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A6AC" w14:textId="77777777" w:rsidR="00875E77" w:rsidRPr="00281052" w:rsidRDefault="00875E77" w:rsidP="00875E77">
      <w:pPr>
        <w:widowControl/>
        <w:adjustRightInd w:val="0"/>
        <w:jc w:val="right"/>
        <w:rPr>
          <w:rFonts w:eastAsia="Calibri"/>
          <w:bCs/>
          <w:noProof/>
          <w:sz w:val="24"/>
          <w:szCs w:val="24"/>
          <w:lang w:val="ru-RU" w:eastAsia="ru-RU"/>
        </w:rPr>
      </w:pPr>
      <w:r w:rsidRPr="00281052">
        <w:rPr>
          <w:rFonts w:eastAsia="Calibri"/>
          <w:bCs/>
          <w:noProof/>
          <w:sz w:val="24"/>
          <w:szCs w:val="24"/>
          <w:lang w:val="ru-RU" w:eastAsia="ru-RU"/>
        </w:rPr>
        <w:t>Проект</w:t>
      </w:r>
    </w:p>
    <w:p w14:paraId="5B55E2C8" w14:textId="77777777" w:rsidR="00875E77" w:rsidRPr="00281052" w:rsidRDefault="00875E77" w:rsidP="00875E77">
      <w:pPr>
        <w:widowControl/>
        <w:adjustRightInd w:val="0"/>
        <w:jc w:val="center"/>
        <w:rPr>
          <w:rFonts w:eastAsia="Calibri"/>
          <w:bCs/>
          <w:noProof/>
          <w:sz w:val="24"/>
          <w:szCs w:val="24"/>
          <w:lang w:val="ru-RU" w:eastAsia="ru-RU"/>
        </w:rPr>
      </w:pPr>
    </w:p>
    <w:p w14:paraId="08EA0BBE" w14:textId="77777777" w:rsidR="00875E77" w:rsidRPr="00281052" w:rsidRDefault="00875E77" w:rsidP="00875E77">
      <w:pPr>
        <w:widowControl/>
        <w:adjustRightInd w:val="0"/>
        <w:jc w:val="center"/>
        <w:rPr>
          <w:rFonts w:eastAsia="Calibri"/>
          <w:bCs/>
          <w:sz w:val="24"/>
          <w:szCs w:val="24"/>
          <w:lang w:val="ru-RU"/>
        </w:rPr>
      </w:pPr>
      <w:r w:rsidRPr="00281052">
        <w:rPr>
          <w:rFonts w:eastAsia="Calibri"/>
          <w:bCs/>
          <w:noProof/>
          <w:sz w:val="24"/>
          <w:szCs w:val="24"/>
          <w:lang w:val="ru-RU" w:eastAsia="ru-RU"/>
        </w:rPr>
        <w:t>Изображение государственного Герба Республики Казахстан</w:t>
      </w:r>
    </w:p>
    <w:p w14:paraId="15D13FE2" w14:textId="77777777" w:rsidR="003B0CDD" w:rsidRPr="00281052" w:rsidRDefault="003B0CDD">
      <w:pPr>
        <w:pStyle w:val="a3"/>
        <w:spacing w:before="2"/>
        <w:rPr>
          <w:lang w:val="ru-RU"/>
        </w:rPr>
      </w:pPr>
    </w:p>
    <w:p w14:paraId="178C7BFF" w14:textId="77777777" w:rsidR="00663315" w:rsidRPr="00281052" w:rsidRDefault="003B0CDD" w:rsidP="00875E77">
      <w:pPr>
        <w:pBdr>
          <w:bottom w:val="single" w:sz="4" w:space="1" w:color="auto"/>
        </w:pBdr>
        <w:spacing w:before="90"/>
        <w:ind w:right="-8"/>
        <w:jc w:val="center"/>
        <w:rPr>
          <w:b/>
          <w:sz w:val="24"/>
          <w:lang w:val="ru-RU"/>
        </w:rPr>
      </w:pPr>
      <w:bookmarkStart w:id="0" w:name="3"/>
      <w:bookmarkEnd w:id="0"/>
      <w:r w:rsidRPr="00281052">
        <w:rPr>
          <w:b/>
          <w:sz w:val="24"/>
          <w:lang w:val="ru-RU"/>
        </w:rPr>
        <w:t>НАЦИОНАЛЬНЫЙ СТАНДАРТ РЕСПУБЛИКИ</w:t>
      </w:r>
      <w:r w:rsidRPr="00281052">
        <w:rPr>
          <w:b/>
          <w:spacing w:val="58"/>
          <w:sz w:val="24"/>
          <w:lang w:val="ru-RU"/>
        </w:rPr>
        <w:t xml:space="preserve"> </w:t>
      </w:r>
      <w:r w:rsidRPr="00281052">
        <w:rPr>
          <w:b/>
          <w:sz w:val="24"/>
          <w:lang w:val="ru-RU"/>
        </w:rPr>
        <w:t>КАЗАХСТАН</w:t>
      </w:r>
    </w:p>
    <w:p w14:paraId="037DB6A3" w14:textId="77777777" w:rsidR="008D5A6E" w:rsidRPr="00281052" w:rsidRDefault="008D5A6E" w:rsidP="00875E77">
      <w:pPr>
        <w:pBdr>
          <w:bottom w:val="single" w:sz="4" w:space="1" w:color="auto"/>
        </w:pBdr>
        <w:spacing w:before="90"/>
        <w:ind w:right="-8"/>
        <w:jc w:val="center"/>
        <w:rPr>
          <w:b/>
          <w:sz w:val="24"/>
          <w:lang w:val="ru-RU"/>
        </w:rPr>
      </w:pPr>
    </w:p>
    <w:p w14:paraId="08D44C42" w14:textId="77777777" w:rsidR="00663315" w:rsidRPr="00281052" w:rsidRDefault="00663315">
      <w:pPr>
        <w:pStyle w:val="a3"/>
        <w:rPr>
          <w:b/>
          <w:sz w:val="20"/>
          <w:lang w:val="ru-RU"/>
        </w:rPr>
      </w:pPr>
    </w:p>
    <w:p w14:paraId="537E2690" w14:textId="77777777" w:rsidR="00663315" w:rsidRPr="00281052" w:rsidRDefault="00663315">
      <w:pPr>
        <w:pStyle w:val="a3"/>
        <w:rPr>
          <w:b/>
          <w:sz w:val="20"/>
          <w:lang w:val="ru-RU"/>
        </w:rPr>
      </w:pPr>
    </w:p>
    <w:p w14:paraId="299A510F" w14:textId="77777777" w:rsidR="00663315" w:rsidRPr="00281052" w:rsidRDefault="00663315">
      <w:pPr>
        <w:pStyle w:val="a3"/>
        <w:rPr>
          <w:b/>
          <w:sz w:val="20"/>
          <w:lang w:val="ru-RU"/>
        </w:rPr>
      </w:pPr>
    </w:p>
    <w:p w14:paraId="202471C3" w14:textId="77777777" w:rsidR="00663315" w:rsidRPr="00281052" w:rsidRDefault="00663315">
      <w:pPr>
        <w:pStyle w:val="a3"/>
        <w:rPr>
          <w:b/>
          <w:sz w:val="20"/>
          <w:lang w:val="ru-RU"/>
        </w:rPr>
      </w:pPr>
    </w:p>
    <w:p w14:paraId="312CF9FE" w14:textId="77777777" w:rsidR="00663315" w:rsidRPr="00281052" w:rsidRDefault="00663315">
      <w:pPr>
        <w:pStyle w:val="a3"/>
        <w:rPr>
          <w:b/>
          <w:sz w:val="20"/>
          <w:lang w:val="ru-RU"/>
        </w:rPr>
      </w:pPr>
    </w:p>
    <w:p w14:paraId="257F48F0" w14:textId="77777777" w:rsidR="00663315" w:rsidRPr="00281052" w:rsidRDefault="00663315">
      <w:pPr>
        <w:pStyle w:val="a3"/>
        <w:rPr>
          <w:b/>
          <w:sz w:val="20"/>
          <w:lang w:val="ru-RU"/>
        </w:rPr>
      </w:pPr>
    </w:p>
    <w:p w14:paraId="1F1DD37D" w14:textId="77777777" w:rsidR="00663315" w:rsidRPr="00281052" w:rsidRDefault="00663315">
      <w:pPr>
        <w:pStyle w:val="a3"/>
        <w:rPr>
          <w:b/>
          <w:sz w:val="20"/>
          <w:lang w:val="ru-RU"/>
        </w:rPr>
      </w:pPr>
    </w:p>
    <w:p w14:paraId="56473402" w14:textId="77777777" w:rsidR="00663315" w:rsidRPr="00281052" w:rsidRDefault="00663315">
      <w:pPr>
        <w:pStyle w:val="a3"/>
        <w:rPr>
          <w:b/>
          <w:sz w:val="20"/>
          <w:lang w:val="ru-RU"/>
        </w:rPr>
      </w:pPr>
    </w:p>
    <w:p w14:paraId="04A30327" w14:textId="77777777" w:rsidR="00663315" w:rsidRPr="00281052" w:rsidRDefault="00663315">
      <w:pPr>
        <w:pStyle w:val="a3"/>
        <w:rPr>
          <w:b/>
          <w:sz w:val="20"/>
          <w:lang w:val="ru-RU"/>
        </w:rPr>
      </w:pPr>
    </w:p>
    <w:p w14:paraId="7CBC9B26" w14:textId="77777777" w:rsidR="00663315" w:rsidRPr="00281052" w:rsidRDefault="00663315">
      <w:pPr>
        <w:pStyle w:val="a3"/>
        <w:rPr>
          <w:b/>
          <w:sz w:val="20"/>
          <w:lang w:val="ru-RU"/>
        </w:rPr>
      </w:pPr>
    </w:p>
    <w:p w14:paraId="6A98F28B" w14:textId="77777777" w:rsidR="00663315" w:rsidRPr="00281052" w:rsidRDefault="00663315">
      <w:pPr>
        <w:pStyle w:val="a3"/>
        <w:rPr>
          <w:b/>
          <w:sz w:val="20"/>
          <w:lang w:val="ru-RU"/>
        </w:rPr>
      </w:pPr>
    </w:p>
    <w:p w14:paraId="089DB483" w14:textId="77777777" w:rsidR="00663315" w:rsidRPr="00281052" w:rsidRDefault="00663315">
      <w:pPr>
        <w:pStyle w:val="a3"/>
        <w:rPr>
          <w:b/>
          <w:sz w:val="20"/>
          <w:lang w:val="ru-RU"/>
        </w:rPr>
      </w:pPr>
    </w:p>
    <w:p w14:paraId="2522BC4A" w14:textId="77777777" w:rsidR="00663315" w:rsidRPr="00281052" w:rsidRDefault="00663315">
      <w:pPr>
        <w:pStyle w:val="a3"/>
        <w:rPr>
          <w:b/>
          <w:sz w:val="20"/>
          <w:lang w:val="ru-RU"/>
        </w:rPr>
      </w:pPr>
    </w:p>
    <w:p w14:paraId="409E2D49" w14:textId="77777777" w:rsidR="00663315" w:rsidRPr="00281052" w:rsidRDefault="00663315">
      <w:pPr>
        <w:pStyle w:val="a3"/>
        <w:spacing w:before="4"/>
        <w:rPr>
          <w:b/>
          <w:sz w:val="17"/>
          <w:lang w:val="ru-RU"/>
        </w:rPr>
      </w:pPr>
    </w:p>
    <w:p w14:paraId="2F86E1CE" w14:textId="0D8EBC19" w:rsidR="00B94B95" w:rsidRPr="00B94B95" w:rsidRDefault="00B94B95" w:rsidP="003B0CDD">
      <w:pPr>
        <w:spacing w:before="230"/>
        <w:ind w:right="-8"/>
        <w:jc w:val="center"/>
        <w:rPr>
          <w:b/>
          <w:bCs/>
          <w:color w:val="000000"/>
          <w:sz w:val="24"/>
          <w:szCs w:val="24"/>
          <w:lang w:val="ru-RU"/>
        </w:rPr>
      </w:pPr>
      <w:bookmarkStart w:id="1" w:name="_Hlk202463115"/>
      <w:r w:rsidRPr="00B94B95">
        <w:rPr>
          <w:b/>
          <w:bCs/>
          <w:color w:val="000000"/>
          <w:sz w:val="24"/>
          <w:szCs w:val="24"/>
        </w:rPr>
        <w:t>ПАРНИКОВЫЕ ГАЗЫ</w:t>
      </w:r>
    </w:p>
    <w:p w14:paraId="4A4125D8" w14:textId="40559D78" w:rsidR="00B94B95" w:rsidRDefault="00B94B95" w:rsidP="003B0CDD">
      <w:pPr>
        <w:spacing w:before="230"/>
        <w:ind w:right="-8"/>
        <w:jc w:val="center"/>
        <w:rPr>
          <w:b/>
          <w:bCs/>
          <w:color w:val="000000"/>
          <w:sz w:val="24"/>
          <w:szCs w:val="24"/>
          <w:lang w:val="ru-RU"/>
        </w:rPr>
      </w:pPr>
      <w:r w:rsidRPr="00B94B95">
        <w:rPr>
          <w:b/>
          <w:bCs/>
          <w:color w:val="000000"/>
          <w:sz w:val="24"/>
          <w:szCs w:val="24"/>
        </w:rPr>
        <w:t xml:space="preserve"> Требования к компетентности групп по валидации и верификации парниковых газов</w:t>
      </w:r>
    </w:p>
    <w:p w14:paraId="60E6318C" w14:textId="0B09B80A" w:rsidR="00663315" w:rsidRPr="00A07791" w:rsidRDefault="00A33D32" w:rsidP="003B0CDD">
      <w:pPr>
        <w:spacing w:before="230"/>
        <w:ind w:right="-8"/>
        <w:jc w:val="center"/>
        <w:rPr>
          <w:b/>
          <w:sz w:val="24"/>
          <w:lang w:val="en-US"/>
        </w:rPr>
      </w:pPr>
      <w:r w:rsidRPr="00281052">
        <w:rPr>
          <w:b/>
          <w:sz w:val="24"/>
          <w:lang w:val="ru-RU"/>
        </w:rPr>
        <w:t>СТ</w:t>
      </w:r>
      <w:r w:rsidRPr="00A07791">
        <w:rPr>
          <w:b/>
          <w:sz w:val="24"/>
          <w:lang w:val="en-US"/>
        </w:rPr>
        <w:t xml:space="preserve"> </w:t>
      </w:r>
      <w:r w:rsidRPr="00281052">
        <w:rPr>
          <w:b/>
          <w:sz w:val="24"/>
          <w:lang w:val="ru-RU"/>
        </w:rPr>
        <w:t>РК</w:t>
      </w:r>
      <w:r w:rsidRPr="00A07791">
        <w:rPr>
          <w:b/>
          <w:sz w:val="24"/>
          <w:lang w:val="en-US"/>
        </w:rPr>
        <w:t xml:space="preserve"> </w:t>
      </w:r>
      <w:r w:rsidR="002469B7" w:rsidRPr="002469B7">
        <w:rPr>
          <w:b/>
          <w:sz w:val="24"/>
          <w:lang w:val="en-US"/>
        </w:rPr>
        <w:t>ISO</w:t>
      </w:r>
      <w:r w:rsidR="00C577BD" w:rsidRPr="00A07791">
        <w:rPr>
          <w:b/>
          <w:sz w:val="24"/>
          <w:lang w:val="en-US"/>
        </w:rPr>
        <w:t xml:space="preserve"> </w:t>
      </w:r>
      <w:r w:rsidR="00B94B95" w:rsidRPr="00A07791">
        <w:rPr>
          <w:b/>
          <w:sz w:val="24"/>
          <w:lang w:val="en-US"/>
        </w:rPr>
        <w:t>14066</w:t>
      </w:r>
      <w:r w:rsidR="00401433" w:rsidRPr="00A07791">
        <w:rPr>
          <w:b/>
          <w:sz w:val="24"/>
          <w:lang w:val="en-US"/>
        </w:rPr>
        <w:t>-</w:t>
      </w:r>
    </w:p>
    <w:bookmarkEnd w:id="1"/>
    <w:p w14:paraId="7A07A67E" w14:textId="77777777" w:rsidR="00663315" w:rsidRPr="00A07791" w:rsidRDefault="00663315">
      <w:pPr>
        <w:pStyle w:val="a3"/>
        <w:spacing w:before="7"/>
        <w:rPr>
          <w:b/>
          <w:sz w:val="23"/>
          <w:lang w:val="en-US"/>
        </w:rPr>
      </w:pPr>
    </w:p>
    <w:p w14:paraId="128B306E" w14:textId="17D30638" w:rsidR="00663315" w:rsidRPr="00401433" w:rsidRDefault="00855E57" w:rsidP="00401433">
      <w:pPr>
        <w:pStyle w:val="a3"/>
        <w:jc w:val="center"/>
        <w:rPr>
          <w:sz w:val="26"/>
          <w:lang w:val="en-US"/>
        </w:rPr>
      </w:pPr>
      <w:r w:rsidRPr="00B2606C">
        <w:rPr>
          <w:i/>
          <w:lang w:val="en-US"/>
        </w:rPr>
        <w:t>(</w:t>
      </w:r>
      <w:r w:rsidR="00401433" w:rsidRPr="00B2606C">
        <w:rPr>
          <w:i/>
          <w:lang w:val="en-US"/>
        </w:rPr>
        <w:t xml:space="preserve">ISO </w:t>
      </w:r>
      <w:r w:rsidR="00A07791" w:rsidRPr="00A07791">
        <w:rPr>
          <w:i/>
          <w:lang w:val="en-US"/>
        </w:rPr>
        <w:t>14066-2023</w:t>
      </w:r>
      <w:r w:rsidR="00401433" w:rsidRPr="00B2606C">
        <w:rPr>
          <w:i/>
          <w:lang w:val="en-US"/>
        </w:rPr>
        <w:t xml:space="preserve"> </w:t>
      </w:r>
      <w:r w:rsidR="00A07791" w:rsidRPr="00A07791">
        <w:rPr>
          <w:i/>
          <w:lang w:val="en-US" w:eastAsia="ru-RU"/>
        </w:rPr>
        <w:t>«Environmental information. Competence requirements for teams validating and verifying environmental information»</w:t>
      </w:r>
      <w:r w:rsidRPr="00B2606C">
        <w:rPr>
          <w:i/>
          <w:lang w:val="en-US"/>
        </w:rPr>
        <w:t>, I</w:t>
      </w:r>
      <w:r w:rsidRPr="00281052">
        <w:rPr>
          <w:i/>
          <w:lang w:val="en-US"/>
        </w:rPr>
        <w:t>DT</w:t>
      </w:r>
      <w:r w:rsidRPr="00401433">
        <w:rPr>
          <w:i/>
          <w:lang w:val="en-US"/>
        </w:rPr>
        <w:t>)</w:t>
      </w:r>
    </w:p>
    <w:p w14:paraId="00CD9ACC" w14:textId="77777777" w:rsidR="00663315" w:rsidRPr="00401433" w:rsidRDefault="00663315">
      <w:pPr>
        <w:pStyle w:val="a3"/>
        <w:rPr>
          <w:sz w:val="26"/>
          <w:lang w:val="en-US"/>
        </w:rPr>
      </w:pPr>
    </w:p>
    <w:p w14:paraId="6AB82560" w14:textId="77777777" w:rsidR="00663315" w:rsidRPr="00401433" w:rsidRDefault="00663315">
      <w:pPr>
        <w:pStyle w:val="a3"/>
        <w:rPr>
          <w:sz w:val="26"/>
          <w:lang w:val="en-US"/>
        </w:rPr>
      </w:pPr>
    </w:p>
    <w:p w14:paraId="027C5E65" w14:textId="77777777" w:rsidR="00A07791" w:rsidRPr="00A07791" w:rsidRDefault="00A07791" w:rsidP="003B0CDD">
      <w:pPr>
        <w:widowControl/>
        <w:adjustRightInd w:val="0"/>
        <w:jc w:val="center"/>
        <w:rPr>
          <w:rFonts w:eastAsia="Calibri"/>
          <w:bCs/>
          <w:i/>
          <w:sz w:val="24"/>
          <w:szCs w:val="24"/>
          <w:lang w:val="en-US"/>
        </w:rPr>
      </w:pPr>
    </w:p>
    <w:p w14:paraId="357EC698" w14:textId="4039BFB5" w:rsidR="003B0CDD" w:rsidRPr="00281052" w:rsidRDefault="003B0CDD" w:rsidP="003B0CDD">
      <w:pPr>
        <w:widowControl/>
        <w:adjustRightInd w:val="0"/>
        <w:jc w:val="center"/>
        <w:rPr>
          <w:rFonts w:eastAsia="Calibri"/>
          <w:bCs/>
          <w:i/>
          <w:sz w:val="24"/>
          <w:szCs w:val="24"/>
          <w:lang w:val="ru-RU"/>
        </w:rPr>
      </w:pPr>
      <w:r w:rsidRPr="00281052">
        <w:rPr>
          <w:rFonts w:eastAsia="Calibri"/>
          <w:bCs/>
          <w:i/>
          <w:sz w:val="24"/>
          <w:szCs w:val="24"/>
          <w:lang w:val="ru-RU"/>
        </w:rPr>
        <w:t>Настоящий проект стандарта</w:t>
      </w:r>
    </w:p>
    <w:p w14:paraId="5B9577AE" w14:textId="77777777" w:rsidR="00663315" w:rsidRPr="00281052" w:rsidRDefault="003B0CDD" w:rsidP="003B0CDD">
      <w:pPr>
        <w:jc w:val="center"/>
        <w:rPr>
          <w:b/>
          <w:i/>
          <w:sz w:val="24"/>
          <w:lang w:val="ru-RU"/>
        </w:rPr>
      </w:pPr>
      <w:r w:rsidRPr="00281052">
        <w:rPr>
          <w:rFonts w:eastAsia="Calibri"/>
          <w:bCs/>
          <w:i/>
          <w:sz w:val="24"/>
          <w:szCs w:val="24"/>
          <w:lang w:val="ru-RU"/>
        </w:rPr>
        <w:t>не подлежит применению до его утверждения</w:t>
      </w:r>
    </w:p>
    <w:p w14:paraId="4A3FE4C4" w14:textId="77777777" w:rsidR="00663315" w:rsidRPr="00281052" w:rsidRDefault="00663315">
      <w:pPr>
        <w:pStyle w:val="a3"/>
        <w:rPr>
          <w:b/>
          <w:sz w:val="26"/>
          <w:lang w:val="ru-RU"/>
        </w:rPr>
      </w:pPr>
    </w:p>
    <w:p w14:paraId="1037FFA2" w14:textId="77777777" w:rsidR="00663315" w:rsidRPr="00281052" w:rsidRDefault="00663315">
      <w:pPr>
        <w:pStyle w:val="a3"/>
        <w:rPr>
          <w:b/>
          <w:sz w:val="26"/>
          <w:lang w:val="ru-RU"/>
        </w:rPr>
      </w:pPr>
    </w:p>
    <w:p w14:paraId="4F56A7D1" w14:textId="77777777" w:rsidR="00663315" w:rsidRPr="00281052" w:rsidRDefault="00663315">
      <w:pPr>
        <w:pStyle w:val="a3"/>
        <w:rPr>
          <w:b/>
          <w:sz w:val="26"/>
          <w:lang w:val="ru-RU"/>
        </w:rPr>
      </w:pPr>
    </w:p>
    <w:p w14:paraId="4A70DF15" w14:textId="77777777" w:rsidR="00663315" w:rsidRPr="00281052" w:rsidRDefault="00663315">
      <w:pPr>
        <w:pStyle w:val="a3"/>
        <w:rPr>
          <w:b/>
          <w:sz w:val="26"/>
          <w:lang w:val="ru-RU"/>
        </w:rPr>
      </w:pPr>
    </w:p>
    <w:p w14:paraId="13CD53F0" w14:textId="77777777" w:rsidR="00861FB5" w:rsidRPr="00281052" w:rsidRDefault="00861FB5">
      <w:pPr>
        <w:pStyle w:val="a3"/>
        <w:rPr>
          <w:b/>
          <w:sz w:val="26"/>
          <w:lang w:val="ru-RU"/>
        </w:rPr>
      </w:pPr>
    </w:p>
    <w:p w14:paraId="471C9AF1" w14:textId="77777777" w:rsidR="00861FB5" w:rsidRPr="00281052" w:rsidRDefault="00861FB5">
      <w:pPr>
        <w:pStyle w:val="a3"/>
        <w:rPr>
          <w:b/>
          <w:sz w:val="26"/>
          <w:lang w:val="ru-RU"/>
        </w:rPr>
      </w:pPr>
    </w:p>
    <w:p w14:paraId="2F70FC6C" w14:textId="77777777" w:rsidR="00861FB5" w:rsidRPr="00281052" w:rsidRDefault="00861FB5">
      <w:pPr>
        <w:pStyle w:val="a3"/>
        <w:rPr>
          <w:b/>
          <w:sz w:val="26"/>
          <w:lang w:val="ru-RU"/>
        </w:rPr>
      </w:pPr>
    </w:p>
    <w:p w14:paraId="1C909227" w14:textId="77777777" w:rsidR="00861FB5" w:rsidRPr="00281052" w:rsidRDefault="00861FB5">
      <w:pPr>
        <w:pStyle w:val="a3"/>
        <w:rPr>
          <w:b/>
          <w:sz w:val="26"/>
          <w:lang w:val="ru-RU"/>
        </w:rPr>
      </w:pPr>
    </w:p>
    <w:p w14:paraId="7143B09D" w14:textId="77777777" w:rsidR="00663315" w:rsidRPr="00281052" w:rsidRDefault="00663315">
      <w:pPr>
        <w:pStyle w:val="a3"/>
        <w:rPr>
          <w:b/>
          <w:sz w:val="26"/>
          <w:lang w:val="ru-RU"/>
        </w:rPr>
      </w:pPr>
    </w:p>
    <w:p w14:paraId="4CDB7E0E" w14:textId="77777777" w:rsidR="003B0CDD" w:rsidRPr="00281052"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 xml:space="preserve">Комитет технического регулирования и метрологии </w:t>
      </w:r>
    </w:p>
    <w:p w14:paraId="1B7FC537" w14:textId="77777777" w:rsidR="003B0CDD" w:rsidRPr="00281052"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Министерства торговли и интеграции Республики Казахстан</w:t>
      </w:r>
    </w:p>
    <w:p w14:paraId="0FBD9890" w14:textId="77777777" w:rsidR="003B0CDD"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(Госстандарт)</w:t>
      </w:r>
    </w:p>
    <w:p w14:paraId="777713D9" w14:textId="77777777" w:rsidR="003B002F" w:rsidRDefault="003B002F" w:rsidP="003B0CDD">
      <w:pPr>
        <w:widowControl/>
        <w:adjustRightInd w:val="0"/>
        <w:jc w:val="center"/>
        <w:rPr>
          <w:rFonts w:eastAsia="Calibri"/>
          <w:b/>
          <w:bCs/>
          <w:sz w:val="24"/>
          <w:szCs w:val="24"/>
          <w:lang w:val="ru-RU"/>
        </w:rPr>
      </w:pPr>
    </w:p>
    <w:p w14:paraId="7B362883" w14:textId="77777777" w:rsidR="00401433" w:rsidRDefault="00401433" w:rsidP="003B0CDD">
      <w:pPr>
        <w:widowControl/>
        <w:adjustRightInd w:val="0"/>
        <w:jc w:val="center"/>
        <w:rPr>
          <w:rFonts w:eastAsia="Calibri"/>
          <w:b/>
          <w:bCs/>
          <w:sz w:val="24"/>
          <w:szCs w:val="24"/>
          <w:lang w:val="ru-RU"/>
        </w:rPr>
      </w:pPr>
    </w:p>
    <w:p w14:paraId="5D83734E" w14:textId="77777777" w:rsidR="00401433" w:rsidRDefault="00401433" w:rsidP="003B0CDD">
      <w:pPr>
        <w:widowControl/>
        <w:adjustRightInd w:val="0"/>
        <w:jc w:val="center"/>
        <w:rPr>
          <w:rFonts w:eastAsia="Calibri"/>
          <w:b/>
          <w:bCs/>
          <w:sz w:val="24"/>
          <w:szCs w:val="24"/>
          <w:lang w:val="ru-RU"/>
        </w:rPr>
      </w:pPr>
    </w:p>
    <w:p w14:paraId="5D5C5418" w14:textId="77777777" w:rsidR="00401433" w:rsidRDefault="00401433" w:rsidP="003B0CDD">
      <w:pPr>
        <w:widowControl/>
        <w:adjustRightInd w:val="0"/>
        <w:jc w:val="center"/>
        <w:rPr>
          <w:rFonts w:eastAsia="Calibri"/>
          <w:b/>
          <w:bCs/>
          <w:sz w:val="24"/>
          <w:szCs w:val="24"/>
          <w:lang w:val="ru-RU"/>
        </w:rPr>
      </w:pPr>
    </w:p>
    <w:p w14:paraId="77928E06" w14:textId="0917D718" w:rsidR="003B0CDD" w:rsidRPr="00281052" w:rsidRDefault="006D3EE7" w:rsidP="003B0CDD">
      <w:pPr>
        <w:widowControl/>
        <w:adjustRightInd w:val="0"/>
        <w:jc w:val="center"/>
        <w:rPr>
          <w:rFonts w:eastAsia="Calibri"/>
          <w:b/>
          <w:bCs/>
          <w:sz w:val="24"/>
          <w:szCs w:val="24"/>
          <w:lang w:val="ru-RU"/>
        </w:rPr>
      </w:pPr>
      <w:r w:rsidRPr="00281052">
        <w:rPr>
          <w:rFonts w:eastAsia="Calibri"/>
          <w:b/>
          <w:bCs/>
          <w:sz w:val="24"/>
          <w:szCs w:val="24"/>
          <w:lang w:val="ru-RU"/>
        </w:rPr>
        <w:t>Астана</w:t>
      </w:r>
    </w:p>
    <w:p w14:paraId="4C5F617B" w14:textId="5984D7D7" w:rsidR="00663315" w:rsidRPr="00281052" w:rsidRDefault="00663315" w:rsidP="00861FB5">
      <w:pPr>
        <w:spacing w:line="480" w:lineRule="auto"/>
        <w:ind w:right="-8"/>
        <w:jc w:val="center"/>
        <w:rPr>
          <w:rFonts w:eastAsia="Calibri"/>
          <w:b/>
          <w:bCs/>
          <w:sz w:val="24"/>
          <w:szCs w:val="24"/>
          <w:lang w:val="en-US"/>
        </w:rPr>
        <w:sectPr w:rsidR="00663315" w:rsidRPr="00281052" w:rsidSect="00D54529">
          <w:headerReference w:type="default" r:id="rId8"/>
          <w:headerReference w:type="first" r:id="rId9"/>
          <w:footerReference w:type="first" r:id="rId10"/>
          <w:pgSz w:w="11900" w:h="16840"/>
          <w:pgMar w:top="1418" w:right="1418" w:bottom="1418" w:left="1134" w:header="1020" w:footer="1020" w:gutter="0"/>
          <w:cols w:space="720"/>
          <w:docGrid w:linePitch="299"/>
        </w:sectPr>
      </w:pPr>
    </w:p>
    <w:p w14:paraId="022B9BB5" w14:textId="710758CF" w:rsidR="00663315" w:rsidRPr="00281052" w:rsidRDefault="009943CE" w:rsidP="009943CE">
      <w:pPr>
        <w:tabs>
          <w:tab w:val="center" w:pos="4678"/>
          <w:tab w:val="right" w:pos="9356"/>
        </w:tabs>
        <w:spacing w:before="90"/>
        <w:ind w:right="-8"/>
        <w:rPr>
          <w:b/>
          <w:sz w:val="24"/>
          <w:lang w:val="ru-RU"/>
        </w:rPr>
      </w:pPr>
      <w:r>
        <w:rPr>
          <w:b/>
          <w:sz w:val="24"/>
          <w:lang w:val="ru-RU"/>
        </w:rPr>
        <w:lastRenderedPageBreak/>
        <w:tab/>
      </w:r>
      <w:r w:rsidR="003B0CDD" w:rsidRPr="00281052">
        <w:rPr>
          <w:b/>
          <w:sz w:val="24"/>
          <w:lang w:val="ru-RU"/>
        </w:rPr>
        <w:t>Предисловие</w:t>
      </w:r>
      <w:r>
        <w:rPr>
          <w:b/>
          <w:sz w:val="24"/>
          <w:lang w:val="ru-RU"/>
        </w:rPr>
        <w:tab/>
      </w:r>
    </w:p>
    <w:p w14:paraId="5E011112" w14:textId="77777777" w:rsidR="00663315" w:rsidRPr="00281052" w:rsidRDefault="00663315">
      <w:pPr>
        <w:pStyle w:val="a3"/>
        <w:spacing w:before="6"/>
        <w:rPr>
          <w:b/>
          <w:sz w:val="23"/>
          <w:lang w:val="ru-RU"/>
        </w:rPr>
      </w:pPr>
    </w:p>
    <w:p w14:paraId="69F8C0B9" w14:textId="37C336EF" w:rsidR="00663315" w:rsidRPr="00281052" w:rsidRDefault="00855E57" w:rsidP="000B2B91">
      <w:pPr>
        <w:pStyle w:val="a5"/>
        <w:numPr>
          <w:ilvl w:val="0"/>
          <w:numId w:val="2"/>
        </w:numPr>
        <w:tabs>
          <w:tab w:val="left" w:pos="857"/>
        </w:tabs>
        <w:ind w:left="0" w:firstLine="567"/>
        <w:rPr>
          <w:lang w:val="ru-RU"/>
        </w:rPr>
      </w:pPr>
      <w:r w:rsidRPr="00281052">
        <w:rPr>
          <w:b/>
          <w:sz w:val="24"/>
          <w:lang w:val="ru-RU"/>
        </w:rPr>
        <w:t>ПОДГОТОВЛЕН</w:t>
      </w:r>
      <w:r w:rsidR="003B0CDD" w:rsidRPr="00281052">
        <w:rPr>
          <w:b/>
          <w:sz w:val="24"/>
          <w:lang w:val="ru-RU"/>
        </w:rPr>
        <w:t xml:space="preserve"> И ВНЕСЕН</w:t>
      </w:r>
      <w:r w:rsidRPr="00281052">
        <w:rPr>
          <w:b/>
          <w:sz w:val="24"/>
          <w:lang w:val="ru-RU"/>
        </w:rPr>
        <w:t xml:space="preserve"> </w:t>
      </w:r>
      <w:r w:rsidRPr="00281052">
        <w:rPr>
          <w:sz w:val="24"/>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7065A3E" w14:textId="77777777" w:rsidR="00663315" w:rsidRPr="00281052" w:rsidRDefault="00663315" w:rsidP="003B0CDD">
      <w:pPr>
        <w:pStyle w:val="a3"/>
        <w:tabs>
          <w:tab w:val="left" w:pos="857"/>
        </w:tabs>
        <w:ind w:firstLine="567"/>
        <w:jc w:val="both"/>
        <w:rPr>
          <w:lang w:val="ru-RU"/>
        </w:rPr>
      </w:pPr>
    </w:p>
    <w:p w14:paraId="19C0B89E" w14:textId="3F583071" w:rsidR="00663315" w:rsidRPr="00281052" w:rsidRDefault="003B0CDD" w:rsidP="000B2B91">
      <w:pPr>
        <w:pStyle w:val="a5"/>
        <w:numPr>
          <w:ilvl w:val="0"/>
          <w:numId w:val="2"/>
        </w:numPr>
        <w:tabs>
          <w:tab w:val="left" w:pos="857"/>
        </w:tabs>
        <w:spacing w:before="1" w:line="240" w:lineRule="auto"/>
        <w:ind w:left="0" w:firstLine="567"/>
        <w:rPr>
          <w:sz w:val="24"/>
          <w:lang w:val="ru-RU"/>
        </w:rPr>
      </w:pPr>
      <w:r w:rsidRPr="00281052">
        <w:rPr>
          <w:b/>
          <w:sz w:val="24"/>
          <w:lang w:val="ru-RU"/>
        </w:rPr>
        <w:t xml:space="preserve">УТВЕРЖДЕН И ВВЕДЕН В ДЕЙСТВИЕ </w:t>
      </w:r>
      <w:r w:rsidR="00583881" w:rsidRPr="00281052">
        <w:rPr>
          <w:sz w:val="24"/>
          <w:lang w:val="ru-RU"/>
        </w:rPr>
        <w:t>Приказом Председателя Комитета технического регулирования и метрологии Министерства торговли и интеграции Республики Казахстан от «__» _________ 20__ года № ____</w:t>
      </w:r>
    </w:p>
    <w:p w14:paraId="117752CD" w14:textId="77777777" w:rsidR="00663315" w:rsidRPr="00281052" w:rsidRDefault="00663315" w:rsidP="003B0CDD">
      <w:pPr>
        <w:pStyle w:val="a3"/>
        <w:tabs>
          <w:tab w:val="left" w:pos="857"/>
        </w:tabs>
        <w:spacing w:before="11"/>
        <w:ind w:firstLine="567"/>
        <w:jc w:val="both"/>
        <w:rPr>
          <w:sz w:val="23"/>
          <w:lang w:val="ru-RU"/>
        </w:rPr>
      </w:pPr>
    </w:p>
    <w:p w14:paraId="57E46888" w14:textId="3FEE178F" w:rsidR="00855E57" w:rsidRPr="0029101B" w:rsidRDefault="00855E57" w:rsidP="0060789E">
      <w:pPr>
        <w:adjustRightInd w:val="0"/>
        <w:ind w:firstLine="567"/>
        <w:jc w:val="both"/>
        <w:rPr>
          <w:b/>
          <w:bCs/>
          <w:sz w:val="28"/>
          <w:szCs w:val="28"/>
          <w:lang w:eastAsia="ru-RU"/>
        </w:rPr>
      </w:pPr>
      <w:r w:rsidRPr="0029101B">
        <w:rPr>
          <w:b/>
          <w:bCs/>
          <w:lang w:val="ru-RU"/>
        </w:rPr>
        <w:t>3</w:t>
      </w:r>
      <w:r w:rsidRPr="0029101B">
        <w:rPr>
          <w:lang w:val="ru-RU"/>
        </w:rPr>
        <w:t xml:space="preserve"> </w:t>
      </w:r>
      <w:r w:rsidRPr="00281052">
        <w:rPr>
          <w:lang w:val="ru-RU"/>
        </w:rPr>
        <w:t>Настоящий</w:t>
      </w:r>
      <w:r w:rsidRPr="0029101B">
        <w:rPr>
          <w:lang w:val="ru-RU"/>
        </w:rPr>
        <w:t xml:space="preserve"> </w:t>
      </w:r>
      <w:r w:rsidRPr="00281052">
        <w:rPr>
          <w:lang w:val="ru-RU"/>
        </w:rPr>
        <w:t>стандарт</w:t>
      </w:r>
      <w:r w:rsidRPr="0029101B">
        <w:rPr>
          <w:lang w:val="ru-RU"/>
        </w:rPr>
        <w:t xml:space="preserve"> </w:t>
      </w:r>
      <w:r w:rsidRPr="00281052">
        <w:rPr>
          <w:lang w:val="ru-RU"/>
        </w:rPr>
        <w:t>идентичен</w:t>
      </w:r>
      <w:r w:rsidRPr="0029101B">
        <w:rPr>
          <w:lang w:val="ru-RU"/>
        </w:rPr>
        <w:t xml:space="preserve"> </w:t>
      </w:r>
      <w:r w:rsidRPr="00281052">
        <w:rPr>
          <w:lang w:val="ru-RU"/>
        </w:rPr>
        <w:t>международному</w:t>
      </w:r>
      <w:r w:rsidRPr="0029101B">
        <w:rPr>
          <w:lang w:val="ru-RU"/>
        </w:rPr>
        <w:t xml:space="preserve"> </w:t>
      </w:r>
      <w:r w:rsidRPr="00281052">
        <w:rPr>
          <w:lang w:val="ru-RU"/>
        </w:rPr>
        <w:t>стандарту</w:t>
      </w:r>
      <w:r w:rsidRPr="0029101B">
        <w:rPr>
          <w:lang w:val="ru-RU"/>
        </w:rPr>
        <w:t xml:space="preserve"> </w:t>
      </w:r>
      <w:r w:rsidR="00C577BD" w:rsidRPr="0029101B">
        <w:rPr>
          <w:lang w:val="en-US"/>
        </w:rPr>
        <w:t>ISO</w:t>
      </w:r>
      <w:r w:rsidR="00C577BD" w:rsidRPr="0029101B">
        <w:rPr>
          <w:lang w:val="ru-RU"/>
        </w:rPr>
        <w:t xml:space="preserve"> </w:t>
      </w:r>
      <w:r w:rsidR="00B94B95">
        <w:rPr>
          <w:lang w:val="ru-RU"/>
        </w:rPr>
        <w:t>14066-2023</w:t>
      </w:r>
      <w:r w:rsidR="00C577BD" w:rsidRPr="0029101B">
        <w:rPr>
          <w:lang w:val="ru-RU"/>
        </w:rPr>
        <w:t xml:space="preserve"> </w:t>
      </w:r>
      <w:r w:rsidR="00B94B95" w:rsidRPr="00B94B95">
        <w:rPr>
          <w:sz w:val="24"/>
          <w:szCs w:val="24"/>
          <w:lang w:val="ru-RU" w:eastAsia="ru-RU"/>
        </w:rPr>
        <w:t>«Экологический менеджмент. Требования к компетентности групп по валидации и верификации экологической информации» (</w:t>
      </w:r>
      <w:r w:rsidR="00B94B95" w:rsidRPr="00B94B95">
        <w:rPr>
          <w:sz w:val="24"/>
          <w:szCs w:val="24"/>
          <w:lang w:val="en-US" w:eastAsia="ru-RU"/>
        </w:rPr>
        <w:t>ISO</w:t>
      </w:r>
      <w:r w:rsidR="00B94B95" w:rsidRPr="00B94B95">
        <w:rPr>
          <w:sz w:val="24"/>
          <w:szCs w:val="24"/>
          <w:lang w:val="ru-RU" w:eastAsia="ru-RU"/>
        </w:rPr>
        <w:t xml:space="preserve"> 14066:2023 «</w:t>
      </w:r>
      <w:r w:rsidR="00B94B95" w:rsidRPr="00B94B95">
        <w:rPr>
          <w:sz w:val="24"/>
          <w:szCs w:val="24"/>
          <w:lang w:val="en-US" w:eastAsia="ru-RU"/>
        </w:rPr>
        <w:t>Environmental</w:t>
      </w:r>
      <w:r w:rsidR="00B94B95" w:rsidRPr="00B94B95">
        <w:rPr>
          <w:sz w:val="24"/>
          <w:szCs w:val="24"/>
          <w:lang w:val="ru-RU" w:eastAsia="ru-RU"/>
        </w:rPr>
        <w:t xml:space="preserve"> </w:t>
      </w:r>
      <w:r w:rsidR="00B94B95" w:rsidRPr="00B94B95">
        <w:rPr>
          <w:sz w:val="24"/>
          <w:szCs w:val="24"/>
          <w:lang w:val="en-US" w:eastAsia="ru-RU"/>
        </w:rPr>
        <w:t>information</w:t>
      </w:r>
      <w:r w:rsidR="00B94B95">
        <w:rPr>
          <w:sz w:val="24"/>
          <w:szCs w:val="24"/>
          <w:lang w:val="ru-RU" w:eastAsia="ru-RU"/>
        </w:rPr>
        <w:t>.</w:t>
      </w:r>
      <w:r w:rsidR="00B94B95" w:rsidRPr="00B94B95">
        <w:rPr>
          <w:sz w:val="24"/>
          <w:szCs w:val="24"/>
          <w:lang w:val="ru-RU" w:eastAsia="ru-RU"/>
        </w:rPr>
        <w:t xml:space="preserve"> </w:t>
      </w:r>
      <w:r w:rsidR="00B94B95" w:rsidRPr="00B94B95">
        <w:rPr>
          <w:sz w:val="24"/>
          <w:szCs w:val="24"/>
          <w:lang w:val="en-US" w:eastAsia="ru-RU"/>
        </w:rPr>
        <w:t>Competence</w:t>
      </w:r>
      <w:r w:rsidR="00B94B95" w:rsidRPr="000C3B4F">
        <w:rPr>
          <w:sz w:val="24"/>
          <w:szCs w:val="24"/>
          <w:lang w:val="en-US" w:eastAsia="ru-RU"/>
        </w:rPr>
        <w:t xml:space="preserve"> </w:t>
      </w:r>
      <w:r w:rsidR="00B94B95" w:rsidRPr="00B94B95">
        <w:rPr>
          <w:sz w:val="24"/>
          <w:szCs w:val="24"/>
          <w:lang w:val="en-US" w:eastAsia="ru-RU"/>
        </w:rPr>
        <w:t>requirements</w:t>
      </w:r>
      <w:r w:rsidR="00B94B95" w:rsidRPr="000C3B4F">
        <w:rPr>
          <w:sz w:val="24"/>
          <w:szCs w:val="24"/>
          <w:lang w:val="en-US" w:eastAsia="ru-RU"/>
        </w:rPr>
        <w:t xml:space="preserve"> </w:t>
      </w:r>
      <w:r w:rsidR="00B94B95" w:rsidRPr="00B94B95">
        <w:rPr>
          <w:sz w:val="24"/>
          <w:szCs w:val="24"/>
          <w:lang w:val="en-US" w:eastAsia="ru-RU"/>
        </w:rPr>
        <w:t>for</w:t>
      </w:r>
      <w:r w:rsidR="00B94B95" w:rsidRPr="000C3B4F">
        <w:rPr>
          <w:sz w:val="24"/>
          <w:szCs w:val="24"/>
          <w:lang w:val="en-US" w:eastAsia="ru-RU"/>
        </w:rPr>
        <w:t xml:space="preserve"> </w:t>
      </w:r>
      <w:r w:rsidR="00B94B95" w:rsidRPr="00B94B95">
        <w:rPr>
          <w:sz w:val="24"/>
          <w:szCs w:val="24"/>
          <w:lang w:val="en-US" w:eastAsia="ru-RU"/>
        </w:rPr>
        <w:t>teams</w:t>
      </w:r>
      <w:r w:rsidR="00B94B95" w:rsidRPr="000C3B4F">
        <w:rPr>
          <w:sz w:val="24"/>
          <w:szCs w:val="24"/>
          <w:lang w:val="en-US" w:eastAsia="ru-RU"/>
        </w:rPr>
        <w:t xml:space="preserve"> </w:t>
      </w:r>
      <w:r w:rsidR="00B94B95" w:rsidRPr="00B94B95">
        <w:rPr>
          <w:sz w:val="24"/>
          <w:szCs w:val="24"/>
          <w:lang w:val="en-US" w:eastAsia="ru-RU"/>
        </w:rPr>
        <w:t>validating</w:t>
      </w:r>
      <w:r w:rsidR="00B94B95" w:rsidRPr="000C3B4F">
        <w:rPr>
          <w:sz w:val="24"/>
          <w:szCs w:val="24"/>
          <w:lang w:val="en-US" w:eastAsia="ru-RU"/>
        </w:rPr>
        <w:t xml:space="preserve"> </w:t>
      </w:r>
      <w:r w:rsidR="00B94B95" w:rsidRPr="00B94B95">
        <w:rPr>
          <w:sz w:val="24"/>
          <w:szCs w:val="24"/>
          <w:lang w:val="en-US" w:eastAsia="ru-RU"/>
        </w:rPr>
        <w:t>and</w:t>
      </w:r>
      <w:r w:rsidR="00B94B95" w:rsidRPr="000C3B4F">
        <w:rPr>
          <w:sz w:val="24"/>
          <w:szCs w:val="24"/>
          <w:lang w:val="en-US" w:eastAsia="ru-RU"/>
        </w:rPr>
        <w:t xml:space="preserve"> </w:t>
      </w:r>
      <w:r w:rsidR="00B94B95" w:rsidRPr="00B94B95">
        <w:rPr>
          <w:sz w:val="24"/>
          <w:szCs w:val="24"/>
          <w:lang w:val="en-US" w:eastAsia="ru-RU"/>
        </w:rPr>
        <w:t>verifying</w:t>
      </w:r>
      <w:r w:rsidR="00B94B95" w:rsidRPr="000C3B4F">
        <w:rPr>
          <w:sz w:val="24"/>
          <w:szCs w:val="24"/>
          <w:lang w:val="en-US" w:eastAsia="ru-RU"/>
        </w:rPr>
        <w:t xml:space="preserve"> </w:t>
      </w:r>
      <w:r w:rsidR="00B94B95" w:rsidRPr="00B94B95">
        <w:rPr>
          <w:sz w:val="24"/>
          <w:szCs w:val="24"/>
          <w:lang w:val="en-US" w:eastAsia="ru-RU"/>
        </w:rPr>
        <w:t>environmental</w:t>
      </w:r>
      <w:r w:rsidR="00B94B95" w:rsidRPr="000C3B4F">
        <w:rPr>
          <w:sz w:val="24"/>
          <w:szCs w:val="24"/>
          <w:lang w:val="en-US" w:eastAsia="ru-RU"/>
        </w:rPr>
        <w:t xml:space="preserve"> </w:t>
      </w:r>
      <w:r w:rsidR="00B94B95" w:rsidRPr="00B94B95">
        <w:rPr>
          <w:sz w:val="24"/>
          <w:szCs w:val="24"/>
          <w:lang w:val="en-US" w:eastAsia="ru-RU"/>
        </w:rPr>
        <w:t>information</w:t>
      </w:r>
      <w:r w:rsidR="00B94B95" w:rsidRPr="000C3B4F">
        <w:rPr>
          <w:sz w:val="24"/>
          <w:szCs w:val="24"/>
          <w:lang w:val="en-US" w:eastAsia="ru-RU"/>
        </w:rPr>
        <w:t xml:space="preserve">», </w:t>
      </w:r>
      <w:r w:rsidR="00B94B95" w:rsidRPr="00B94B95">
        <w:rPr>
          <w:sz w:val="24"/>
          <w:szCs w:val="24"/>
          <w:lang w:val="en-US" w:eastAsia="ru-RU"/>
        </w:rPr>
        <w:t>IDT</w:t>
      </w:r>
      <w:r w:rsidR="00B94B95" w:rsidRPr="000C3B4F">
        <w:rPr>
          <w:sz w:val="24"/>
          <w:szCs w:val="24"/>
          <w:lang w:val="en-US" w:eastAsia="ru-RU"/>
        </w:rPr>
        <w:t>).</w:t>
      </w:r>
    </w:p>
    <w:p w14:paraId="708B1BF8" w14:textId="00B6902A" w:rsidR="00855E57" w:rsidRPr="0029101B" w:rsidRDefault="00855E57" w:rsidP="00B94B95">
      <w:pPr>
        <w:pStyle w:val="a3"/>
        <w:ind w:firstLine="567"/>
        <w:jc w:val="both"/>
        <w:rPr>
          <w:lang w:val="ru-RU"/>
        </w:rPr>
      </w:pPr>
      <w:r w:rsidRPr="00281052">
        <w:rPr>
          <w:lang w:val="ru-RU"/>
        </w:rPr>
        <w:t xml:space="preserve">Международный стандарт разработан </w:t>
      </w:r>
      <w:r w:rsidR="0029101B" w:rsidRPr="0029101B">
        <w:rPr>
          <w:rFonts w:eastAsia="SimSun"/>
          <w:lang w:eastAsia="ru-RU"/>
        </w:rPr>
        <w:t xml:space="preserve">Техническим комитетом </w:t>
      </w:r>
      <w:r w:rsidR="00B94B95" w:rsidRPr="00B94B95">
        <w:rPr>
          <w:rFonts w:eastAsia="SimSun"/>
          <w:lang w:eastAsia="ru-RU"/>
        </w:rPr>
        <w:t>ISO/TC 207/SC 7</w:t>
      </w:r>
      <w:r w:rsidR="00B94B95">
        <w:rPr>
          <w:rFonts w:eastAsia="SimSun"/>
          <w:lang w:val="ru-RU" w:eastAsia="ru-RU"/>
        </w:rPr>
        <w:t xml:space="preserve"> «</w:t>
      </w:r>
      <w:r w:rsidR="00B94B95" w:rsidRPr="00B94B95">
        <w:rPr>
          <w:rFonts w:eastAsia="SimSun"/>
          <w:lang w:eastAsia="ru-RU"/>
        </w:rPr>
        <w:t>Управление парниковыми газами и изменением климата и связанная с этим деятельность</w:t>
      </w:r>
      <w:r w:rsidR="00B94B95">
        <w:rPr>
          <w:rFonts w:eastAsia="SimSun"/>
          <w:lang w:val="ru-RU" w:eastAsia="ru-RU"/>
        </w:rPr>
        <w:t>»</w:t>
      </w:r>
      <w:r w:rsidR="0029101B">
        <w:rPr>
          <w:rFonts w:eastAsia="SimSun"/>
          <w:lang w:val="ru-RU" w:eastAsia="ru-RU"/>
        </w:rPr>
        <w:t>.</w:t>
      </w:r>
    </w:p>
    <w:p w14:paraId="23BCEEE2" w14:textId="78ADC45E" w:rsidR="00855E57" w:rsidRPr="00281052" w:rsidRDefault="00855E57" w:rsidP="00855E57">
      <w:pPr>
        <w:pStyle w:val="a3"/>
        <w:ind w:firstLine="567"/>
        <w:jc w:val="both"/>
        <w:rPr>
          <w:lang w:val="ru-RU"/>
        </w:rPr>
      </w:pPr>
      <w:r w:rsidRPr="00281052">
        <w:rPr>
          <w:lang w:val="ru-RU"/>
        </w:rPr>
        <w:t>Перевод с английского языка (</w:t>
      </w:r>
      <w:proofErr w:type="spellStart"/>
      <w:r w:rsidRPr="00281052">
        <w:rPr>
          <w:lang w:val="ru-RU"/>
        </w:rPr>
        <w:t>en</w:t>
      </w:r>
      <w:proofErr w:type="spellEnd"/>
      <w:r w:rsidRPr="00281052">
        <w:rPr>
          <w:lang w:val="ru-RU"/>
        </w:rPr>
        <w:t>)</w:t>
      </w:r>
    </w:p>
    <w:p w14:paraId="22251C42" w14:textId="09586941" w:rsidR="00855E57" w:rsidRPr="00281052" w:rsidRDefault="00855E57" w:rsidP="00855E57">
      <w:pPr>
        <w:pStyle w:val="a3"/>
        <w:ind w:firstLine="567"/>
        <w:jc w:val="both"/>
        <w:rPr>
          <w:lang w:val="ru-RU"/>
        </w:rPr>
      </w:pPr>
      <w:r w:rsidRPr="00281052">
        <w:rPr>
          <w:lang w:val="ru-RU"/>
        </w:rPr>
        <w:t>Официальный экземпляр международного стандарта, на основе которого подготовлен настоящий национальный стандарт и на которые даны ссылки, имеется в Едином государственном фонде нормативных технических документов</w:t>
      </w:r>
    </w:p>
    <w:p w14:paraId="04B9E6BF" w14:textId="1FCA8861" w:rsidR="00855E57" w:rsidRPr="00281052" w:rsidRDefault="00855E57" w:rsidP="00855E57">
      <w:pPr>
        <w:pStyle w:val="a3"/>
        <w:ind w:firstLine="567"/>
        <w:jc w:val="both"/>
        <w:rPr>
          <w:lang w:val="ru-RU"/>
        </w:rPr>
      </w:pPr>
      <w:r w:rsidRPr="00281052">
        <w:rPr>
          <w:lang w:val="ru-RU"/>
        </w:rPr>
        <w:t>Степень соответствия – идентичная (IDT)</w:t>
      </w:r>
    </w:p>
    <w:p w14:paraId="6AD5EDE6" w14:textId="77777777" w:rsidR="00855E57" w:rsidRPr="00281052" w:rsidRDefault="00855E57" w:rsidP="00855E57">
      <w:pPr>
        <w:pStyle w:val="a3"/>
        <w:spacing w:before="5"/>
        <w:rPr>
          <w:lang w:val="ru-RU"/>
        </w:rPr>
      </w:pPr>
    </w:p>
    <w:p w14:paraId="7C8FEFBB" w14:textId="2439DBDC" w:rsidR="0060789E" w:rsidRPr="0060789E" w:rsidRDefault="00855E57" w:rsidP="0060789E">
      <w:pPr>
        <w:pStyle w:val="a3"/>
        <w:ind w:firstLine="567"/>
        <w:jc w:val="both"/>
        <w:rPr>
          <w:sz w:val="26"/>
          <w:lang w:val="ru-RU"/>
        </w:rPr>
      </w:pPr>
      <w:r w:rsidRPr="00281052">
        <w:rPr>
          <w:b/>
        </w:rPr>
        <w:t xml:space="preserve">4 ВВЕДЕН </w:t>
      </w:r>
      <w:r w:rsidR="0060789E">
        <w:rPr>
          <w:b/>
          <w:lang w:val="ru-RU"/>
        </w:rPr>
        <w:t xml:space="preserve">ВЗАМЕН </w:t>
      </w:r>
      <w:r w:rsidR="0060789E" w:rsidRPr="0060789E">
        <w:rPr>
          <w:bCs/>
          <w:lang w:val="ru-RU"/>
        </w:rPr>
        <w:t xml:space="preserve">СТ РК </w:t>
      </w:r>
      <w:r w:rsidR="0060789E" w:rsidRPr="0060789E">
        <w:rPr>
          <w:lang w:val="en-US"/>
        </w:rPr>
        <w:t>ISO</w:t>
      </w:r>
      <w:r w:rsidR="0060789E" w:rsidRPr="0060789E">
        <w:rPr>
          <w:lang w:val="ru-RU"/>
        </w:rPr>
        <w:t xml:space="preserve"> </w:t>
      </w:r>
      <w:r w:rsidR="00B94B95">
        <w:rPr>
          <w:lang w:val="ru-RU"/>
        </w:rPr>
        <w:t>14066-2016</w:t>
      </w:r>
      <w:r w:rsidR="0060789E">
        <w:rPr>
          <w:lang w:val="ru-RU"/>
        </w:rPr>
        <w:t xml:space="preserve"> «</w:t>
      </w:r>
      <w:r w:rsidR="00B94B95" w:rsidRPr="00B94B95">
        <w:rPr>
          <w:lang w:val="ru-RU"/>
        </w:rPr>
        <w:t>Парниковые газы. Требования к компетентности групп по валидации и верификации парниковых газов</w:t>
      </w:r>
      <w:r w:rsidR="0060789E">
        <w:rPr>
          <w:color w:val="000000"/>
          <w:lang w:val="ru-RU"/>
        </w:rPr>
        <w:t>».</w:t>
      </w:r>
    </w:p>
    <w:p w14:paraId="62B5ADF5" w14:textId="77777777" w:rsidR="00861FB5" w:rsidRPr="00281052" w:rsidRDefault="00861FB5" w:rsidP="00583881">
      <w:pPr>
        <w:widowControl/>
        <w:adjustRightInd w:val="0"/>
        <w:ind w:firstLine="567"/>
        <w:jc w:val="both"/>
        <w:rPr>
          <w:rFonts w:eastAsia="Calibri"/>
          <w:sz w:val="24"/>
          <w:szCs w:val="24"/>
          <w:lang w:val="ru-RU"/>
        </w:rPr>
      </w:pPr>
    </w:p>
    <w:p w14:paraId="6EDF71B5" w14:textId="77777777" w:rsidR="00861FB5" w:rsidRPr="00281052" w:rsidRDefault="00861FB5" w:rsidP="00583881">
      <w:pPr>
        <w:widowControl/>
        <w:adjustRightInd w:val="0"/>
        <w:ind w:firstLine="567"/>
        <w:jc w:val="both"/>
        <w:rPr>
          <w:rFonts w:eastAsia="Calibri"/>
          <w:sz w:val="24"/>
          <w:szCs w:val="24"/>
          <w:lang w:val="ru-RU"/>
        </w:rPr>
      </w:pPr>
    </w:p>
    <w:p w14:paraId="4C7ECE8E" w14:textId="77777777" w:rsidR="00E11B58" w:rsidRPr="00281052" w:rsidRDefault="00E11B58" w:rsidP="00583881">
      <w:pPr>
        <w:widowControl/>
        <w:adjustRightInd w:val="0"/>
        <w:ind w:firstLine="567"/>
        <w:jc w:val="both"/>
        <w:rPr>
          <w:rFonts w:eastAsia="Calibri"/>
          <w:sz w:val="24"/>
          <w:szCs w:val="24"/>
          <w:lang w:val="ru-RU"/>
        </w:rPr>
      </w:pPr>
    </w:p>
    <w:p w14:paraId="7535783F" w14:textId="77777777" w:rsidR="00861FB5" w:rsidRPr="00281052" w:rsidRDefault="00861FB5" w:rsidP="00583881">
      <w:pPr>
        <w:widowControl/>
        <w:adjustRightInd w:val="0"/>
        <w:ind w:firstLine="567"/>
        <w:jc w:val="both"/>
        <w:rPr>
          <w:rFonts w:eastAsia="Calibri"/>
          <w:sz w:val="24"/>
          <w:szCs w:val="24"/>
          <w:lang w:val="ru-RU"/>
        </w:rPr>
      </w:pPr>
    </w:p>
    <w:p w14:paraId="1F52FC21" w14:textId="77777777" w:rsidR="00861FB5" w:rsidRDefault="00861FB5" w:rsidP="00583881">
      <w:pPr>
        <w:widowControl/>
        <w:adjustRightInd w:val="0"/>
        <w:ind w:firstLine="567"/>
        <w:jc w:val="both"/>
        <w:rPr>
          <w:rFonts w:eastAsia="Calibri"/>
          <w:sz w:val="24"/>
          <w:szCs w:val="24"/>
          <w:lang w:val="ru-RU"/>
        </w:rPr>
      </w:pPr>
    </w:p>
    <w:p w14:paraId="53FCF1E7" w14:textId="77777777" w:rsidR="004A38FA" w:rsidRDefault="004A38FA" w:rsidP="00583881">
      <w:pPr>
        <w:widowControl/>
        <w:adjustRightInd w:val="0"/>
        <w:ind w:firstLine="567"/>
        <w:jc w:val="both"/>
        <w:rPr>
          <w:rFonts w:eastAsia="Calibri"/>
          <w:sz w:val="24"/>
          <w:szCs w:val="24"/>
          <w:lang w:val="ru-RU"/>
        </w:rPr>
      </w:pPr>
    </w:p>
    <w:p w14:paraId="50822406" w14:textId="77777777" w:rsidR="00EA22B5" w:rsidRDefault="00EA22B5" w:rsidP="00583881">
      <w:pPr>
        <w:widowControl/>
        <w:adjustRightInd w:val="0"/>
        <w:ind w:firstLine="567"/>
        <w:jc w:val="both"/>
        <w:rPr>
          <w:rFonts w:eastAsia="Calibri"/>
          <w:sz w:val="24"/>
          <w:szCs w:val="24"/>
          <w:lang w:val="ru-RU"/>
        </w:rPr>
      </w:pPr>
    </w:p>
    <w:p w14:paraId="4EE6123E" w14:textId="77777777" w:rsidR="0029101B" w:rsidRDefault="0029101B" w:rsidP="00583881">
      <w:pPr>
        <w:widowControl/>
        <w:adjustRightInd w:val="0"/>
        <w:ind w:firstLine="567"/>
        <w:jc w:val="both"/>
        <w:rPr>
          <w:rFonts w:eastAsia="Calibri"/>
          <w:sz w:val="24"/>
          <w:szCs w:val="24"/>
          <w:lang w:val="ru-RU"/>
        </w:rPr>
      </w:pPr>
    </w:p>
    <w:p w14:paraId="20F26E1E" w14:textId="77777777" w:rsidR="00EA22B5" w:rsidRDefault="00EA22B5" w:rsidP="00583881">
      <w:pPr>
        <w:widowControl/>
        <w:adjustRightInd w:val="0"/>
        <w:ind w:firstLine="567"/>
        <w:jc w:val="both"/>
        <w:rPr>
          <w:rFonts w:eastAsia="Calibri"/>
          <w:sz w:val="24"/>
          <w:szCs w:val="24"/>
          <w:lang w:val="ru-RU"/>
        </w:rPr>
      </w:pPr>
    </w:p>
    <w:p w14:paraId="48DC5BFE" w14:textId="77777777" w:rsidR="00D26058" w:rsidRDefault="00D26058" w:rsidP="00E11B58">
      <w:pPr>
        <w:widowControl/>
        <w:adjustRightInd w:val="0"/>
        <w:ind w:firstLine="567"/>
        <w:jc w:val="both"/>
        <w:rPr>
          <w:rFonts w:eastAsia="Calibri"/>
          <w:bCs/>
          <w:i/>
          <w:sz w:val="24"/>
          <w:szCs w:val="24"/>
          <w:lang w:val="ru-RU"/>
        </w:rPr>
      </w:pPr>
    </w:p>
    <w:p w14:paraId="3E4727B1" w14:textId="77777777" w:rsidR="00D815E1" w:rsidRDefault="00D815E1" w:rsidP="00E11B58">
      <w:pPr>
        <w:widowControl/>
        <w:adjustRightInd w:val="0"/>
        <w:ind w:firstLine="567"/>
        <w:jc w:val="both"/>
        <w:rPr>
          <w:rFonts w:eastAsia="Calibri"/>
          <w:bCs/>
          <w:i/>
          <w:sz w:val="24"/>
          <w:szCs w:val="24"/>
          <w:lang w:val="ru-RU"/>
        </w:rPr>
      </w:pPr>
    </w:p>
    <w:p w14:paraId="06A948E6" w14:textId="4947CF3F" w:rsidR="00E11B58" w:rsidRPr="00281052" w:rsidRDefault="00D815E1" w:rsidP="00D815E1">
      <w:pPr>
        <w:widowControl/>
        <w:adjustRightInd w:val="0"/>
        <w:ind w:firstLine="567"/>
        <w:jc w:val="both"/>
        <w:rPr>
          <w:rFonts w:eastAsia="Calibri"/>
          <w:bCs/>
          <w:i/>
          <w:sz w:val="24"/>
          <w:szCs w:val="24"/>
          <w:lang w:val="ru-RU"/>
        </w:rPr>
      </w:pPr>
      <w:bookmarkStart w:id="2" w:name="_Hlk178151496"/>
      <w:r w:rsidRPr="00D815E1">
        <w:rPr>
          <w:rFonts w:eastAsia="Calibri"/>
          <w:bCs/>
          <w:i/>
          <w:sz w:val="24"/>
          <w:szCs w:val="24"/>
          <w:lang w:val="ru-RU"/>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r w:rsidR="00E11B58" w:rsidRPr="00281052">
        <w:rPr>
          <w:rFonts w:eastAsia="Calibri"/>
          <w:bCs/>
          <w:i/>
          <w:sz w:val="24"/>
          <w:szCs w:val="24"/>
          <w:lang w:val="ru-RU"/>
        </w:rPr>
        <w:t>.</w:t>
      </w:r>
    </w:p>
    <w:bookmarkEnd w:id="2"/>
    <w:p w14:paraId="10F333D4" w14:textId="77777777" w:rsidR="00E11B58" w:rsidRDefault="00E11B58" w:rsidP="00583881">
      <w:pPr>
        <w:widowControl/>
        <w:adjustRightInd w:val="0"/>
        <w:ind w:firstLine="567"/>
        <w:jc w:val="both"/>
        <w:rPr>
          <w:rFonts w:eastAsia="Calibri"/>
          <w:sz w:val="24"/>
          <w:szCs w:val="24"/>
          <w:lang w:val="ru-RU"/>
        </w:rPr>
      </w:pPr>
    </w:p>
    <w:p w14:paraId="67EDFC14" w14:textId="77777777" w:rsidR="0029101B" w:rsidRPr="00281052" w:rsidRDefault="0029101B" w:rsidP="00583881">
      <w:pPr>
        <w:widowControl/>
        <w:adjustRightInd w:val="0"/>
        <w:ind w:firstLine="567"/>
        <w:jc w:val="both"/>
        <w:rPr>
          <w:rFonts w:eastAsia="Calibri"/>
          <w:sz w:val="24"/>
          <w:szCs w:val="24"/>
          <w:lang w:val="ru-RU"/>
        </w:rPr>
      </w:pPr>
    </w:p>
    <w:p w14:paraId="7E0E111E" w14:textId="36623A2A" w:rsidR="00861FB5" w:rsidRPr="00281052" w:rsidRDefault="00861FB5" w:rsidP="00583881">
      <w:pPr>
        <w:widowControl/>
        <w:adjustRightInd w:val="0"/>
        <w:ind w:firstLine="567"/>
        <w:jc w:val="both"/>
        <w:rPr>
          <w:rFonts w:eastAsia="Calibri"/>
          <w:sz w:val="24"/>
          <w:szCs w:val="24"/>
          <w:lang w:val="ru-RU"/>
        </w:rPr>
      </w:pPr>
    </w:p>
    <w:p w14:paraId="7CB39B17" w14:textId="77777777" w:rsidR="00861FB5" w:rsidRPr="00281052" w:rsidRDefault="00861FB5" w:rsidP="00583881">
      <w:pPr>
        <w:widowControl/>
        <w:adjustRightInd w:val="0"/>
        <w:ind w:firstLine="567"/>
        <w:jc w:val="both"/>
        <w:rPr>
          <w:rFonts w:eastAsia="Calibri"/>
          <w:sz w:val="24"/>
          <w:szCs w:val="24"/>
          <w:lang w:val="ru-RU"/>
        </w:rPr>
      </w:pPr>
    </w:p>
    <w:p w14:paraId="1151B07A" w14:textId="77777777" w:rsidR="00CD0094" w:rsidRPr="00281052" w:rsidRDefault="00583881" w:rsidP="00CD0094">
      <w:pPr>
        <w:pStyle w:val="a3"/>
        <w:spacing w:before="1"/>
        <w:ind w:right="-8" w:firstLine="566"/>
        <w:jc w:val="both"/>
        <w:rPr>
          <w:rFonts w:eastAsia="Calibri"/>
          <w:lang w:val="ru-RU"/>
        </w:rPr>
      </w:pPr>
      <w:r w:rsidRPr="00281052">
        <w:rPr>
          <w:rFonts w:eastAsia="Calibri"/>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2880566B" w14:textId="05E398FF" w:rsidR="00D815E1" w:rsidRPr="0029101B" w:rsidRDefault="00D815E1" w:rsidP="0029101B">
      <w:pPr>
        <w:adjustRightInd w:val="0"/>
        <w:ind w:firstLine="567"/>
        <w:jc w:val="center"/>
        <w:rPr>
          <w:rFonts w:eastAsia="SimSun"/>
          <w:sz w:val="28"/>
          <w:szCs w:val="28"/>
          <w:lang w:eastAsia="ru-RU"/>
        </w:rPr>
      </w:pPr>
      <w:bookmarkStart w:id="3" w:name="bookmark1"/>
      <w:r w:rsidRPr="00D815E1">
        <w:rPr>
          <w:b/>
          <w:bCs/>
          <w:sz w:val="24"/>
          <w:szCs w:val="24"/>
        </w:rPr>
        <w:lastRenderedPageBreak/>
        <w:t>Содержание</w:t>
      </w:r>
    </w:p>
    <w:tbl>
      <w:tblPr>
        <w:tblStyle w:val="13"/>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3"/>
        <w:gridCol w:w="486"/>
      </w:tblGrid>
      <w:tr w:rsidR="00D815E1" w:rsidRPr="007D1FC1" w14:paraId="0AEB69E1" w14:textId="77777777" w:rsidTr="000C3B4F">
        <w:tc>
          <w:tcPr>
            <w:tcW w:w="8723" w:type="dxa"/>
          </w:tcPr>
          <w:p w14:paraId="47B96FAE" w14:textId="7C745D8B" w:rsidR="00D815E1" w:rsidRPr="007D1FC1" w:rsidRDefault="00B94B95" w:rsidP="007D1FC1">
            <w:pPr>
              <w:adjustRightInd w:val="0"/>
              <w:jc w:val="both"/>
              <w:rPr>
                <w:color w:val="000000"/>
                <w:sz w:val="24"/>
                <w:szCs w:val="24"/>
                <w:lang w:val="ru-RU" w:eastAsia="en-US"/>
              </w:rPr>
            </w:pPr>
            <w:r w:rsidRPr="007D1FC1">
              <w:rPr>
                <w:color w:val="000000"/>
                <w:sz w:val="24"/>
                <w:szCs w:val="24"/>
                <w:lang w:eastAsia="en-US"/>
              </w:rPr>
              <w:t>Область применения</w:t>
            </w:r>
            <w:r w:rsidRPr="007D1FC1">
              <w:rPr>
                <w:color w:val="000000"/>
                <w:sz w:val="24"/>
                <w:szCs w:val="24"/>
                <w:lang w:val="ru-RU" w:eastAsia="en-US"/>
              </w:rPr>
              <w:t xml:space="preserve"> </w:t>
            </w:r>
          </w:p>
        </w:tc>
        <w:tc>
          <w:tcPr>
            <w:tcW w:w="486" w:type="dxa"/>
          </w:tcPr>
          <w:p w14:paraId="4BDA25DD" w14:textId="6D456D6B" w:rsidR="00D815E1"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w:t>
            </w:r>
          </w:p>
        </w:tc>
      </w:tr>
      <w:tr w:rsidR="007037E9" w:rsidRPr="007D1FC1" w14:paraId="0CE4E6CE" w14:textId="77777777" w:rsidTr="000C3B4F">
        <w:tc>
          <w:tcPr>
            <w:tcW w:w="8723" w:type="dxa"/>
          </w:tcPr>
          <w:p w14:paraId="0ADCF37C" w14:textId="7F112671" w:rsidR="007037E9" w:rsidRPr="007D1FC1" w:rsidRDefault="00B94B95" w:rsidP="007D1FC1">
            <w:pPr>
              <w:adjustRightInd w:val="0"/>
              <w:jc w:val="both"/>
              <w:rPr>
                <w:color w:val="000000"/>
                <w:sz w:val="24"/>
                <w:szCs w:val="24"/>
                <w:lang w:eastAsia="en-US"/>
              </w:rPr>
            </w:pPr>
            <w:r w:rsidRPr="007D1FC1">
              <w:rPr>
                <w:color w:val="000000"/>
                <w:sz w:val="24"/>
                <w:szCs w:val="24"/>
                <w:lang w:eastAsia="en-US"/>
              </w:rPr>
              <w:t>Нормативные ссылки</w:t>
            </w:r>
          </w:p>
        </w:tc>
        <w:tc>
          <w:tcPr>
            <w:tcW w:w="486" w:type="dxa"/>
          </w:tcPr>
          <w:p w14:paraId="597587BB" w14:textId="1B83A2FA"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w:t>
            </w:r>
          </w:p>
        </w:tc>
      </w:tr>
      <w:tr w:rsidR="007037E9" w:rsidRPr="007D1FC1" w14:paraId="4B680CC0" w14:textId="77777777" w:rsidTr="000C3B4F">
        <w:tc>
          <w:tcPr>
            <w:tcW w:w="8723" w:type="dxa"/>
          </w:tcPr>
          <w:p w14:paraId="55126F4D" w14:textId="3D7EEA87" w:rsidR="007037E9" w:rsidRPr="007D1FC1" w:rsidRDefault="00B94B95" w:rsidP="007D1FC1">
            <w:pPr>
              <w:adjustRightInd w:val="0"/>
              <w:jc w:val="both"/>
              <w:rPr>
                <w:rFonts w:eastAsia="SimSun"/>
                <w:sz w:val="24"/>
                <w:szCs w:val="24"/>
              </w:rPr>
            </w:pPr>
            <w:r w:rsidRPr="007D1FC1">
              <w:rPr>
                <w:rFonts w:eastAsia="SimSun"/>
                <w:sz w:val="24"/>
                <w:szCs w:val="24"/>
              </w:rPr>
              <w:t>Термины и определения</w:t>
            </w:r>
          </w:p>
        </w:tc>
        <w:tc>
          <w:tcPr>
            <w:tcW w:w="486" w:type="dxa"/>
          </w:tcPr>
          <w:p w14:paraId="3F44BF34" w14:textId="24100319"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w:t>
            </w:r>
          </w:p>
        </w:tc>
      </w:tr>
      <w:tr w:rsidR="007037E9" w:rsidRPr="007D1FC1" w14:paraId="245AF1CB" w14:textId="77777777" w:rsidTr="000C3B4F">
        <w:tc>
          <w:tcPr>
            <w:tcW w:w="8723" w:type="dxa"/>
          </w:tcPr>
          <w:p w14:paraId="261713FE" w14:textId="0F2CD50A" w:rsidR="007037E9" w:rsidRPr="007D1FC1" w:rsidRDefault="00B94B95" w:rsidP="007D1FC1">
            <w:pPr>
              <w:adjustRightInd w:val="0"/>
              <w:jc w:val="both"/>
              <w:rPr>
                <w:rFonts w:eastAsia="SimSun"/>
                <w:sz w:val="24"/>
                <w:szCs w:val="24"/>
              </w:rPr>
            </w:pPr>
            <w:r w:rsidRPr="007D1FC1">
              <w:rPr>
                <w:rFonts w:eastAsia="SimSun"/>
                <w:sz w:val="24"/>
                <w:szCs w:val="24"/>
              </w:rPr>
              <w:t>Принципы</w:t>
            </w:r>
          </w:p>
        </w:tc>
        <w:tc>
          <w:tcPr>
            <w:tcW w:w="486" w:type="dxa"/>
          </w:tcPr>
          <w:p w14:paraId="5E66AF2B" w14:textId="73B7ADD6"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6</w:t>
            </w:r>
          </w:p>
        </w:tc>
      </w:tr>
      <w:tr w:rsidR="007037E9" w:rsidRPr="007D1FC1" w14:paraId="54DE4207" w14:textId="77777777" w:rsidTr="000C3B4F">
        <w:tc>
          <w:tcPr>
            <w:tcW w:w="8723" w:type="dxa"/>
          </w:tcPr>
          <w:p w14:paraId="7C28F01F" w14:textId="4293E94A" w:rsidR="007037E9" w:rsidRPr="007D1FC1" w:rsidRDefault="00B94B95" w:rsidP="007D1FC1">
            <w:pPr>
              <w:adjustRightInd w:val="0"/>
              <w:jc w:val="both"/>
              <w:rPr>
                <w:rFonts w:eastAsia="SimSun"/>
                <w:sz w:val="24"/>
                <w:szCs w:val="24"/>
              </w:rPr>
            </w:pPr>
            <w:r w:rsidRPr="007D1FC1">
              <w:rPr>
                <w:rFonts w:eastAsia="SimSun"/>
                <w:sz w:val="24"/>
                <w:szCs w:val="24"/>
              </w:rPr>
              <w:t>Применение принципов</w:t>
            </w:r>
          </w:p>
        </w:tc>
        <w:tc>
          <w:tcPr>
            <w:tcW w:w="486" w:type="dxa"/>
          </w:tcPr>
          <w:p w14:paraId="4990D8E9" w14:textId="0BF741AB"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7</w:t>
            </w:r>
          </w:p>
        </w:tc>
      </w:tr>
      <w:tr w:rsidR="007037E9" w:rsidRPr="007D1FC1" w14:paraId="1614D8D4" w14:textId="77777777" w:rsidTr="000C3B4F">
        <w:trPr>
          <w:trHeight w:val="265"/>
        </w:trPr>
        <w:tc>
          <w:tcPr>
            <w:tcW w:w="8723" w:type="dxa"/>
          </w:tcPr>
          <w:p w14:paraId="107909D4" w14:textId="5B0E8D2A" w:rsidR="007037E9" w:rsidRPr="007D1FC1" w:rsidRDefault="00B94B95" w:rsidP="007D1FC1">
            <w:pPr>
              <w:adjustRightInd w:val="0"/>
              <w:jc w:val="both"/>
              <w:rPr>
                <w:rFonts w:eastAsia="SimSun"/>
                <w:sz w:val="24"/>
                <w:szCs w:val="24"/>
              </w:rPr>
            </w:pPr>
            <w:r w:rsidRPr="007D1FC1">
              <w:rPr>
                <w:rFonts w:eastAsia="SimSun"/>
                <w:sz w:val="24"/>
                <w:szCs w:val="24"/>
              </w:rPr>
              <w:t>Компетентность группы</w:t>
            </w:r>
          </w:p>
        </w:tc>
        <w:tc>
          <w:tcPr>
            <w:tcW w:w="486" w:type="dxa"/>
          </w:tcPr>
          <w:p w14:paraId="0E7ABF98" w14:textId="279EEF53"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7</w:t>
            </w:r>
          </w:p>
        </w:tc>
      </w:tr>
      <w:tr w:rsidR="007037E9" w:rsidRPr="007D1FC1" w14:paraId="083C9B05" w14:textId="77777777" w:rsidTr="000C3B4F">
        <w:trPr>
          <w:trHeight w:val="265"/>
        </w:trPr>
        <w:tc>
          <w:tcPr>
            <w:tcW w:w="8723" w:type="dxa"/>
          </w:tcPr>
          <w:p w14:paraId="6D9839E8" w14:textId="3CB04FA1" w:rsidR="007037E9" w:rsidRPr="007D1FC1" w:rsidRDefault="00B94B95" w:rsidP="007D1FC1">
            <w:pPr>
              <w:adjustRightInd w:val="0"/>
              <w:jc w:val="both"/>
              <w:rPr>
                <w:rFonts w:eastAsia="SimSun"/>
                <w:sz w:val="24"/>
                <w:szCs w:val="24"/>
                <w:lang w:val="ru-RU"/>
              </w:rPr>
            </w:pPr>
            <w:r w:rsidRPr="007D1FC1">
              <w:rPr>
                <w:rFonts w:eastAsia="SimSun"/>
                <w:sz w:val="24"/>
                <w:szCs w:val="24"/>
                <w:lang w:val="ru-RU"/>
              </w:rPr>
              <w:t>Компетентность технических экспертов</w:t>
            </w:r>
          </w:p>
        </w:tc>
        <w:tc>
          <w:tcPr>
            <w:tcW w:w="486" w:type="dxa"/>
          </w:tcPr>
          <w:p w14:paraId="03F279F0" w14:textId="17501175"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9</w:t>
            </w:r>
          </w:p>
        </w:tc>
      </w:tr>
      <w:tr w:rsidR="007037E9" w:rsidRPr="007D1FC1" w14:paraId="1298B719" w14:textId="77777777" w:rsidTr="000C3B4F">
        <w:trPr>
          <w:trHeight w:val="265"/>
        </w:trPr>
        <w:tc>
          <w:tcPr>
            <w:tcW w:w="8723" w:type="dxa"/>
          </w:tcPr>
          <w:p w14:paraId="2036692A" w14:textId="65075201" w:rsidR="007037E9" w:rsidRPr="007D1FC1" w:rsidRDefault="00B94B95" w:rsidP="007D1FC1">
            <w:pPr>
              <w:tabs>
                <w:tab w:val="left" w:pos="5475"/>
              </w:tabs>
              <w:adjustRightInd w:val="0"/>
              <w:jc w:val="both"/>
              <w:rPr>
                <w:rFonts w:eastAsia="SimSun"/>
                <w:sz w:val="24"/>
                <w:szCs w:val="24"/>
                <w:lang w:val="ru-RU"/>
              </w:rPr>
            </w:pPr>
            <w:r w:rsidRPr="007D1FC1">
              <w:rPr>
                <w:rFonts w:eastAsia="SimSun"/>
                <w:sz w:val="24"/>
                <w:szCs w:val="24"/>
                <w:lang w:val="ru-RU"/>
              </w:rPr>
              <w:t>Компетентность независимого эксперта-рецензента</w:t>
            </w:r>
          </w:p>
        </w:tc>
        <w:tc>
          <w:tcPr>
            <w:tcW w:w="486" w:type="dxa"/>
          </w:tcPr>
          <w:p w14:paraId="626D350A" w14:textId="75BA61DC"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9</w:t>
            </w:r>
          </w:p>
        </w:tc>
      </w:tr>
      <w:tr w:rsidR="007037E9" w:rsidRPr="007D1FC1" w14:paraId="43B426B2" w14:textId="77777777" w:rsidTr="000C3B4F">
        <w:trPr>
          <w:trHeight w:val="265"/>
        </w:trPr>
        <w:tc>
          <w:tcPr>
            <w:tcW w:w="8723" w:type="dxa"/>
          </w:tcPr>
          <w:p w14:paraId="1EED9C95" w14:textId="0E1FC772" w:rsidR="007037E9" w:rsidRPr="007D1FC1" w:rsidRDefault="00B94B95" w:rsidP="007D1FC1">
            <w:pPr>
              <w:adjustRightInd w:val="0"/>
              <w:jc w:val="both"/>
              <w:rPr>
                <w:rFonts w:eastAsia="SimSun"/>
                <w:sz w:val="24"/>
                <w:szCs w:val="24"/>
                <w:lang w:val="ru-RU"/>
              </w:rPr>
            </w:pPr>
            <w:r w:rsidRPr="007D1FC1">
              <w:rPr>
                <w:rFonts w:eastAsia="SimSun"/>
                <w:sz w:val="24"/>
                <w:szCs w:val="24"/>
                <w:lang w:val="ru-RU"/>
              </w:rPr>
              <w:t>Демонстрация и поддержание знаний и навыков в области валидации и верификации</w:t>
            </w:r>
          </w:p>
        </w:tc>
        <w:tc>
          <w:tcPr>
            <w:tcW w:w="486" w:type="dxa"/>
          </w:tcPr>
          <w:p w14:paraId="1C9CBABA" w14:textId="0A492325"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9</w:t>
            </w:r>
          </w:p>
        </w:tc>
      </w:tr>
      <w:tr w:rsidR="007037E9" w:rsidRPr="007D1FC1" w14:paraId="21D8337A" w14:textId="77777777" w:rsidTr="000C3B4F">
        <w:trPr>
          <w:trHeight w:val="265"/>
        </w:trPr>
        <w:tc>
          <w:tcPr>
            <w:tcW w:w="8723" w:type="dxa"/>
          </w:tcPr>
          <w:p w14:paraId="16ACF4D4" w14:textId="70EFFCAB" w:rsidR="007037E9" w:rsidRPr="007D1FC1" w:rsidRDefault="00B94B95" w:rsidP="007D1FC1">
            <w:pPr>
              <w:adjustRightInd w:val="0"/>
              <w:jc w:val="both"/>
              <w:rPr>
                <w:rFonts w:eastAsia="SimSun"/>
                <w:sz w:val="24"/>
                <w:szCs w:val="24"/>
              </w:rPr>
            </w:pPr>
            <w:r w:rsidRPr="007D1FC1">
              <w:rPr>
                <w:color w:val="231F20"/>
                <w:sz w:val="24"/>
                <w:szCs w:val="24"/>
              </w:rPr>
              <w:t>Приложение А (справочное)</w:t>
            </w:r>
            <w:r w:rsidRPr="007D1FC1">
              <w:rPr>
                <w:color w:val="231F20"/>
                <w:spacing w:val="40"/>
                <w:sz w:val="24"/>
                <w:szCs w:val="24"/>
              </w:rPr>
              <w:t xml:space="preserve"> </w:t>
            </w:r>
            <w:r w:rsidRPr="007D1FC1">
              <w:rPr>
                <w:color w:val="231F20"/>
                <w:sz w:val="24"/>
                <w:szCs w:val="24"/>
              </w:rPr>
              <w:t xml:space="preserve">Доказательства и применение принципа профессионального </w:t>
            </w:r>
            <w:r w:rsidRPr="007D1FC1">
              <w:rPr>
                <w:color w:val="231F20"/>
                <w:spacing w:val="-2"/>
                <w:sz w:val="24"/>
                <w:szCs w:val="24"/>
              </w:rPr>
              <w:t>скептицизма</w:t>
            </w:r>
          </w:p>
        </w:tc>
        <w:tc>
          <w:tcPr>
            <w:tcW w:w="486" w:type="dxa"/>
          </w:tcPr>
          <w:p w14:paraId="043935F9" w14:textId="56677D1C"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11</w:t>
            </w:r>
          </w:p>
        </w:tc>
      </w:tr>
      <w:tr w:rsidR="007037E9" w:rsidRPr="007D1FC1" w14:paraId="015B1C80" w14:textId="77777777" w:rsidTr="000C3B4F">
        <w:trPr>
          <w:trHeight w:val="265"/>
        </w:trPr>
        <w:tc>
          <w:tcPr>
            <w:tcW w:w="8723" w:type="dxa"/>
          </w:tcPr>
          <w:p w14:paraId="3089B17F" w14:textId="6FB54CBC" w:rsidR="007037E9" w:rsidRPr="007D1FC1" w:rsidRDefault="00B94B95" w:rsidP="007D1FC1">
            <w:pPr>
              <w:adjustRightInd w:val="0"/>
              <w:jc w:val="both"/>
              <w:rPr>
                <w:rFonts w:eastAsia="SimSun"/>
                <w:sz w:val="24"/>
                <w:szCs w:val="24"/>
              </w:rPr>
            </w:pPr>
            <w:r w:rsidRPr="007D1FC1">
              <w:rPr>
                <w:color w:val="231F20"/>
                <w:sz w:val="24"/>
                <w:szCs w:val="24"/>
              </w:rPr>
              <w:t>Приложение B (справочное)</w:t>
            </w:r>
            <w:r w:rsidRPr="007D1FC1">
              <w:rPr>
                <w:color w:val="231F20"/>
                <w:spacing w:val="40"/>
                <w:sz w:val="24"/>
                <w:szCs w:val="24"/>
              </w:rPr>
              <w:t xml:space="preserve"> </w:t>
            </w:r>
            <w:r w:rsidRPr="007D1FC1">
              <w:rPr>
                <w:color w:val="231F20"/>
                <w:sz w:val="24"/>
                <w:szCs w:val="24"/>
              </w:rPr>
              <w:t>Методы оценки компетентности групп по валидации и верификации (включая технических экспертов) независимых экспертов-рецензентов</w:t>
            </w:r>
          </w:p>
        </w:tc>
        <w:tc>
          <w:tcPr>
            <w:tcW w:w="486" w:type="dxa"/>
          </w:tcPr>
          <w:p w14:paraId="2D6B1D98" w14:textId="7AFAF577"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13</w:t>
            </w:r>
          </w:p>
        </w:tc>
      </w:tr>
      <w:tr w:rsidR="007037E9" w:rsidRPr="007D1FC1" w14:paraId="7B0C2FEE" w14:textId="77777777" w:rsidTr="000C3B4F">
        <w:trPr>
          <w:trHeight w:val="265"/>
        </w:trPr>
        <w:tc>
          <w:tcPr>
            <w:tcW w:w="8723" w:type="dxa"/>
          </w:tcPr>
          <w:p w14:paraId="4EE40FCE" w14:textId="13F8548B" w:rsidR="007037E9" w:rsidRPr="007D1FC1" w:rsidRDefault="00B94B95" w:rsidP="007D1FC1">
            <w:pPr>
              <w:adjustRightInd w:val="0"/>
              <w:jc w:val="both"/>
              <w:rPr>
                <w:rFonts w:eastAsia="SimSun"/>
                <w:sz w:val="24"/>
                <w:szCs w:val="24"/>
              </w:rPr>
            </w:pPr>
            <w:r w:rsidRPr="007D1FC1">
              <w:rPr>
                <w:color w:val="231F20"/>
                <w:sz w:val="24"/>
                <w:szCs w:val="24"/>
              </w:rPr>
              <w:t>Приложение С (справочное)</w:t>
            </w:r>
            <w:r w:rsidRPr="007D1FC1">
              <w:rPr>
                <w:color w:val="231F20"/>
                <w:spacing w:val="40"/>
                <w:sz w:val="24"/>
                <w:szCs w:val="24"/>
              </w:rPr>
              <w:t xml:space="preserve"> </w:t>
            </w:r>
            <w:r w:rsidRPr="007D1FC1">
              <w:rPr>
                <w:color w:val="231F20"/>
                <w:sz w:val="24"/>
                <w:szCs w:val="24"/>
              </w:rPr>
              <w:t>Пример обязательного начального уровня осведомленности для лиц, начинающих</w:t>
            </w:r>
            <w:r w:rsidRPr="007D1FC1">
              <w:rPr>
                <w:color w:val="231F20"/>
                <w:spacing w:val="-5"/>
                <w:sz w:val="24"/>
                <w:szCs w:val="24"/>
              </w:rPr>
              <w:t xml:space="preserve"> </w:t>
            </w:r>
            <w:r w:rsidRPr="007D1FC1">
              <w:rPr>
                <w:color w:val="231F20"/>
                <w:sz w:val="24"/>
                <w:szCs w:val="24"/>
              </w:rPr>
              <w:t>обучение</w:t>
            </w:r>
            <w:r w:rsidRPr="007D1FC1">
              <w:rPr>
                <w:color w:val="231F20"/>
                <w:spacing w:val="-5"/>
                <w:sz w:val="24"/>
                <w:szCs w:val="24"/>
              </w:rPr>
              <w:t xml:space="preserve"> </w:t>
            </w:r>
            <w:r w:rsidRPr="007D1FC1">
              <w:rPr>
                <w:color w:val="231F20"/>
                <w:sz w:val="24"/>
                <w:szCs w:val="24"/>
              </w:rPr>
              <w:t>для</w:t>
            </w:r>
            <w:r w:rsidRPr="007D1FC1">
              <w:rPr>
                <w:color w:val="231F20"/>
                <w:spacing w:val="-5"/>
                <w:sz w:val="24"/>
                <w:szCs w:val="24"/>
              </w:rPr>
              <w:t xml:space="preserve"> </w:t>
            </w:r>
            <w:r w:rsidRPr="007D1FC1">
              <w:rPr>
                <w:color w:val="231F20"/>
                <w:sz w:val="24"/>
                <w:szCs w:val="24"/>
              </w:rPr>
              <w:t>участия</w:t>
            </w:r>
            <w:r w:rsidRPr="007D1FC1">
              <w:rPr>
                <w:color w:val="231F20"/>
                <w:spacing w:val="-5"/>
                <w:sz w:val="24"/>
                <w:szCs w:val="24"/>
              </w:rPr>
              <w:t xml:space="preserve"> </w:t>
            </w:r>
            <w:r w:rsidRPr="007D1FC1">
              <w:rPr>
                <w:color w:val="231F20"/>
                <w:sz w:val="24"/>
                <w:szCs w:val="24"/>
              </w:rPr>
              <w:t>в</w:t>
            </w:r>
            <w:r w:rsidRPr="007D1FC1">
              <w:rPr>
                <w:color w:val="231F20"/>
                <w:spacing w:val="-5"/>
                <w:sz w:val="24"/>
                <w:szCs w:val="24"/>
              </w:rPr>
              <w:t xml:space="preserve"> </w:t>
            </w:r>
            <w:r w:rsidRPr="007D1FC1">
              <w:rPr>
                <w:color w:val="231F20"/>
                <w:sz w:val="24"/>
                <w:szCs w:val="24"/>
              </w:rPr>
              <w:t>валидации</w:t>
            </w:r>
            <w:r w:rsidRPr="007D1FC1">
              <w:rPr>
                <w:color w:val="231F20"/>
                <w:spacing w:val="-5"/>
                <w:sz w:val="24"/>
                <w:szCs w:val="24"/>
              </w:rPr>
              <w:t xml:space="preserve"> </w:t>
            </w:r>
            <w:r w:rsidRPr="007D1FC1">
              <w:rPr>
                <w:color w:val="231F20"/>
                <w:sz w:val="24"/>
                <w:szCs w:val="24"/>
              </w:rPr>
              <w:t>или</w:t>
            </w:r>
            <w:r w:rsidRPr="007D1FC1">
              <w:rPr>
                <w:color w:val="231F20"/>
                <w:spacing w:val="-4"/>
                <w:sz w:val="24"/>
                <w:szCs w:val="24"/>
              </w:rPr>
              <w:t xml:space="preserve"> </w:t>
            </w:r>
            <w:r w:rsidRPr="007D1FC1">
              <w:rPr>
                <w:color w:val="231F20"/>
                <w:spacing w:val="-2"/>
                <w:sz w:val="24"/>
                <w:szCs w:val="24"/>
              </w:rPr>
              <w:t>верификации</w:t>
            </w:r>
          </w:p>
        </w:tc>
        <w:tc>
          <w:tcPr>
            <w:tcW w:w="486" w:type="dxa"/>
          </w:tcPr>
          <w:p w14:paraId="1E3F3CCC" w14:textId="26B55649"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14</w:t>
            </w:r>
          </w:p>
        </w:tc>
      </w:tr>
      <w:tr w:rsidR="007037E9" w:rsidRPr="007D1FC1" w14:paraId="0FE19297" w14:textId="77777777" w:rsidTr="000C3B4F">
        <w:trPr>
          <w:trHeight w:val="265"/>
        </w:trPr>
        <w:tc>
          <w:tcPr>
            <w:tcW w:w="8723" w:type="dxa"/>
          </w:tcPr>
          <w:p w14:paraId="099F0319" w14:textId="20860074" w:rsidR="007037E9" w:rsidRPr="007D1FC1" w:rsidRDefault="00B94B95" w:rsidP="007D1FC1">
            <w:pPr>
              <w:adjustRightInd w:val="0"/>
              <w:jc w:val="both"/>
              <w:rPr>
                <w:rFonts w:eastAsia="SimSun"/>
                <w:sz w:val="24"/>
                <w:szCs w:val="24"/>
              </w:rPr>
            </w:pPr>
            <w:r w:rsidRPr="007D1FC1">
              <w:rPr>
                <w:color w:val="231F20"/>
                <w:sz w:val="24"/>
                <w:szCs w:val="24"/>
              </w:rPr>
              <w:t>Приложение</w:t>
            </w:r>
            <w:r w:rsidRPr="007D1FC1">
              <w:rPr>
                <w:color w:val="231F20"/>
                <w:spacing w:val="-12"/>
                <w:sz w:val="24"/>
                <w:szCs w:val="24"/>
              </w:rPr>
              <w:t xml:space="preserve"> </w:t>
            </w:r>
            <w:r w:rsidRPr="007D1FC1">
              <w:rPr>
                <w:color w:val="231F20"/>
                <w:sz w:val="24"/>
                <w:szCs w:val="24"/>
              </w:rPr>
              <w:t>D</w:t>
            </w:r>
            <w:r w:rsidRPr="007D1FC1">
              <w:rPr>
                <w:color w:val="231F20"/>
                <w:spacing w:val="-11"/>
                <w:sz w:val="24"/>
                <w:szCs w:val="24"/>
              </w:rPr>
              <w:t xml:space="preserve"> </w:t>
            </w:r>
            <w:r w:rsidRPr="007D1FC1">
              <w:rPr>
                <w:color w:val="231F20"/>
                <w:sz w:val="24"/>
                <w:szCs w:val="24"/>
              </w:rPr>
              <w:t>(справочное)</w:t>
            </w:r>
            <w:r w:rsidRPr="007D1FC1">
              <w:rPr>
                <w:color w:val="231F20"/>
                <w:spacing w:val="22"/>
                <w:sz w:val="24"/>
                <w:szCs w:val="24"/>
              </w:rPr>
              <w:t xml:space="preserve"> </w:t>
            </w:r>
            <w:r w:rsidRPr="007D1FC1">
              <w:rPr>
                <w:color w:val="231F20"/>
                <w:sz w:val="24"/>
                <w:szCs w:val="24"/>
              </w:rPr>
              <w:t>Личные</w:t>
            </w:r>
            <w:r w:rsidRPr="007D1FC1">
              <w:rPr>
                <w:color w:val="231F20"/>
                <w:spacing w:val="-11"/>
                <w:sz w:val="24"/>
                <w:szCs w:val="24"/>
              </w:rPr>
              <w:t xml:space="preserve"> </w:t>
            </w:r>
            <w:r w:rsidRPr="007D1FC1">
              <w:rPr>
                <w:color w:val="231F20"/>
                <w:spacing w:val="-2"/>
                <w:sz w:val="24"/>
                <w:szCs w:val="24"/>
              </w:rPr>
              <w:t>качества</w:t>
            </w:r>
          </w:p>
        </w:tc>
        <w:tc>
          <w:tcPr>
            <w:tcW w:w="486" w:type="dxa"/>
          </w:tcPr>
          <w:p w14:paraId="34468177" w14:textId="6546D4E2"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15</w:t>
            </w:r>
          </w:p>
        </w:tc>
      </w:tr>
      <w:tr w:rsidR="007037E9" w:rsidRPr="007D1FC1" w14:paraId="4BEF330D" w14:textId="77777777" w:rsidTr="000C3B4F">
        <w:trPr>
          <w:trHeight w:val="265"/>
        </w:trPr>
        <w:tc>
          <w:tcPr>
            <w:tcW w:w="8723" w:type="dxa"/>
          </w:tcPr>
          <w:p w14:paraId="0A5B5559" w14:textId="62C34290" w:rsidR="007037E9" w:rsidRPr="007D1FC1" w:rsidRDefault="00B94B95" w:rsidP="007D1FC1">
            <w:pPr>
              <w:pStyle w:val="11"/>
              <w:ind w:left="0" w:firstLine="0"/>
              <w:jc w:val="both"/>
              <w:rPr>
                <w:rFonts w:eastAsia="SimSun"/>
              </w:rPr>
            </w:pPr>
            <w:r w:rsidRPr="007D1FC1">
              <w:rPr>
                <w:color w:val="231F20"/>
                <w:spacing w:val="-2"/>
              </w:rPr>
              <w:t>Приложение</w:t>
            </w:r>
            <w:r w:rsidRPr="007D1FC1">
              <w:rPr>
                <w:color w:val="231F20"/>
              </w:rPr>
              <w:t xml:space="preserve"> </w:t>
            </w:r>
            <w:r w:rsidRPr="007D1FC1">
              <w:rPr>
                <w:color w:val="231F20"/>
                <w:spacing w:val="-2"/>
              </w:rPr>
              <w:t>Е</w:t>
            </w:r>
            <w:r w:rsidRPr="007D1FC1">
              <w:rPr>
                <w:color w:val="231F20"/>
                <w:spacing w:val="1"/>
              </w:rPr>
              <w:t xml:space="preserve"> </w:t>
            </w:r>
            <w:r w:rsidRPr="007D1FC1">
              <w:rPr>
                <w:color w:val="231F20"/>
                <w:spacing w:val="-2"/>
              </w:rPr>
              <w:t>(справочное)</w:t>
            </w:r>
            <w:r w:rsidRPr="007D1FC1">
              <w:rPr>
                <w:color w:val="231F20"/>
                <w:spacing w:val="43"/>
              </w:rPr>
              <w:t xml:space="preserve"> </w:t>
            </w:r>
            <w:r w:rsidRPr="007D1FC1">
              <w:rPr>
                <w:color w:val="231F20"/>
                <w:spacing w:val="-2"/>
              </w:rPr>
              <w:t>Дополнительные</w:t>
            </w:r>
            <w:r w:rsidRPr="007D1FC1">
              <w:rPr>
                <w:color w:val="231F20"/>
                <w:spacing w:val="1"/>
              </w:rPr>
              <w:t xml:space="preserve"> </w:t>
            </w:r>
            <w:r w:rsidRPr="007D1FC1">
              <w:rPr>
                <w:color w:val="231F20"/>
                <w:spacing w:val="-2"/>
              </w:rPr>
              <w:t>требования,</w:t>
            </w:r>
            <w:r w:rsidRPr="007D1FC1">
              <w:rPr>
                <w:color w:val="231F20"/>
              </w:rPr>
              <w:t xml:space="preserve"> </w:t>
            </w:r>
            <w:r w:rsidRPr="007D1FC1">
              <w:rPr>
                <w:color w:val="231F20"/>
                <w:spacing w:val="-2"/>
              </w:rPr>
              <w:t>применимые</w:t>
            </w:r>
            <w:r w:rsidRPr="007D1FC1">
              <w:rPr>
                <w:color w:val="231F20"/>
                <w:spacing w:val="1"/>
              </w:rPr>
              <w:t xml:space="preserve"> </w:t>
            </w:r>
            <w:r w:rsidRPr="007D1FC1">
              <w:rPr>
                <w:color w:val="231F20"/>
                <w:spacing w:val="-2"/>
              </w:rPr>
              <w:t>к</w:t>
            </w:r>
            <w:r w:rsidRPr="007D1FC1">
              <w:rPr>
                <w:color w:val="231F20"/>
              </w:rPr>
              <w:t xml:space="preserve"> </w:t>
            </w:r>
            <w:r w:rsidRPr="007D1FC1">
              <w:rPr>
                <w:color w:val="231F20"/>
                <w:spacing w:val="-2"/>
              </w:rPr>
              <w:t>валидации,</w:t>
            </w:r>
            <w:r w:rsidRPr="007D1FC1">
              <w:rPr>
                <w:color w:val="231F20"/>
                <w:spacing w:val="1"/>
              </w:rPr>
              <w:t xml:space="preserve"> </w:t>
            </w:r>
            <w:r w:rsidRPr="007D1FC1">
              <w:rPr>
                <w:color w:val="231F20"/>
                <w:spacing w:val="-2"/>
              </w:rPr>
              <w:t>верификации</w:t>
            </w:r>
            <w:r w:rsidR="007D1FC1">
              <w:rPr>
                <w:color w:val="231F20"/>
                <w:spacing w:val="-2"/>
                <w:lang w:val="ru-RU"/>
              </w:rPr>
              <w:t xml:space="preserve"> </w:t>
            </w:r>
            <w:r w:rsidRPr="007D1FC1">
              <w:rPr>
                <w:color w:val="231F20"/>
              </w:rPr>
              <w:t>и</w:t>
            </w:r>
            <w:r w:rsidRPr="007D1FC1">
              <w:rPr>
                <w:color w:val="231F20"/>
                <w:spacing w:val="40"/>
              </w:rPr>
              <w:t xml:space="preserve"> </w:t>
            </w:r>
            <w:r w:rsidRPr="007D1FC1">
              <w:rPr>
                <w:color w:val="231F20"/>
              </w:rPr>
              <w:t>AUP-</w:t>
            </w:r>
            <w:r w:rsidRPr="007D1FC1">
              <w:rPr>
                <w:color w:val="231F20"/>
                <w:spacing w:val="-2"/>
              </w:rPr>
              <w:t>процедурам</w:t>
            </w:r>
          </w:p>
        </w:tc>
        <w:tc>
          <w:tcPr>
            <w:tcW w:w="486" w:type="dxa"/>
          </w:tcPr>
          <w:p w14:paraId="6CE5EE2D" w14:textId="6770A754"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16</w:t>
            </w:r>
          </w:p>
        </w:tc>
      </w:tr>
      <w:tr w:rsidR="007037E9" w:rsidRPr="007D1FC1" w14:paraId="70AE3355" w14:textId="77777777" w:rsidTr="000C3B4F">
        <w:trPr>
          <w:trHeight w:val="265"/>
        </w:trPr>
        <w:tc>
          <w:tcPr>
            <w:tcW w:w="8723" w:type="dxa"/>
          </w:tcPr>
          <w:p w14:paraId="35DE74E0" w14:textId="093B54EE" w:rsidR="007037E9" w:rsidRPr="007D1FC1" w:rsidRDefault="00B94B95" w:rsidP="007D1FC1">
            <w:pPr>
              <w:pStyle w:val="11"/>
              <w:ind w:left="0" w:firstLine="0"/>
              <w:jc w:val="both"/>
              <w:rPr>
                <w:rFonts w:eastAsia="SimSun"/>
              </w:rPr>
            </w:pPr>
            <w:r w:rsidRPr="007D1FC1">
              <w:rPr>
                <w:color w:val="231F20"/>
                <w:spacing w:val="-2"/>
              </w:rPr>
              <w:t>Приложение</w:t>
            </w:r>
            <w:r w:rsidRPr="007D1FC1">
              <w:rPr>
                <w:color w:val="231F20"/>
              </w:rPr>
              <w:t xml:space="preserve"> </w:t>
            </w:r>
            <w:r w:rsidRPr="007D1FC1">
              <w:rPr>
                <w:color w:val="231F20"/>
                <w:spacing w:val="-2"/>
              </w:rPr>
              <w:t>F</w:t>
            </w:r>
            <w:r w:rsidRPr="007D1FC1">
              <w:rPr>
                <w:color w:val="231F20"/>
                <w:spacing w:val="1"/>
              </w:rPr>
              <w:t xml:space="preserve"> </w:t>
            </w:r>
            <w:r w:rsidRPr="007D1FC1">
              <w:rPr>
                <w:color w:val="231F20"/>
                <w:spacing w:val="-2"/>
              </w:rPr>
              <w:t>(справочное)</w:t>
            </w:r>
            <w:r w:rsidRPr="007D1FC1">
              <w:rPr>
                <w:color w:val="231F20"/>
                <w:spacing w:val="43"/>
              </w:rPr>
              <w:t xml:space="preserve"> </w:t>
            </w:r>
            <w:r w:rsidRPr="007D1FC1">
              <w:rPr>
                <w:color w:val="231F20"/>
                <w:spacing w:val="-2"/>
              </w:rPr>
              <w:t>Дополнительные</w:t>
            </w:r>
            <w:r w:rsidRPr="007D1FC1">
              <w:rPr>
                <w:color w:val="231F20"/>
                <w:spacing w:val="1"/>
              </w:rPr>
              <w:t xml:space="preserve"> </w:t>
            </w:r>
            <w:r w:rsidRPr="007D1FC1">
              <w:rPr>
                <w:color w:val="231F20"/>
                <w:spacing w:val="-2"/>
              </w:rPr>
              <w:t>требования,</w:t>
            </w:r>
            <w:r w:rsidRPr="007D1FC1">
              <w:rPr>
                <w:color w:val="231F20"/>
              </w:rPr>
              <w:t xml:space="preserve"> </w:t>
            </w:r>
            <w:r w:rsidRPr="007D1FC1">
              <w:rPr>
                <w:color w:val="231F20"/>
                <w:spacing w:val="-2"/>
              </w:rPr>
              <w:t>применимые</w:t>
            </w:r>
            <w:r w:rsidRPr="007D1FC1">
              <w:rPr>
                <w:color w:val="231F20"/>
                <w:spacing w:val="1"/>
              </w:rPr>
              <w:t xml:space="preserve"> </w:t>
            </w:r>
            <w:r w:rsidRPr="007D1FC1">
              <w:rPr>
                <w:color w:val="231F20"/>
                <w:spacing w:val="-2"/>
              </w:rPr>
              <w:t>к</w:t>
            </w:r>
            <w:r w:rsidRPr="007D1FC1">
              <w:rPr>
                <w:color w:val="231F20"/>
              </w:rPr>
              <w:t xml:space="preserve"> </w:t>
            </w:r>
            <w:r w:rsidRPr="007D1FC1">
              <w:rPr>
                <w:color w:val="231F20"/>
                <w:spacing w:val="-2"/>
              </w:rPr>
              <w:t>валидации,</w:t>
            </w:r>
            <w:r w:rsidRPr="007D1FC1">
              <w:rPr>
                <w:color w:val="231F20"/>
                <w:spacing w:val="1"/>
              </w:rPr>
              <w:t xml:space="preserve"> </w:t>
            </w:r>
            <w:r w:rsidRPr="007D1FC1">
              <w:rPr>
                <w:color w:val="231F20"/>
                <w:spacing w:val="-2"/>
              </w:rPr>
              <w:t>верификации</w:t>
            </w:r>
            <w:r w:rsidR="007D1FC1">
              <w:rPr>
                <w:color w:val="231F20"/>
                <w:spacing w:val="-2"/>
                <w:lang w:val="ru-RU"/>
              </w:rPr>
              <w:t xml:space="preserve"> </w:t>
            </w:r>
            <w:r w:rsidRPr="007D1FC1">
              <w:rPr>
                <w:color w:val="231F20"/>
              </w:rPr>
              <w:t>и</w:t>
            </w:r>
            <w:r w:rsidRPr="007D1FC1">
              <w:rPr>
                <w:color w:val="231F20"/>
                <w:spacing w:val="24"/>
              </w:rPr>
              <w:t xml:space="preserve"> </w:t>
            </w:r>
            <w:r w:rsidRPr="007D1FC1">
              <w:rPr>
                <w:color w:val="231F20"/>
              </w:rPr>
              <w:t>AUP-процедурам</w:t>
            </w:r>
            <w:r w:rsidRPr="007D1FC1">
              <w:rPr>
                <w:color w:val="231F20"/>
                <w:spacing w:val="-11"/>
              </w:rPr>
              <w:t xml:space="preserve"> </w:t>
            </w:r>
            <w:r w:rsidRPr="007D1FC1">
              <w:rPr>
                <w:color w:val="231F20"/>
              </w:rPr>
              <w:t>парниковых</w:t>
            </w:r>
            <w:r w:rsidRPr="007D1FC1">
              <w:rPr>
                <w:color w:val="231F20"/>
                <w:spacing w:val="-10"/>
              </w:rPr>
              <w:t xml:space="preserve"> </w:t>
            </w:r>
            <w:r w:rsidRPr="007D1FC1">
              <w:rPr>
                <w:color w:val="231F20"/>
                <w:spacing w:val="-4"/>
              </w:rPr>
              <w:t>газов</w:t>
            </w:r>
          </w:p>
        </w:tc>
        <w:tc>
          <w:tcPr>
            <w:tcW w:w="486" w:type="dxa"/>
          </w:tcPr>
          <w:p w14:paraId="3236858D" w14:textId="3B50A333"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17</w:t>
            </w:r>
          </w:p>
        </w:tc>
      </w:tr>
      <w:tr w:rsidR="007037E9" w:rsidRPr="007D1FC1" w14:paraId="3009F104" w14:textId="77777777" w:rsidTr="000C3B4F">
        <w:trPr>
          <w:trHeight w:val="265"/>
        </w:trPr>
        <w:tc>
          <w:tcPr>
            <w:tcW w:w="8723" w:type="dxa"/>
          </w:tcPr>
          <w:p w14:paraId="4DDF9DB1" w14:textId="0DF2D92C" w:rsidR="007037E9" w:rsidRPr="007D1FC1" w:rsidRDefault="00B94B95" w:rsidP="007D1FC1">
            <w:pPr>
              <w:adjustRightInd w:val="0"/>
              <w:jc w:val="both"/>
              <w:rPr>
                <w:rFonts w:eastAsia="SimSun"/>
                <w:sz w:val="24"/>
                <w:szCs w:val="24"/>
              </w:rPr>
            </w:pPr>
            <w:r w:rsidRPr="007D1FC1">
              <w:rPr>
                <w:color w:val="231F20"/>
                <w:sz w:val="24"/>
                <w:szCs w:val="24"/>
              </w:rPr>
              <w:t>Приложение ДА (справочное)</w:t>
            </w:r>
            <w:r w:rsidRPr="007D1FC1">
              <w:rPr>
                <w:color w:val="231F20"/>
                <w:spacing w:val="40"/>
                <w:sz w:val="24"/>
                <w:szCs w:val="24"/>
              </w:rPr>
              <w:t xml:space="preserve"> </w:t>
            </w:r>
            <w:r w:rsidRPr="007D1FC1">
              <w:rPr>
                <w:color w:val="231F20"/>
                <w:sz w:val="24"/>
                <w:szCs w:val="24"/>
              </w:rPr>
              <w:t>Сведения о соответствии ссылочных международных стандартов национальным</w:t>
            </w:r>
            <w:r w:rsidRPr="007D1FC1">
              <w:rPr>
                <w:color w:val="231F20"/>
                <w:spacing w:val="-12"/>
                <w:sz w:val="24"/>
                <w:szCs w:val="24"/>
              </w:rPr>
              <w:t xml:space="preserve"> </w:t>
            </w:r>
            <w:r w:rsidRPr="007D1FC1">
              <w:rPr>
                <w:color w:val="231F20"/>
                <w:spacing w:val="-2"/>
                <w:sz w:val="24"/>
                <w:szCs w:val="24"/>
              </w:rPr>
              <w:t>стандартам</w:t>
            </w:r>
          </w:p>
        </w:tc>
        <w:tc>
          <w:tcPr>
            <w:tcW w:w="486" w:type="dxa"/>
          </w:tcPr>
          <w:p w14:paraId="16B16F5D" w14:textId="305E318F" w:rsidR="007037E9"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20</w:t>
            </w:r>
          </w:p>
        </w:tc>
      </w:tr>
      <w:tr w:rsidR="00944818" w:rsidRPr="007D1FC1" w14:paraId="0485F6A5" w14:textId="77777777" w:rsidTr="000C3B4F">
        <w:trPr>
          <w:trHeight w:val="265"/>
        </w:trPr>
        <w:tc>
          <w:tcPr>
            <w:tcW w:w="8723" w:type="dxa"/>
          </w:tcPr>
          <w:p w14:paraId="200B1AAF" w14:textId="2B54BF8E" w:rsidR="00944818" w:rsidRPr="007D1FC1" w:rsidRDefault="00B94B95" w:rsidP="007D1FC1">
            <w:pPr>
              <w:adjustRightInd w:val="0"/>
              <w:jc w:val="both"/>
              <w:rPr>
                <w:rFonts w:eastAsia="SimSun"/>
                <w:sz w:val="24"/>
                <w:szCs w:val="24"/>
              </w:rPr>
            </w:pPr>
            <w:r w:rsidRPr="007D1FC1">
              <w:rPr>
                <w:rFonts w:eastAsia="SimSun"/>
                <w:sz w:val="24"/>
                <w:szCs w:val="24"/>
              </w:rPr>
              <w:t>Библиография</w:t>
            </w:r>
          </w:p>
        </w:tc>
        <w:tc>
          <w:tcPr>
            <w:tcW w:w="486" w:type="dxa"/>
          </w:tcPr>
          <w:p w14:paraId="650B7B4C" w14:textId="1F4A8691" w:rsidR="00944818" w:rsidRPr="007D1FC1" w:rsidRDefault="00B94B95" w:rsidP="009D3429">
            <w:pPr>
              <w:pStyle w:val="Style17"/>
              <w:jc w:val="center"/>
              <w:rPr>
                <w:rFonts w:ascii="Times New Roman" w:hAnsi="Times New Roman" w:cs="Times New Roman"/>
              </w:rPr>
            </w:pPr>
            <w:r w:rsidRPr="007D1FC1">
              <w:rPr>
                <w:rFonts w:ascii="Times New Roman" w:hAnsi="Times New Roman" w:cs="Times New Roman"/>
              </w:rPr>
              <w:t>21</w:t>
            </w:r>
          </w:p>
        </w:tc>
      </w:tr>
    </w:tbl>
    <w:p w14:paraId="131604BE" w14:textId="77777777" w:rsidR="00ED75EC" w:rsidRDefault="00ED75EC">
      <w:pPr>
        <w:rPr>
          <w:rFonts w:eastAsia="SimSun"/>
          <w:sz w:val="24"/>
          <w:szCs w:val="24"/>
          <w:lang w:eastAsia="ru-RU"/>
        </w:rPr>
      </w:pPr>
      <w:r>
        <w:rPr>
          <w:rFonts w:eastAsia="SimSun"/>
          <w:sz w:val="24"/>
          <w:szCs w:val="24"/>
          <w:lang w:eastAsia="ru-RU"/>
        </w:rPr>
        <w:br w:type="page"/>
      </w:r>
    </w:p>
    <w:p w14:paraId="75DCCF7F" w14:textId="77777777" w:rsidR="00ED75EC" w:rsidRDefault="00ED75EC" w:rsidP="00ED75EC">
      <w:pPr>
        <w:adjustRightInd w:val="0"/>
        <w:ind w:firstLine="567"/>
        <w:jc w:val="center"/>
        <w:rPr>
          <w:rFonts w:eastAsia="SimSun"/>
          <w:b/>
          <w:bCs/>
          <w:sz w:val="24"/>
          <w:szCs w:val="24"/>
          <w:lang w:val="ru-RU" w:eastAsia="ru-RU"/>
        </w:rPr>
      </w:pPr>
      <w:r w:rsidRPr="0029101B">
        <w:rPr>
          <w:rFonts w:eastAsia="SimSun"/>
          <w:b/>
          <w:bCs/>
          <w:sz w:val="24"/>
          <w:szCs w:val="24"/>
          <w:lang w:eastAsia="ru-RU"/>
        </w:rPr>
        <w:lastRenderedPageBreak/>
        <w:t>Введение</w:t>
      </w:r>
    </w:p>
    <w:p w14:paraId="33113113" w14:textId="77777777" w:rsidR="00ED75EC" w:rsidRPr="0029101B" w:rsidRDefault="00ED75EC" w:rsidP="00ED75EC">
      <w:pPr>
        <w:adjustRightInd w:val="0"/>
        <w:ind w:firstLine="567"/>
        <w:jc w:val="both"/>
        <w:rPr>
          <w:rFonts w:eastAsia="SimSun"/>
          <w:b/>
          <w:bCs/>
          <w:sz w:val="24"/>
          <w:szCs w:val="24"/>
          <w:lang w:val="ru-RU" w:eastAsia="ru-RU"/>
        </w:rPr>
      </w:pPr>
    </w:p>
    <w:bookmarkEnd w:id="3"/>
    <w:p w14:paraId="675F4A6B" w14:textId="672BBBB0" w:rsidR="00B94B95" w:rsidRPr="00B94B95" w:rsidRDefault="00B94B95" w:rsidP="00B94B95">
      <w:pPr>
        <w:ind w:firstLine="567"/>
        <w:jc w:val="both"/>
        <w:rPr>
          <w:rFonts w:eastAsia="SimSun"/>
          <w:sz w:val="24"/>
          <w:szCs w:val="24"/>
          <w:lang w:eastAsia="ru-RU"/>
        </w:rPr>
      </w:pPr>
      <w:r w:rsidRPr="00B94B95">
        <w:rPr>
          <w:rFonts w:eastAsia="SimSun"/>
          <w:sz w:val="24"/>
          <w:szCs w:val="24"/>
          <w:lang w:eastAsia="ru-RU"/>
        </w:rPr>
        <w:t>В настоящем стандарте устанавливаются требования к компетентности групп по валидации и верификации (включая технических экспертов) и независимых экспертов-рецензентов в интересах администраторов программ экологической информации, регулирующих органов, а также органов по валидации и/или верификации. Для достижения стабильности на международном рынке и поддержания доверия общественности к представляемой в отчетах экологической информации и другим сообщениям необходимо определить требования к компетентности групп по валидации и верификации (включая технических экспертов) и независимых экспертов-рецензентов.</w:t>
      </w:r>
    </w:p>
    <w:p w14:paraId="4DB6DCFD" w14:textId="644137BC" w:rsidR="00B94B95" w:rsidRPr="00B94B95" w:rsidRDefault="00B94B95" w:rsidP="00B94B95">
      <w:pPr>
        <w:ind w:firstLine="567"/>
        <w:jc w:val="both"/>
        <w:rPr>
          <w:rFonts w:eastAsia="SimSun"/>
          <w:sz w:val="24"/>
          <w:szCs w:val="24"/>
          <w:lang w:eastAsia="ru-RU"/>
        </w:rPr>
      </w:pPr>
      <w:r w:rsidRPr="00B94B95">
        <w:rPr>
          <w:rFonts w:eastAsia="SimSun"/>
          <w:sz w:val="24"/>
          <w:szCs w:val="24"/>
          <w:lang w:eastAsia="ru-RU"/>
        </w:rPr>
        <w:t xml:space="preserve">Требования к органам по валидации и верификации экологической информации установлены в </w:t>
      </w:r>
      <w:r w:rsidR="007B096E">
        <w:rPr>
          <w:rFonts w:eastAsia="SimSun"/>
          <w:sz w:val="24"/>
          <w:szCs w:val="24"/>
          <w:lang w:eastAsia="ru-RU"/>
        </w:rPr>
        <w:t xml:space="preserve">ISO </w:t>
      </w:r>
      <w:r w:rsidRPr="00B94B95">
        <w:rPr>
          <w:rFonts w:eastAsia="SimSun"/>
          <w:sz w:val="24"/>
          <w:szCs w:val="24"/>
          <w:lang w:eastAsia="ru-RU"/>
        </w:rPr>
        <w:t xml:space="preserve">14065. В соответствии с положениями </w:t>
      </w:r>
      <w:r w:rsidR="007B096E">
        <w:rPr>
          <w:rFonts w:eastAsia="SimSun"/>
          <w:sz w:val="24"/>
          <w:szCs w:val="24"/>
          <w:lang w:eastAsia="ru-RU"/>
        </w:rPr>
        <w:t xml:space="preserve">ISO </w:t>
      </w:r>
      <w:r w:rsidRPr="00B94B95">
        <w:rPr>
          <w:rFonts w:eastAsia="SimSun"/>
          <w:sz w:val="24"/>
          <w:szCs w:val="24"/>
          <w:lang w:eastAsia="ru-RU"/>
        </w:rPr>
        <w:t>14065 требуется, чтобы органы по валидации и верификации внедрили и поддерживали процедуру управления компетентностями персонала, осуществляющего работы по валидации или верификации в рамках группы и независимого эксперта-рецензента по договоренности. Роль органов по валидации или верификации заключается в обеспечении того, чтобы группы по валидации и верифкации (включая технических экспертов) и независимые эксперты-рецензенты обладали необходимой компетентностью для более эффективного выполнения процесса валидации или верификации. Настоящий стандарт устанавливает принципы, необходимые для об</w:t>
      </w:r>
      <w:r>
        <w:rPr>
          <w:rFonts w:eastAsia="SimSun"/>
          <w:sz w:val="24"/>
          <w:szCs w:val="24"/>
          <w:lang w:val="ru-RU" w:eastAsia="ru-RU"/>
        </w:rPr>
        <w:t>е</w:t>
      </w:r>
      <w:r w:rsidRPr="00B94B95">
        <w:rPr>
          <w:rFonts w:eastAsia="SimSun"/>
          <w:sz w:val="24"/>
          <w:szCs w:val="24"/>
          <w:lang w:eastAsia="ru-RU"/>
        </w:rPr>
        <w:t>спечения компетентности групп по валидации и верификации (включая технических экспертов) и независимых экспертов-рецензентов. Эти принципы дополняются общими требованиями, основанными на целях и задачах, которые должны выполнять группы по валидации или верификации (включая технических экспертов) и независимые эксперты-рецензенты, а также компетентностях, которые для этого необходимы.</w:t>
      </w:r>
    </w:p>
    <w:p w14:paraId="7B48A1E2" w14:textId="779AD724" w:rsidR="00B94B95" w:rsidRPr="00B94B95" w:rsidRDefault="00B94B95" w:rsidP="00B94B95">
      <w:pPr>
        <w:ind w:firstLine="567"/>
        <w:jc w:val="both"/>
        <w:rPr>
          <w:rFonts w:eastAsia="SimSun"/>
          <w:sz w:val="24"/>
          <w:szCs w:val="24"/>
          <w:lang w:eastAsia="ru-RU"/>
        </w:rPr>
      </w:pPr>
      <w:r w:rsidRPr="00B94B95">
        <w:rPr>
          <w:rFonts w:eastAsia="SimSun"/>
          <w:sz w:val="24"/>
          <w:szCs w:val="24"/>
          <w:lang w:eastAsia="ru-RU"/>
        </w:rPr>
        <w:t xml:space="preserve">Настоящий стандарт может использоваться совместно с положениями </w:t>
      </w:r>
      <w:r w:rsidR="007B096E">
        <w:rPr>
          <w:rFonts w:eastAsia="SimSun"/>
          <w:sz w:val="24"/>
          <w:szCs w:val="24"/>
          <w:lang w:eastAsia="ru-RU"/>
        </w:rPr>
        <w:t xml:space="preserve">ISO </w:t>
      </w:r>
      <w:r w:rsidRPr="00B94B95">
        <w:rPr>
          <w:rFonts w:eastAsia="SimSun"/>
          <w:sz w:val="24"/>
          <w:szCs w:val="24"/>
          <w:lang w:eastAsia="ru-RU"/>
        </w:rPr>
        <w:t>14065 в качестве основы для оценки и признания компетентности групп по валидации и верификации (включая технических экспертов) и независимых экспертов-рецензентов.</w:t>
      </w:r>
    </w:p>
    <w:p w14:paraId="2C776259" w14:textId="7D150716" w:rsidR="00B94B95" w:rsidRPr="00B94B95" w:rsidRDefault="00B94B95" w:rsidP="00B94B95">
      <w:pPr>
        <w:ind w:firstLine="567"/>
        <w:jc w:val="both"/>
        <w:rPr>
          <w:rFonts w:eastAsia="SimSun"/>
          <w:sz w:val="24"/>
          <w:szCs w:val="24"/>
          <w:lang w:eastAsia="ru-RU"/>
        </w:rPr>
      </w:pPr>
      <w:r w:rsidRPr="00B94B95">
        <w:rPr>
          <w:rFonts w:eastAsia="SimSun"/>
          <w:sz w:val="24"/>
          <w:szCs w:val="24"/>
          <w:lang w:eastAsia="ru-RU"/>
        </w:rPr>
        <w:t xml:space="preserve">Пользователям настоящего стандарта также рекомендуется ознакомиться с применимыми стандартами для подготовки деклараций об экологической информации (см. </w:t>
      </w:r>
      <w:r w:rsidR="007B096E">
        <w:rPr>
          <w:rFonts w:eastAsia="SimSun"/>
          <w:sz w:val="24"/>
          <w:szCs w:val="24"/>
          <w:lang w:eastAsia="ru-RU"/>
        </w:rPr>
        <w:t xml:space="preserve">ISO </w:t>
      </w:r>
      <w:r w:rsidRPr="00B94B95">
        <w:rPr>
          <w:rFonts w:eastAsia="SimSun"/>
          <w:sz w:val="24"/>
          <w:szCs w:val="24"/>
          <w:lang w:eastAsia="ru-RU"/>
        </w:rPr>
        <w:t xml:space="preserve">14016, </w:t>
      </w:r>
      <w:r w:rsidR="007B096E">
        <w:rPr>
          <w:rFonts w:eastAsia="SimSun"/>
          <w:sz w:val="24"/>
          <w:szCs w:val="24"/>
          <w:lang w:eastAsia="ru-RU"/>
        </w:rPr>
        <w:t xml:space="preserve">ISO </w:t>
      </w:r>
      <w:r w:rsidRPr="00B94B95">
        <w:rPr>
          <w:rFonts w:eastAsia="SimSun"/>
          <w:sz w:val="24"/>
          <w:szCs w:val="24"/>
          <w:lang w:eastAsia="ru-RU"/>
        </w:rPr>
        <w:t xml:space="preserve">14020, </w:t>
      </w:r>
      <w:r w:rsidR="007B096E">
        <w:rPr>
          <w:rFonts w:eastAsia="SimSun"/>
          <w:sz w:val="24"/>
          <w:szCs w:val="24"/>
          <w:lang w:eastAsia="ru-RU"/>
        </w:rPr>
        <w:t xml:space="preserve">ISO </w:t>
      </w:r>
      <w:r w:rsidRPr="00B94B95">
        <w:rPr>
          <w:rFonts w:eastAsia="SimSun"/>
          <w:sz w:val="24"/>
          <w:szCs w:val="24"/>
          <w:lang w:eastAsia="ru-RU"/>
        </w:rPr>
        <w:t xml:space="preserve">14021, </w:t>
      </w:r>
      <w:r w:rsidR="007B096E">
        <w:rPr>
          <w:rFonts w:eastAsia="SimSun"/>
          <w:sz w:val="24"/>
          <w:szCs w:val="24"/>
          <w:lang w:eastAsia="ru-RU"/>
        </w:rPr>
        <w:t xml:space="preserve">ISO </w:t>
      </w:r>
      <w:r w:rsidRPr="00B94B95">
        <w:rPr>
          <w:rFonts w:eastAsia="SimSun"/>
          <w:sz w:val="24"/>
          <w:szCs w:val="24"/>
          <w:lang w:eastAsia="ru-RU"/>
        </w:rPr>
        <w:t xml:space="preserve">14024, </w:t>
      </w:r>
      <w:r w:rsidR="007B096E">
        <w:rPr>
          <w:rFonts w:eastAsia="SimSun"/>
          <w:sz w:val="24"/>
          <w:szCs w:val="24"/>
          <w:lang w:eastAsia="ru-RU"/>
        </w:rPr>
        <w:t xml:space="preserve">ISO </w:t>
      </w:r>
      <w:r w:rsidRPr="00B94B95">
        <w:rPr>
          <w:rFonts w:eastAsia="SimSun"/>
          <w:sz w:val="24"/>
          <w:szCs w:val="24"/>
          <w:lang w:eastAsia="ru-RU"/>
        </w:rPr>
        <w:t xml:space="preserve">14025, </w:t>
      </w:r>
      <w:r w:rsidR="007B096E">
        <w:rPr>
          <w:rFonts w:eastAsia="SimSun"/>
          <w:sz w:val="24"/>
          <w:szCs w:val="24"/>
          <w:lang w:eastAsia="ru-RU"/>
        </w:rPr>
        <w:t xml:space="preserve">ISO </w:t>
      </w:r>
      <w:r w:rsidRPr="00B94B95">
        <w:rPr>
          <w:rFonts w:eastAsia="SimSun"/>
          <w:sz w:val="24"/>
          <w:szCs w:val="24"/>
          <w:lang w:eastAsia="ru-RU"/>
        </w:rPr>
        <w:t xml:space="preserve">14026, </w:t>
      </w:r>
      <w:r w:rsidR="007B096E">
        <w:rPr>
          <w:rFonts w:eastAsia="SimSun"/>
          <w:sz w:val="24"/>
          <w:szCs w:val="24"/>
          <w:lang w:eastAsia="ru-RU"/>
        </w:rPr>
        <w:t xml:space="preserve">ISO </w:t>
      </w:r>
      <w:r w:rsidRPr="00B94B95">
        <w:rPr>
          <w:rFonts w:eastAsia="SimSun"/>
          <w:sz w:val="24"/>
          <w:szCs w:val="24"/>
          <w:lang w:eastAsia="ru-RU"/>
        </w:rPr>
        <w:t xml:space="preserve">14030-1, </w:t>
      </w:r>
      <w:r w:rsidR="007B096E">
        <w:rPr>
          <w:rFonts w:eastAsia="SimSun"/>
          <w:sz w:val="24"/>
          <w:szCs w:val="24"/>
          <w:lang w:eastAsia="ru-RU"/>
        </w:rPr>
        <w:t xml:space="preserve">ISO </w:t>
      </w:r>
      <w:r w:rsidRPr="00B94B95">
        <w:rPr>
          <w:rFonts w:eastAsia="SimSun"/>
          <w:sz w:val="24"/>
          <w:szCs w:val="24"/>
          <w:lang w:eastAsia="ru-RU"/>
        </w:rPr>
        <w:t xml:space="preserve">14030-2, </w:t>
      </w:r>
      <w:r w:rsidR="007B096E">
        <w:rPr>
          <w:rFonts w:eastAsia="SimSun"/>
          <w:sz w:val="24"/>
          <w:szCs w:val="24"/>
          <w:lang w:eastAsia="ru-RU"/>
        </w:rPr>
        <w:t xml:space="preserve">ISO </w:t>
      </w:r>
      <w:r w:rsidRPr="00B94B95">
        <w:rPr>
          <w:rFonts w:eastAsia="SimSun"/>
          <w:sz w:val="24"/>
          <w:szCs w:val="24"/>
          <w:lang w:eastAsia="ru-RU"/>
        </w:rPr>
        <w:t xml:space="preserve">14030-3, </w:t>
      </w:r>
      <w:r w:rsidR="007B096E">
        <w:rPr>
          <w:rFonts w:eastAsia="SimSun"/>
          <w:sz w:val="24"/>
          <w:szCs w:val="24"/>
          <w:lang w:eastAsia="ru-RU"/>
        </w:rPr>
        <w:t xml:space="preserve">ISO </w:t>
      </w:r>
      <w:r w:rsidRPr="00B94B95">
        <w:rPr>
          <w:rFonts w:eastAsia="SimSun"/>
          <w:sz w:val="24"/>
          <w:szCs w:val="24"/>
          <w:lang w:eastAsia="ru-RU"/>
        </w:rPr>
        <w:t>14040,</w:t>
      </w:r>
    </w:p>
    <w:p w14:paraId="7B04C4EC" w14:textId="2B69CB30" w:rsidR="00B94B95" w:rsidRPr="00B94B95" w:rsidRDefault="007B096E" w:rsidP="00B94B95">
      <w:pPr>
        <w:ind w:firstLine="567"/>
        <w:jc w:val="both"/>
        <w:rPr>
          <w:rFonts w:eastAsia="SimSun"/>
          <w:sz w:val="24"/>
          <w:szCs w:val="24"/>
          <w:lang w:eastAsia="ru-RU"/>
        </w:rPr>
      </w:pPr>
      <w:r>
        <w:rPr>
          <w:rFonts w:eastAsia="SimSun"/>
          <w:sz w:val="24"/>
          <w:szCs w:val="24"/>
          <w:lang w:eastAsia="ru-RU"/>
        </w:rPr>
        <w:t xml:space="preserve">ISO </w:t>
      </w:r>
      <w:r w:rsidR="00B94B95" w:rsidRPr="00B94B95">
        <w:rPr>
          <w:rFonts w:eastAsia="SimSun"/>
          <w:sz w:val="24"/>
          <w:szCs w:val="24"/>
          <w:lang w:eastAsia="ru-RU"/>
        </w:rPr>
        <w:t xml:space="preserve">14044, </w:t>
      </w:r>
      <w:r>
        <w:rPr>
          <w:rFonts w:eastAsia="SimSun"/>
          <w:sz w:val="24"/>
          <w:szCs w:val="24"/>
          <w:lang w:eastAsia="ru-RU"/>
        </w:rPr>
        <w:t xml:space="preserve">ISO </w:t>
      </w:r>
      <w:r w:rsidR="00B94B95" w:rsidRPr="00B94B95">
        <w:rPr>
          <w:rFonts w:eastAsia="SimSun"/>
          <w:sz w:val="24"/>
          <w:szCs w:val="24"/>
          <w:lang w:eastAsia="ru-RU"/>
        </w:rPr>
        <w:t xml:space="preserve">14046, </w:t>
      </w:r>
      <w:r>
        <w:rPr>
          <w:rFonts w:eastAsia="SimSun"/>
          <w:sz w:val="24"/>
          <w:szCs w:val="24"/>
          <w:lang w:eastAsia="ru-RU"/>
        </w:rPr>
        <w:t xml:space="preserve">ISO </w:t>
      </w:r>
      <w:r w:rsidR="00B94B95" w:rsidRPr="00B94B95">
        <w:rPr>
          <w:rFonts w:eastAsia="SimSun"/>
          <w:sz w:val="24"/>
          <w:szCs w:val="24"/>
          <w:lang w:eastAsia="ru-RU"/>
        </w:rPr>
        <w:t xml:space="preserve">14064-1, </w:t>
      </w:r>
      <w:r>
        <w:rPr>
          <w:rFonts w:eastAsia="SimSun"/>
          <w:sz w:val="24"/>
          <w:szCs w:val="24"/>
          <w:lang w:eastAsia="ru-RU"/>
        </w:rPr>
        <w:t xml:space="preserve">ISO </w:t>
      </w:r>
      <w:r w:rsidR="00B94B95" w:rsidRPr="00B94B95">
        <w:rPr>
          <w:rFonts w:eastAsia="SimSun"/>
          <w:sz w:val="24"/>
          <w:szCs w:val="24"/>
          <w:lang w:eastAsia="ru-RU"/>
        </w:rPr>
        <w:t xml:space="preserve">14064-2, </w:t>
      </w:r>
      <w:r>
        <w:rPr>
          <w:rFonts w:eastAsia="SimSun"/>
          <w:sz w:val="24"/>
          <w:szCs w:val="24"/>
          <w:lang w:eastAsia="ru-RU"/>
        </w:rPr>
        <w:t xml:space="preserve">ISO </w:t>
      </w:r>
      <w:r w:rsidR="00B94B95" w:rsidRPr="00B94B95">
        <w:rPr>
          <w:rFonts w:eastAsia="SimSun"/>
          <w:sz w:val="24"/>
          <w:szCs w:val="24"/>
          <w:lang w:eastAsia="ru-RU"/>
        </w:rPr>
        <w:t xml:space="preserve">14067 и </w:t>
      </w:r>
      <w:r>
        <w:rPr>
          <w:rFonts w:eastAsia="SimSun"/>
          <w:sz w:val="24"/>
          <w:szCs w:val="24"/>
          <w:lang w:eastAsia="ru-RU"/>
        </w:rPr>
        <w:t xml:space="preserve">ISO </w:t>
      </w:r>
      <w:r w:rsidR="00B94B95" w:rsidRPr="00B94B95">
        <w:rPr>
          <w:rFonts w:eastAsia="SimSun"/>
          <w:sz w:val="24"/>
          <w:szCs w:val="24"/>
          <w:lang w:eastAsia="ru-RU"/>
        </w:rPr>
        <w:t>14097).</w:t>
      </w:r>
    </w:p>
    <w:p w14:paraId="010394B7" w14:textId="1E1AFB9E" w:rsidR="00B94B95" w:rsidRPr="00B94B95" w:rsidRDefault="00B94B95" w:rsidP="00B94B95">
      <w:pPr>
        <w:ind w:firstLine="567"/>
        <w:jc w:val="both"/>
        <w:rPr>
          <w:rFonts w:eastAsia="SimSun"/>
          <w:sz w:val="24"/>
          <w:szCs w:val="24"/>
          <w:lang w:eastAsia="ru-RU"/>
        </w:rPr>
      </w:pPr>
      <w:r w:rsidRPr="00B94B95">
        <w:rPr>
          <w:rFonts w:eastAsia="SimSun"/>
          <w:sz w:val="24"/>
          <w:szCs w:val="24"/>
          <w:lang w:eastAsia="ru-RU"/>
        </w:rPr>
        <w:t>Для целей унификации с другими стандартами на системы менеджмента и, в частности, со стандартами по оценке соответствия далее приводятся пояснения касательно применения в настоящем стандарте перевода следующих терминов:</w:t>
      </w:r>
    </w:p>
    <w:p w14:paraId="016CD114" w14:textId="77777777" w:rsidR="00B94B95" w:rsidRPr="00B94B95" w:rsidRDefault="00B94B95" w:rsidP="00B94B95">
      <w:pPr>
        <w:ind w:firstLine="567"/>
        <w:jc w:val="both"/>
        <w:rPr>
          <w:rFonts w:eastAsia="SimSun"/>
          <w:sz w:val="24"/>
          <w:szCs w:val="24"/>
          <w:lang w:eastAsia="ru-RU"/>
        </w:rPr>
      </w:pPr>
      <w:r w:rsidRPr="00B94B95">
        <w:rPr>
          <w:rFonts w:eastAsia="SimSun"/>
          <w:sz w:val="24"/>
          <w:szCs w:val="24"/>
          <w:lang w:eastAsia="ru-RU"/>
        </w:rPr>
        <w:t>-</w:t>
      </w:r>
      <w:r w:rsidRPr="00B94B95">
        <w:rPr>
          <w:rFonts w:eastAsia="SimSun"/>
          <w:sz w:val="24"/>
          <w:szCs w:val="24"/>
          <w:lang w:eastAsia="ru-RU"/>
        </w:rPr>
        <w:tab/>
        <w:t>термин «statement» применяется в настоящем стандарте в значении «декларация», в других стандартах может применяться в значении «заявление», «заключение»;</w:t>
      </w:r>
    </w:p>
    <w:p w14:paraId="23C9FDAE" w14:textId="34A42DB3" w:rsidR="00663315" w:rsidRPr="00B94B95" w:rsidRDefault="00B94B95" w:rsidP="00B94B95">
      <w:pPr>
        <w:ind w:firstLine="567"/>
        <w:jc w:val="both"/>
        <w:rPr>
          <w:sz w:val="17"/>
        </w:rPr>
        <w:sectPr w:rsidR="00663315" w:rsidRPr="00B94B95" w:rsidSect="00D54529">
          <w:headerReference w:type="even" r:id="rId11"/>
          <w:headerReference w:type="default" r:id="rId12"/>
          <w:footerReference w:type="even" r:id="rId13"/>
          <w:footerReference w:type="default" r:id="rId14"/>
          <w:pgSz w:w="11900" w:h="16840"/>
          <w:pgMar w:top="1418" w:right="1418" w:bottom="1418" w:left="1134" w:header="1020" w:footer="1020" w:gutter="0"/>
          <w:pgNumType w:fmt="upperRoman"/>
          <w:cols w:space="720"/>
          <w:docGrid w:linePitch="299"/>
        </w:sectPr>
      </w:pPr>
      <w:r w:rsidRPr="00B94B95">
        <w:rPr>
          <w:rFonts w:eastAsia="SimSun"/>
          <w:sz w:val="24"/>
          <w:szCs w:val="24"/>
          <w:lang w:eastAsia="ru-RU"/>
        </w:rPr>
        <w:t>-</w:t>
      </w:r>
      <w:r w:rsidRPr="00B94B95">
        <w:rPr>
          <w:rFonts w:eastAsia="SimSun"/>
          <w:sz w:val="24"/>
          <w:szCs w:val="24"/>
          <w:lang w:eastAsia="ru-RU"/>
        </w:rPr>
        <w:tab/>
        <w:t>термин «opinion» применяется в настоящем стандарте в значении «заявление», в других стандартах может применяться в значении «заключение».</w:t>
      </w:r>
    </w:p>
    <w:p w14:paraId="3B17EA06" w14:textId="77777777" w:rsidR="00663315" w:rsidRPr="00281052" w:rsidRDefault="003B0CDD" w:rsidP="00973D7C">
      <w:pPr>
        <w:spacing w:before="90" w:after="19"/>
        <w:ind w:right="-8"/>
        <w:jc w:val="center"/>
        <w:rPr>
          <w:b/>
          <w:sz w:val="24"/>
          <w:lang w:val="ru-RU"/>
        </w:rPr>
      </w:pPr>
      <w:bookmarkStart w:id="4" w:name="4"/>
      <w:bookmarkEnd w:id="4"/>
      <w:r w:rsidRPr="00281052">
        <w:rPr>
          <w:b/>
          <w:sz w:val="24"/>
          <w:lang w:val="ru-RU"/>
        </w:rPr>
        <w:lastRenderedPageBreak/>
        <w:t>НАЦИОНАЛЬНЫЙ СТАНДАРТ РЕСПУБЛИКИ КАЗАХСТАН</w:t>
      </w:r>
    </w:p>
    <w:p w14:paraId="1F79CE89" w14:textId="77777777" w:rsidR="00663315" w:rsidRPr="00281052" w:rsidRDefault="00663315">
      <w:pPr>
        <w:pStyle w:val="a3"/>
        <w:spacing w:line="20" w:lineRule="exact"/>
        <w:ind w:left="224"/>
        <w:rPr>
          <w:sz w:val="2"/>
          <w:lang w:val="ru-RU"/>
        </w:rPr>
      </w:pPr>
    </w:p>
    <w:p w14:paraId="1EF515E5" w14:textId="77777777" w:rsidR="00973D7C" w:rsidRDefault="00973D7C" w:rsidP="00782F1E">
      <w:pPr>
        <w:pBdr>
          <w:top w:val="single" w:sz="4" w:space="1" w:color="auto"/>
          <w:bottom w:val="single" w:sz="4" w:space="1" w:color="auto"/>
        </w:pBdr>
        <w:ind w:right="-6"/>
        <w:jc w:val="center"/>
        <w:rPr>
          <w:b/>
          <w:sz w:val="16"/>
          <w:szCs w:val="14"/>
          <w:lang w:val="ru-RU"/>
        </w:rPr>
      </w:pPr>
    </w:p>
    <w:p w14:paraId="50991E69" w14:textId="1BCB27EA" w:rsidR="0029101B" w:rsidRPr="00A07791" w:rsidRDefault="00A07791" w:rsidP="00782F1E">
      <w:pPr>
        <w:pBdr>
          <w:top w:val="single" w:sz="4" w:space="1" w:color="auto"/>
          <w:bottom w:val="single" w:sz="4" w:space="1" w:color="auto"/>
        </w:pBdr>
        <w:ind w:right="-6"/>
        <w:jc w:val="center"/>
        <w:rPr>
          <w:b/>
          <w:bCs/>
          <w:color w:val="000000"/>
          <w:sz w:val="24"/>
          <w:szCs w:val="24"/>
          <w:lang w:val="ru-RU"/>
        </w:rPr>
      </w:pPr>
      <w:bookmarkStart w:id="5" w:name="_Hlk202463086"/>
      <w:r>
        <w:rPr>
          <w:b/>
          <w:bCs/>
          <w:color w:val="000000"/>
          <w:sz w:val="24"/>
          <w:szCs w:val="24"/>
          <w:lang w:val="ru-RU"/>
        </w:rPr>
        <w:t>ПАРНИКОВЫЕ ГАЗЫ</w:t>
      </w:r>
    </w:p>
    <w:p w14:paraId="6A0B2D75" w14:textId="77777777" w:rsidR="0029101B" w:rsidRPr="0029101B" w:rsidRDefault="0029101B" w:rsidP="00782F1E">
      <w:pPr>
        <w:pBdr>
          <w:top w:val="single" w:sz="4" w:space="1" w:color="auto"/>
          <w:bottom w:val="single" w:sz="4" w:space="1" w:color="auto"/>
        </w:pBdr>
        <w:ind w:right="-6"/>
        <w:jc w:val="center"/>
        <w:rPr>
          <w:b/>
          <w:bCs/>
          <w:color w:val="000000"/>
          <w:sz w:val="24"/>
          <w:szCs w:val="24"/>
          <w:lang w:val="ru-RU"/>
        </w:rPr>
      </w:pPr>
    </w:p>
    <w:p w14:paraId="7050618F" w14:textId="66839057" w:rsidR="0029101B" w:rsidRPr="0029101B" w:rsidRDefault="00A07791" w:rsidP="00782F1E">
      <w:pPr>
        <w:pBdr>
          <w:top w:val="single" w:sz="4" w:space="1" w:color="auto"/>
          <w:bottom w:val="single" w:sz="4" w:space="1" w:color="auto"/>
        </w:pBdr>
        <w:ind w:right="-6"/>
        <w:jc w:val="center"/>
        <w:rPr>
          <w:b/>
          <w:bCs/>
          <w:sz w:val="16"/>
          <w:szCs w:val="14"/>
          <w:lang w:val="ru-RU"/>
        </w:rPr>
      </w:pPr>
      <w:r w:rsidRPr="00A07791">
        <w:rPr>
          <w:b/>
          <w:bCs/>
          <w:color w:val="000000"/>
          <w:sz w:val="24"/>
          <w:szCs w:val="24"/>
        </w:rPr>
        <w:t>Требования к компетентности групп по валидации и верификации парниковых газов</w:t>
      </w:r>
    </w:p>
    <w:bookmarkEnd w:id="5"/>
    <w:p w14:paraId="6D2DFB07" w14:textId="77777777" w:rsidR="0029101B" w:rsidRPr="00281052" w:rsidRDefault="0029101B" w:rsidP="00782F1E">
      <w:pPr>
        <w:pBdr>
          <w:top w:val="single" w:sz="4" w:space="1" w:color="auto"/>
          <w:bottom w:val="single" w:sz="4" w:space="1" w:color="auto"/>
        </w:pBdr>
        <w:ind w:right="-6"/>
        <w:jc w:val="center"/>
        <w:rPr>
          <w:b/>
          <w:sz w:val="16"/>
          <w:szCs w:val="14"/>
          <w:lang w:val="ru-RU"/>
        </w:rPr>
      </w:pPr>
    </w:p>
    <w:p w14:paraId="010999D0" w14:textId="77777777" w:rsidR="00E72DE6" w:rsidRPr="00281052" w:rsidRDefault="00E72DE6" w:rsidP="00E72DE6">
      <w:pPr>
        <w:pBdr>
          <w:top w:val="single" w:sz="4" w:space="1" w:color="auto"/>
          <w:bottom w:val="single" w:sz="4" w:space="1" w:color="auto"/>
        </w:pBdr>
        <w:ind w:right="-6"/>
        <w:jc w:val="center"/>
        <w:rPr>
          <w:b/>
          <w:sz w:val="16"/>
          <w:szCs w:val="14"/>
          <w:lang w:val="ru-RU"/>
        </w:rPr>
      </w:pPr>
    </w:p>
    <w:p w14:paraId="488670F9" w14:textId="77777777" w:rsidR="00663315" w:rsidRPr="00281052" w:rsidRDefault="003B0CDD" w:rsidP="0055744F">
      <w:pPr>
        <w:spacing w:line="244" w:lineRule="exact"/>
        <w:ind w:right="2"/>
        <w:jc w:val="right"/>
        <w:rPr>
          <w:b/>
          <w:sz w:val="24"/>
          <w:lang w:val="ru-RU"/>
        </w:rPr>
      </w:pPr>
      <w:r w:rsidRPr="00281052">
        <w:rPr>
          <w:b/>
          <w:sz w:val="24"/>
          <w:lang w:val="ru-RU"/>
        </w:rPr>
        <w:t xml:space="preserve">Дата введения </w:t>
      </w:r>
      <w:r w:rsidR="00973D7C" w:rsidRPr="00281052">
        <w:rPr>
          <w:b/>
          <w:sz w:val="24"/>
          <w:lang w:val="ru-RU"/>
        </w:rPr>
        <w:t xml:space="preserve"> </w:t>
      </w:r>
    </w:p>
    <w:p w14:paraId="331E6C83" w14:textId="77777777" w:rsidR="00663315" w:rsidRPr="00281052" w:rsidRDefault="003B0CDD" w:rsidP="000B2B91">
      <w:pPr>
        <w:pStyle w:val="1"/>
        <w:numPr>
          <w:ilvl w:val="1"/>
          <w:numId w:val="1"/>
        </w:numPr>
        <w:tabs>
          <w:tab w:val="left" w:pos="851"/>
        </w:tabs>
        <w:spacing w:before="90"/>
        <w:ind w:left="0" w:firstLine="567"/>
        <w:jc w:val="both"/>
        <w:rPr>
          <w:lang w:val="ru-RU"/>
        </w:rPr>
      </w:pPr>
      <w:bookmarkStart w:id="6" w:name="_TOC_250006"/>
      <w:r w:rsidRPr="00281052">
        <w:rPr>
          <w:lang w:val="ru-RU"/>
        </w:rPr>
        <w:t>Область</w:t>
      </w:r>
      <w:r w:rsidRPr="00281052">
        <w:rPr>
          <w:spacing w:val="-1"/>
          <w:lang w:val="ru-RU"/>
        </w:rPr>
        <w:t xml:space="preserve"> </w:t>
      </w:r>
      <w:bookmarkEnd w:id="6"/>
      <w:r w:rsidRPr="00281052">
        <w:rPr>
          <w:lang w:val="ru-RU"/>
        </w:rPr>
        <w:t>применения</w:t>
      </w:r>
    </w:p>
    <w:p w14:paraId="3135ADEA" w14:textId="77777777" w:rsidR="00663315" w:rsidRPr="00281052" w:rsidRDefault="00663315" w:rsidP="00973D7C">
      <w:pPr>
        <w:pStyle w:val="a3"/>
        <w:tabs>
          <w:tab w:val="left" w:pos="851"/>
        </w:tabs>
        <w:spacing w:before="9"/>
        <w:ind w:firstLine="567"/>
        <w:jc w:val="both"/>
        <w:rPr>
          <w:b/>
          <w:sz w:val="23"/>
          <w:lang w:val="ru-RU"/>
        </w:rPr>
      </w:pPr>
    </w:p>
    <w:p w14:paraId="4AB4C1D2" w14:textId="4FF5D72C" w:rsidR="008958FB" w:rsidRPr="00FD2E06" w:rsidRDefault="008958FB" w:rsidP="00FD2E06">
      <w:pPr>
        <w:adjustRightInd w:val="0"/>
        <w:ind w:firstLine="567"/>
        <w:jc w:val="both"/>
        <w:rPr>
          <w:rFonts w:eastAsia="SimSun"/>
          <w:sz w:val="24"/>
          <w:szCs w:val="24"/>
          <w:lang w:eastAsia="ru-RU"/>
        </w:rPr>
      </w:pPr>
      <w:r w:rsidRPr="00FD2E06">
        <w:rPr>
          <w:rFonts w:eastAsia="SimSun"/>
          <w:sz w:val="24"/>
          <w:szCs w:val="24"/>
          <w:lang w:eastAsia="ru-RU"/>
        </w:rPr>
        <w:t>В настоящем стандарте устанавливаются требования к компетентности групп по валидации и верификации (включая технических экспертов) и независимых экспертов-рецензентов.</w:t>
      </w:r>
    </w:p>
    <w:p w14:paraId="137C78B9" w14:textId="07EB07FD" w:rsidR="008958FB" w:rsidRPr="00FD2E06" w:rsidRDefault="008958FB" w:rsidP="00FD2E06">
      <w:pPr>
        <w:adjustRightInd w:val="0"/>
        <w:ind w:firstLine="567"/>
        <w:jc w:val="both"/>
        <w:rPr>
          <w:rFonts w:eastAsia="SimSun"/>
          <w:sz w:val="24"/>
          <w:szCs w:val="24"/>
          <w:lang w:eastAsia="ru-RU"/>
        </w:rPr>
      </w:pPr>
      <w:r w:rsidRPr="00FD2E06">
        <w:rPr>
          <w:rFonts w:eastAsia="SimSun"/>
          <w:sz w:val="24"/>
          <w:szCs w:val="24"/>
          <w:lang w:eastAsia="ru-RU"/>
        </w:rPr>
        <w:t>Настоящий стандарт может применяться всеми организациями, которые планируют и проводят валидацию, верификацию или проводят как валидацию, так и верификацию, а также работают в соответствии с согласованными процедурами (AUP-процедуры). Органы, работающие в соответствии с настоящим стандартом, могут быть органами первой, второй и третьей стороны.</w:t>
      </w:r>
    </w:p>
    <w:p w14:paraId="47CAC117" w14:textId="2930061C" w:rsidR="0029101B" w:rsidRPr="00FD2E06" w:rsidRDefault="008958FB" w:rsidP="00FD2E06">
      <w:pPr>
        <w:adjustRightInd w:val="0"/>
        <w:ind w:firstLine="567"/>
        <w:jc w:val="both"/>
        <w:rPr>
          <w:rFonts w:eastAsia="SimSun"/>
          <w:sz w:val="24"/>
          <w:szCs w:val="24"/>
          <w:lang w:eastAsia="ru-RU"/>
        </w:rPr>
      </w:pPr>
      <w:r w:rsidRPr="00FD2E06">
        <w:rPr>
          <w:rFonts w:eastAsia="SimSun"/>
          <w:sz w:val="24"/>
          <w:szCs w:val="24"/>
          <w:lang w:eastAsia="ru-RU"/>
        </w:rPr>
        <w:t>Настоящий стандарт не связан с какой-либо конкретной программой экологической информации. Если применяется программа экологической информации, то требования к компетентности программы экологической информации дополняют требования настоящего стандарта</w:t>
      </w:r>
    </w:p>
    <w:p w14:paraId="77D86477" w14:textId="77777777" w:rsidR="0029101B" w:rsidRPr="00FD2E06" w:rsidRDefault="0029101B" w:rsidP="00FD2E06">
      <w:pPr>
        <w:adjustRightInd w:val="0"/>
        <w:ind w:firstLine="567"/>
        <w:jc w:val="both"/>
        <w:rPr>
          <w:rFonts w:eastAsia="SimSun"/>
          <w:sz w:val="24"/>
          <w:szCs w:val="24"/>
          <w:lang w:val="ru-RU" w:eastAsia="ru-RU"/>
        </w:rPr>
      </w:pPr>
    </w:p>
    <w:p w14:paraId="3D56A673" w14:textId="13BE9835" w:rsidR="00712C63" w:rsidRPr="007B096E" w:rsidRDefault="007B096E" w:rsidP="00FD2E06">
      <w:pPr>
        <w:adjustRightInd w:val="0"/>
        <w:ind w:firstLine="567"/>
        <w:jc w:val="both"/>
        <w:rPr>
          <w:sz w:val="20"/>
          <w:szCs w:val="20"/>
          <w:lang w:val="ru-RU"/>
        </w:rPr>
      </w:pPr>
      <w:r w:rsidRPr="007B096E">
        <w:rPr>
          <w:rFonts w:eastAsia="SimSun"/>
          <w:sz w:val="20"/>
          <w:szCs w:val="20"/>
          <w:lang w:val="ru-RU" w:eastAsia="ru-RU"/>
        </w:rPr>
        <w:t>П</w:t>
      </w:r>
      <w:r w:rsidR="00660F54" w:rsidRPr="007B096E">
        <w:rPr>
          <w:rFonts w:eastAsia="SimSun"/>
          <w:sz w:val="20"/>
          <w:szCs w:val="20"/>
          <w:lang w:eastAsia="ru-RU"/>
        </w:rPr>
        <w:t>римечани</w:t>
      </w:r>
      <w:r w:rsidR="007B5256" w:rsidRPr="007B096E">
        <w:rPr>
          <w:rFonts w:eastAsia="SimSun"/>
          <w:sz w:val="20"/>
          <w:szCs w:val="20"/>
          <w:lang w:val="ru-RU" w:eastAsia="ru-RU"/>
        </w:rPr>
        <w:t>е</w:t>
      </w:r>
      <w:r w:rsidR="008958FB" w:rsidRPr="007B096E">
        <w:rPr>
          <w:rFonts w:eastAsia="SimSun"/>
          <w:spacing w:val="20"/>
          <w:sz w:val="20"/>
          <w:szCs w:val="20"/>
          <w:lang w:val="ru-RU" w:eastAsia="ru-RU"/>
        </w:rPr>
        <w:t xml:space="preserve"> -</w:t>
      </w:r>
      <w:r w:rsidR="008958FB" w:rsidRPr="007B096E">
        <w:rPr>
          <w:sz w:val="20"/>
          <w:szCs w:val="20"/>
        </w:rPr>
        <w:t xml:space="preserve"> </w:t>
      </w:r>
      <w:r w:rsidR="008958FB" w:rsidRPr="007B096E">
        <w:rPr>
          <w:rFonts w:eastAsia="SimSun"/>
          <w:sz w:val="20"/>
          <w:szCs w:val="20"/>
          <w:lang w:val="ru-RU" w:eastAsia="ru-RU"/>
        </w:rPr>
        <w:t>Требования к процессу управления компетентностью персонала приведены в ISO 14065:2020, 7.3.</w:t>
      </w:r>
    </w:p>
    <w:p w14:paraId="721CA609" w14:textId="77777777" w:rsidR="008958FB" w:rsidRPr="00FD2E06" w:rsidRDefault="008958FB" w:rsidP="00FD2E06">
      <w:pPr>
        <w:pStyle w:val="a3"/>
        <w:tabs>
          <w:tab w:val="left" w:pos="851"/>
        </w:tabs>
        <w:ind w:firstLine="567"/>
        <w:jc w:val="both"/>
        <w:rPr>
          <w:b/>
          <w:lang w:val="ru-RU"/>
        </w:rPr>
      </w:pPr>
    </w:p>
    <w:p w14:paraId="560F54F2" w14:textId="394DA0C0" w:rsidR="009B0B67" w:rsidRPr="00FD2E06" w:rsidRDefault="009B0B67" w:rsidP="00FD2E06">
      <w:pPr>
        <w:pStyle w:val="a3"/>
        <w:tabs>
          <w:tab w:val="left" w:pos="851"/>
        </w:tabs>
        <w:ind w:firstLine="567"/>
        <w:jc w:val="both"/>
        <w:rPr>
          <w:b/>
          <w:lang w:val="ru-RU"/>
        </w:rPr>
      </w:pPr>
      <w:r w:rsidRPr="00FD2E06">
        <w:rPr>
          <w:b/>
          <w:lang w:val="ru-RU"/>
        </w:rPr>
        <w:t>2 Нормативные ссылки</w:t>
      </w:r>
    </w:p>
    <w:p w14:paraId="253AAF64" w14:textId="77777777" w:rsidR="009B0B67" w:rsidRPr="00FD2E06" w:rsidRDefault="009B0B67" w:rsidP="00FD2E06">
      <w:pPr>
        <w:pStyle w:val="a3"/>
        <w:tabs>
          <w:tab w:val="left" w:pos="851"/>
        </w:tabs>
        <w:ind w:firstLine="567"/>
        <w:jc w:val="both"/>
        <w:rPr>
          <w:lang w:val="ru-RU"/>
        </w:rPr>
      </w:pPr>
    </w:p>
    <w:p w14:paraId="33DA0253" w14:textId="2B1F919E" w:rsidR="007B096E" w:rsidRPr="007B096E" w:rsidRDefault="007B096E" w:rsidP="007B096E">
      <w:pPr>
        <w:adjustRightInd w:val="0"/>
        <w:ind w:firstLine="567"/>
        <w:jc w:val="both"/>
        <w:rPr>
          <w:rFonts w:eastAsia="SimSun"/>
          <w:sz w:val="24"/>
          <w:szCs w:val="24"/>
          <w:lang w:val="ru-RU" w:eastAsia="ru-RU"/>
        </w:rPr>
      </w:pPr>
      <w:r w:rsidRPr="007B096E">
        <w:rPr>
          <w:rFonts w:eastAsia="SimSun"/>
          <w:sz w:val="24"/>
          <w:szCs w:val="24"/>
          <w:lang w:val="ru-RU" w:eastAsia="ru-RU"/>
        </w:rPr>
        <w:t>Для</w:t>
      </w:r>
      <w:r>
        <w:rPr>
          <w:rFonts w:eastAsia="SimSun"/>
          <w:sz w:val="24"/>
          <w:szCs w:val="24"/>
          <w:lang w:val="ru-RU" w:eastAsia="ru-RU"/>
        </w:rPr>
        <w:t xml:space="preserve"> </w:t>
      </w:r>
      <w:r w:rsidRPr="007B096E">
        <w:rPr>
          <w:rFonts w:eastAsia="SimSun"/>
          <w:sz w:val="24"/>
          <w:szCs w:val="24"/>
          <w:lang w:val="ru-RU" w:eastAsia="ru-RU"/>
        </w:rPr>
        <w:t>применения</w:t>
      </w:r>
      <w:r>
        <w:rPr>
          <w:rFonts w:eastAsia="SimSun"/>
          <w:sz w:val="24"/>
          <w:szCs w:val="24"/>
          <w:lang w:val="ru-RU" w:eastAsia="ru-RU"/>
        </w:rPr>
        <w:t xml:space="preserve"> </w:t>
      </w:r>
      <w:r w:rsidRPr="007B096E">
        <w:rPr>
          <w:rFonts w:eastAsia="SimSun"/>
          <w:sz w:val="24"/>
          <w:szCs w:val="24"/>
          <w:lang w:val="ru-RU" w:eastAsia="ru-RU"/>
        </w:rPr>
        <w:t xml:space="preserve">настоящего стандарта необходимы следующие ссылочные нормативные документы. Для датированных ссылок применяют только указанное издание </w:t>
      </w:r>
    </w:p>
    <w:p w14:paraId="0794ED35" w14:textId="0BCDF93C" w:rsidR="007B096E" w:rsidRPr="007B096E" w:rsidRDefault="007B096E" w:rsidP="007B096E">
      <w:pPr>
        <w:adjustRightInd w:val="0"/>
        <w:jc w:val="both"/>
        <w:rPr>
          <w:rFonts w:eastAsia="SimSun"/>
          <w:sz w:val="24"/>
          <w:szCs w:val="24"/>
          <w:lang w:val="ru-RU" w:eastAsia="ru-RU"/>
        </w:rPr>
      </w:pPr>
      <w:r w:rsidRPr="007B096E">
        <w:rPr>
          <w:rFonts w:eastAsia="SimSun"/>
          <w:sz w:val="24"/>
          <w:szCs w:val="24"/>
          <w:lang w:val="ru-RU" w:eastAsia="ru-RU"/>
        </w:rPr>
        <w:t>ссылочного нормативного документа, для</w:t>
      </w:r>
      <w:r>
        <w:rPr>
          <w:rFonts w:eastAsia="SimSun"/>
          <w:sz w:val="24"/>
          <w:szCs w:val="24"/>
          <w:lang w:val="ru-RU" w:eastAsia="ru-RU"/>
        </w:rPr>
        <w:t xml:space="preserve"> </w:t>
      </w:r>
      <w:r w:rsidRPr="007B096E">
        <w:rPr>
          <w:rFonts w:eastAsia="SimSun"/>
          <w:sz w:val="24"/>
          <w:szCs w:val="24"/>
          <w:lang w:val="ru-RU" w:eastAsia="ru-RU"/>
        </w:rPr>
        <w:t>недатированных ссылок применяют последнее</w:t>
      </w:r>
      <w:r>
        <w:rPr>
          <w:rFonts w:eastAsia="SimSun"/>
          <w:sz w:val="24"/>
          <w:szCs w:val="24"/>
          <w:lang w:val="ru-RU" w:eastAsia="ru-RU"/>
        </w:rPr>
        <w:t xml:space="preserve"> </w:t>
      </w:r>
      <w:r w:rsidRPr="007B096E">
        <w:rPr>
          <w:rFonts w:eastAsia="SimSun"/>
          <w:sz w:val="24"/>
          <w:szCs w:val="24"/>
          <w:lang w:val="ru-RU" w:eastAsia="ru-RU"/>
        </w:rPr>
        <w:t>издание ссылочного документа (включая все его изменения):</w:t>
      </w:r>
    </w:p>
    <w:p w14:paraId="00A3D6ED" w14:textId="052AFEAC" w:rsidR="008958FB" w:rsidRPr="007B096E" w:rsidRDefault="008958FB" w:rsidP="00FD2E06">
      <w:pPr>
        <w:adjustRightInd w:val="0"/>
        <w:ind w:firstLine="567"/>
        <w:jc w:val="both"/>
        <w:rPr>
          <w:rFonts w:eastAsia="SimSun"/>
          <w:sz w:val="24"/>
          <w:szCs w:val="24"/>
          <w:lang w:val="en-US" w:eastAsia="ru-RU"/>
        </w:rPr>
      </w:pPr>
      <w:r w:rsidRPr="00FD2E06">
        <w:rPr>
          <w:rFonts w:eastAsia="SimSun"/>
          <w:sz w:val="24"/>
          <w:szCs w:val="24"/>
          <w:lang w:val="en-US" w:eastAsia="ru-RU"/>
        </w:rPr>
        <w:t xml:space="preserve">ISO 14030-4, Environmental performance evaluation — Green debt instruments — Part 4: Verification </w:t>
      </w:r>
      <w:proofErr w:type="spellStart"/>
      <w:r w:rsidRPr="00FD2E06">
        <w:rPr>
          <w:rFonts w:eastAsia="SimSun"/>
          <w:sz w:val="24"/>
          <w:szCs w:val="24"/>
          <w:lang w:val="en-US" w:eastAsia="ru-RU"/>
        </w:rPr>
        <w:t>programme</w:t>
      </w:r>
      <w:proofErr w:type="spellEnd"/>
      <w:r w:rsidRPr="00FD2E06">
        <w:rPr>
          <w:rFonts w:eastAsia="SimSun"/>
          <w:sz w:val="24"/>
          <w:szCs w:val="24"/>
          <w:lang w:val="en-US" w:eastAsia="ru-RU"/>
        </w:rPr>
        <w:t xml:space="preserve"> requirements (</w:t>
      </w:r>
      <w:r w:rsidRPr="00FD2E06">
        <w:rPr>
          <w:rFonts w:eastAsia="SimSun"/>
          <w:sz w:val="24"/>
          <w:szCs w:val="24"/>
          <w:lang w:val="ru-RU" w:eastAsia="ru-RU"/>
        </w:rPr>
        <w:t>Оценка</w:t>
      </w:r>
      <w:r w:rsidRPr="00FD2E06">
        <w:rPr>
          <w:rFonts w:eastAsia="SimSun"/>
          <w:sz w:val="24"/>
          <w:szCs w:val="24"/>
          <w:lang w:val="en-US" w:eastAsia="ru-RU"/>
        </w:rPr>
        <w:t xml:space="preserve"> </w:t>
      </w:r>
      <w:r w:rsidRPr="00FD2E06">
        <w:rPr>
          <w:rFonts w:eastAsia="SimSun"/>
          <w:sz w:val="24"/>
          <w:szCs w:val="24"/>
          <w:lang w:val="ru-RU" w:eastAsia="ru-RU"/>
        </w:rPr>
        <w:t>экологической</w:t>
      </w:r>
      <w:r w:rsidRPr="00FD2E06">
        <w:rPr>
          <w:rFonts w:eastAsia="SimSun"/>
          <w:sz w:val="24"/>
          <w:szCs w:val="24"/>
          <w:lang w:val="en-US" w:eastAsia="ru-RU"/>
        </w:rPr>
        <w:t xml:space="preserve"> </w:t>
      </w:r>
      <w:r w:rsidRPr="00FD2E06">
        <w:rPr>
          <w:rFonts w:eastAsia="SimSun"/>
          <w:sz w:val="24"/>
          <w:szCs w:val="24"/>
          <w:lang w:val="ru-RU" w:eastAsia="ru-RU"/>
        </w:rPr>
        <w:t>результативности</w:t>
      </w:r>
      <w:r w:rsidRPr="00FD2E06">
        <w:rPr>
          <w:rFonts w:eastAsia="SimSun"/>
          <w:sz w:val="24"/>
          <w:szCs w:val="24"/>
          <w:lang w:val="en-US" w:eastAsia="ru-RU"/>
        </w:rPr>
        <w:t xml:space="preserve">. </w:t>
      </w:r>
      <w:r w:rsidRPr="00FD2E06">
        <w:rPr>
          <w:rFonts w:eastAsia="SimSun"/>
          <w:sz w:val="24"/>
          <w:szCs w:val="24"/>
          <w:lang w:val="ru-RU" w:eastAsia="ru-RU"/>
        </w:rPr>
        <w:t>Зеленые</w:t>
      </w:r>
      <w:r w:rsidRPr="00FD2E06">
        <w:rPr>
          <w:rFonts w:eastAsia="SimSun"/>
          <w:sz w:val="24"/>
          <w:szCs w:val="24"/>
          <w:lang w:val="en-US" w:eastAsia="ru-RU"/>
        </w:rPr>
        <w:t xml:space="preserve"> </w:t>
      </w:r>
      <w:r w:rsidRPr="00FD2E06">
        <w:rPr>
          <w:rFonts w:eastAsia="SimSun"/>
          <w:sz w:val="24"/>
          <w:szCs w:val="24"/>
          <w:lang w:val="ru-RU" w:eastAsia="ru-RU"/>
        </w:rPr>
        <w:t>долговые</w:t>
      </w:r>
      <w:r w:rsidRPr="00FD2E06">
        <w:rPr>
          <w:rFonts w:eastAsia="SimSun"/>
          <w:sz w:val="24"/>
          <w:szCs w:val="24"/>
          <w:lang w:val="en-US" w:eastAsia="ru-RU"/>
        </w:rPr>
        <w:t xml:space="preserve"> </w:t>
      </w:r>
      <w:r w:rsidRPr="00FD2E06">
        <w:rPr>
          <w:rFonts w:eastAsia="SimSun"/>
          <w:sz w:val="24"/>
          <w:szCs w:val="24"/>
          <w:lang w:val="ru-RU" w:eastAsia="ru-RU"/>
        </w:rPr>
        <w:t>инструменты</w:t>
      </w:r>
      <w:r w:rsidRPr="00FD2E06">
        <w:rPr>
          <w:rFonts w:eastAsia="SimSun"/>
          <w:sz w:val="24"/>
          <w:szCs w:val="24"/>
          <w:lang w:val="en-US" w:eastAsia="ru-RU"/>
        </w:rPr>
        <w:t xml:space="preserve">. </w:t>
      </w:r>
      <w:r w:rsidRPr="00FD2E06">
        <w:rPr>
          <w:rFonts w:eastAsia="SimSun"/>
          <w:sz w:val="24"/>
          <w:szCs w:val="24"/>
          <w:lang w:val="ru-RU" w:eastAsia="ru-RU"/>
        </w:rPr>
        <w:t>Часть</w:t>
      </w:r>
      <w:r w:rsidRPr="00FD2E06">
        <w:rPr>
          <w:rFonts w:eastAsia="SimSun"/>
          <w:sz w:val="24"/>
          <w:szCs w:val="24"/>
          <w:lang w:val="en-US" w:eastAsia="ru-RU"/>
        </w:rPr>
        <w:t xml:space="preserve"> 4. </w:t>
      </w:r>
      <w:r w:rsidRPr="00FD2E06">
        <w:rPr>
          <w:rFonts w:eastAsia="SimSun"/>
          <w:sz w:val="24"/>
          <w:szCs w:val="24"/>
          <w:lang w:val="ru-RU" w:eastAsia="ru-RU"/>
        </w:rPr>
        <w:t>Требования</w:t>
      </w:r>
      <w:r w:rsidRPr="00FD2E06">
        <w:rPr>
          <w:rFonts w:eastAsia="SimSun"/>
          <w:sz w:val="24"/>
          <w:szCs w:val="24"/>
          <w:lang w:val="en-US" w:eastAsia="ru-RU"/>
        </w:rPr>
        <w:t xml:space="preserve"> </w:t>
      </w:r>
      <w:r w:rsidRPr="00FD2E06">
        <w:rPr>
          <w:rFonts w:eastAsia="SimSun"/>
          <w:sz w:val="24"/>
          <w:szCs w:val="24"/>
          <w:lang w:val="ru-RU" w:eastAsia="ru-RU"/>
        </w:rPr>
        <w:t>к</w:t>
      </w:r>
      <w:r w:rsidRPr="00FD2E06">
        <w:rPr>
          <w:rFonts w:eastAsia="SimSun"/>
          <w:sz w:val="24"/>
          <w:szCs w:val="24"/>
          <w:lang w:val="en-US" w:eastAsia="ru-RU"/>
        </w:rPr>
        <w:t xml:space="preserve"> </w:t>
      </w:r>
      <w:r w:rsidRPr="00FD2E06">
        <w:rPr>
          <w:rFonts w:eastAsia="SimSun"/>
          <w:sz w:val="24"/>
          <w:szCs w:val="24"/>
          <w:lang w:val="ru-RU" w:eastAsia="ru-RU"/>
        </w:rPr>
        <w:t>программе</w:t>
      </w:r>
      <w:r w:rsidRPr="00FD2E06">
        <w:rPr>
          <w:rFonts w:eastAsia="SimSun"/>
          <w:sz w:val="24"/>
          <w:szCs w:val="24"/>
          <w:lang w:val="en-US" w:eastAsia="ru-RU"/>
        </w:rPr>
        <w:t xml:space="preserve"> </w:t>
      </w:r>
      <w:r w:rsidRPr="00FD2E06">
        <w:rPr>
          <w:rFonts w:eastAsia="SimSun"/>
          <w:sz w:val="24"/>
          <w:szCs w:val="24"/>
          <w:lang w:val="ru-RU" w:eastAsia="ru-RU"/>
        </w:rPr>
        <w:t>верификации</w:t>
      </w:r>
      <w:r w:rsidRPr="00FD2E06">
        <w:rPr>
          <w:rFonts w:eastAsia="SimSun"/>
          <w:sz w:val="24"/>
          <w:szCs w:val="24"/>
          <w:lang w:val="en-US" w:eastAsia="ru-RU"/>
        </w:rPr>
        <w:t>)</w:t>
      </w:r>
      <w:r w:rsidR="007B096E" w:rsidRPr="007B096E">
        <w:rPr>
          <w:rFonts w:eastAsia="SimSun"/>
          <w:sz w:val="24"/>
          <w:szCs w:val="24"/>
          <w:lang w:val="en-US" w:eastAsia="ru-RU"/>
        </w:rPr>
        <w:t>.</w:t>
      </w:r>
    </w:p>
    <w:p w14:paraId="75D57BF6" w14:textId="5D78CCD9" w:rsidR="00FB2134" w:rsidRPr="007B096E" w:rsidRDefault="008958FB" w:rsidP="00FD2E06">
      <w:pPr>
        <w:adjustRightInd w:val="0"/>
        <w:ind w:firstLine="567"/>
        <w:jc w:val="both"/>
        <w:rPr>
          <w:rFonts w:eastAsia="SimSun"/>
          <w:sz w:val="24"/>
          <w:szCs w:val="24"/>
          <w:lang w:val="en-US" w:eastAsia="ru-RU"/>
        </w:rPr>
      </w:pPr>
      <w:r w:rsidRPr="00FD2E06">
        <w:rPr>
          <w:rFonts w:eastAsia="SimSun"/>
          <w:sz w:val="24"/>
          <w:szCs w:val="24"/>
          <w:lang w:val="en-US" w:eastAsia="ru-RU"/>
        </w:rPr>
        <w:t>ISO 14065:2020, General principles and requirements for bodies validating and verifying environmental information (</w:t>
      </w:r>
      <w:r w:rsidRPr="00FD2E06">
        <w:rPr>
          <w:rFonts w:eastAsia="SimSun"/>
          <w:sz w:val="24"/>
          <w:szCs w:val="24"/>
          <w:lang w:val="ru-RU" w:eastAsia="ru-RU"/>
        </w:rPr>
        <w:t>Общие</w:t>
      </w:r>
      <w:r w:rsidRPr="00FD2E06">
        <w:rPr>
          <w:rFonts w:eastAsia="SimSun"/>
          <w:sz w:val="24"/>
          <w:szCs w:val="24"/>
          <w:lang w:val="en-US" w:eastAsia="ru-RU"/>
        </w:rPr>
        <w:t xml:space="preserve"> </w:t>
      </w:r>
      <w:r w:rsidRPr="00FD2E06">
        <w:rPr>
          <w:rFonts w:eastAsia="SimSun"/>
          <w:sz w:val="24"/>
          <w:szCs w:val="24"/>
          <w:lang w:val="ru-RU" w:eastAsia="ru-RU"/>
        </w:rPr>
        <w:t>принципы</w:t>
      </w:r>
      <w:r w:rsidRPr="00FD2E06">
        <w:rPr>
          <w:rFonts w:eastAsia="SimSun"/>
          <w:sz w:val="24"/>
          <w:szCs w:val="24"/>
          <w:lang w:val="en-US" w:eastAsia="ru-RU"/>
        </w:rPr>
        <w:t xml:space="preserve"> </w:t>
      </w:r>
      <w:r w:rsidRPr="00FD2E06">
        <w:rPr>
          <w:rFonts w:eastAsia="SimSun"/>
          <w:sz w:val="24"/>
          <w:szCs w:val="24"/>
          <w:lang w:val="ru-RU" w:eastAsia="ru-RU"/>
        </w:rPr>
        <w:t>и</w:t>
      </w:r>
      <w:r w:rsidRPr="00FD2E06">
        <w:rPr>
          <w:rFonts w:eastAsia="SimSun"/>
          <w:sz w:val="24"/>
          <w:szCs w:val="24"/>
          <w:lang w:val="en-US" w:eastAsia="ru-RU"/>
        </w:rPr>
        <w:t xml:space="preserve"> </w:t>
      </w:r>
      <w:r w:rsidRPr="00FD2E06">
        <w:rPr>
          <w:rFonts w:eastAsia="SimSun"/>
          <w:sz w:val="24"/>
          <w:szCs w:val="24"/>
          <w:lang w:val="ru-RU" w:eastAsia="ru-RU"/>
        </w:rPr>
        <w:t>требования</w:t>
      </w:r>
      <w:r w:rsidRPr="00FD2E06">
        <w:rPr>
          <w:rFonts w:eastAsia="SimSun"/>
          <w:sz w:val="24"/>
          <w:szCs w:val="24"/>
          <w:lang w:val="en-US" w:eastAsia="ru-RU"/>
        </w:rPr>
        <w:t xml:space="preserve"> </w:t>
      </w:r>
      <w:r w:rsidRPr="00FD2E06">
        <w:rPr>
          <w:rFonts w:eastAsia="SimSun"/>
          <w:sz w:val="24"/>
          <w:szCs w:val="24"/>
          <w:lang w:val="ru-RU" w:eastAsia="ru-RU"/>
        </w:rPr>
        <w:t>к</w:t>
      </w:r>
      <w:r w:rsidRPr="00FD2E06">
        <w:rPr>
          <w:rFonts w:eastAsia="SimSun"/>
          <w:sz w:val="24"/>
          <w:szCs w:val="24"/>
          <w:lang w:val="en-US" w:eastAsia="ru-RU"/>
        </w:rPr>
        <w:t xml:space="preserve"> </w:t>
      </w:r>
      <w:r w:rsidRPr="00FD2E06">
        <w:rPr>
          <w:rFonts w:eastAsia="SimSun"/>
          <w:sz w:val="24"/>
          <w:szCs w:val="24"/>
          <w:lang w:val="ru-RU" w:eastAsia="ru-RU"/>
        </w:rPr>
        <w:t>органам</w:t>
      </w:r>
      <w:r w:rsidRPr="00FD2E06">
        <w:rPr>
          <w:rFonts w:eastAsia="SimSun"/>
          <w:sz w:val="24"/>
          <w:szCs w:val="24"/>
          <w:lang w:val="en-US" w:eastAsia="ru-RU"/>
        </w:rPr>
        <w:t xml:space="preserve"> </w:t>
      </w:r>
      <w:r w:rsidRPr="00FD2E06">
        <w:rPr>
          <w:rFonts w:eastAsia="SimSun"/>
          <w:sz w:val="24"/>
          <w:szCs w:val="24"/>
          <w:lang w:val="ru-RU" w:eastAsia="ru-RU"/>
        </w:rPr>
        <w:t>по</w:t>
      </w:r>
      <w:r w:rsidRPr="00FD2E06">
        <w:rPr>
          <w:rFonts w:eastAsia="SimSun"/>
          <w:sz w:val="24"/>
          <w:szCs w:val="24"/>
          <w:lang w:val="en-US" w:eastAsia="ru-RU"/>
        </w:rPr>
        <w:t xml:space="preserve"> </w:t>
      </w:r>
      <w:r w:rsidRPr="00FD2E06">
        <w:rPr>
          <w:rFonts w:eastAsia="SimSun"/>
          <w:sz w:val="24"/>
          <w:szCs w:val="24"/>
          <w:lang w:val="ru-RU" w:eastAsia="ru-RU"/>
        </w:rPr>
        <w:t>валидации</w:t>
      </w:r>
      <w:r w:rsidRPr="00FD2E06">
        <w:rPr>
          <w:rFonts w:eastAsia="SimSun"/>
          <w:sz w:val="24"/>
          <w:szCs w:val="24"/>
          <w:lang w:val="en-US" w:eastAsia="ru-RU"/>
        </w:rPr>
        <w:t xml:space="preserve"> </w:t>
      </w:r>
      <w:r w:rsidRPr="00FD2E06">
        <w:rPr>
          <w:rFonts w:eastAsia="SimSun"/>
          <w:sz w:val="24"/>
          <w:szCs w:val="24"/>
          <w:lang w:val="ru-RU" w:eastAsia="ru-RU"/>
        </w:rPr>
        <w:t>и</w:t>
      </w:r>
      <w:r w:rsidRPr="00FD2E06">
        <w:rPr>
          <w:rFonts w:eastAsia="SimSun"/>
          <w:sz w:val="24"/>
          <w:szCs w:val="24"/>
          <w:lang w:val="en-US" w:eastAsia="ru-RU"/>
        </w:rPr>
        <w:t xml:space="preserve"> </w:t>
      </w:r>
      <w:r w:rsidRPr="00FD2E06">
        <w:rPr>
          <w:rFonts w:eastAsia="SimSun"/>
          <w:sz w:val="24"/>
          <w:szCs w:val="24"/>
          <w:lang w:val="ru-RU" w:eastAsia="ru-RU"/>
        </w:rPr>
        <w:t>верификации</w:t>
      </w:r>
      <w:r w:rsidRPr="00FD2E06">
        <w:rPr>
          <w:rFonts w:eastAsia="SimSun"/>
          <w:sz w:val="24"/>
          <w:szCs w:val="24"/>
          <w:lang w:val="en-US" w:eastAsia="ru-RU"/>
        </w:rPr>
        <w:t xml:space="preserve"> </w:t>
      </w:r>
      <w:r w:rsidRPr="00FD2E06">
        <w:rPr>
          <w:rFonts w:eastAsia="SimSun"/>
          <w:sz w:val="24"/>
          <w:szCs w:val="24"/>
          <w:lang w:val="ru-RU" w:eastAsia="ru-RU"/>
        </w:rPr>
        <w:t>экологической</w:t>
      </w:r>
      <w:r w:rsidRPr="00FD2E06">
        <w:rPr>
          <w:rFonts w:eastAsia="SimSun"/>
          <w:sz w:val="24"/>
          <w:szCs w:val="24"/>
          <w:lang w:val="en-US" w:eastAsia="ru-RU"/>
        </w:rPr>
        <w:t xml:space="preserve"> </w:t>
      </w:r>
      <w:r w:rsidRPr="00FD2E06">
        <w:rPr>
          <w:rFonts w:eastAsia="SimSun"/>
          <w:sz w:val="24"/>
          <w:szCs w:val="24"/>
          <w:lang w:val="ru-RU" w:eastAsia="ru-RU"/>
        </w:rPr>
        <w:t>ин</w:t>
      </w:r>
      <w:r w:rsidRPr="00FD2E06">
        <w:rPr>
          <w:rFonts w:eastAsia="SimSun"/>
          <w:sz w:val="24"/>
          <w:szCs w:val="24"/>
          <w:lang w:val="en-US" w:eastAsia="ru-RU"/>
        </w:rPr>
        <w:t xml:space="preserve">- </w:t>
      </w:r>
      <w:r w:rsidRPr="00FD2E06">
        <w:rPr>
          <w:rFonts w:eastAsia="SimSun"/>
          <w:sz w:val="24"/>
          <w:szCs w:val="24"/>
          <w:lang w:val="ru-RU" w:eastAsia="ru-RU"/>
        </w:rPr>
        <w:t>формации</w:t>
      </w:r>
      <w:r w:rsidRPr="00FD2E06">
        <w:rPr>
          <w:rFonts w:eastAsia="SimSun"/>
          <w:sz w:val="24"/>
          <w:szCs w:val="24"/>
          <w:lang w:val="en-US" w:eastAsia="ru-RU"/>
        </w:rPr>
        <w:t>)</w:t>
      </w:r>
      <w:r w:rsidR="007B096E" w:rsidRPr="007B096E">
        <w:rPr>
          <w:rFonts w:eastAsia="SimSun"/>
          <w:sz w:val="24"/>
          <w:szCs w:val="24"/>
          <w:lang w:val="en-US" w:eastAsia="ru-RU"/>
        </w:rPr>
        <w:t>.</w:t>
      </w:r>
    </w:p>
    <w:p w14:paraId="5C7AFFCD" w14:textId="77777777" w:rsidR="00982AF5" w:rsidRPr="00FD2E06" w:rsidRDefault="00982AF5" w:rsidP="00FD2E06">
      <w:pPr>
        <w:pStyle w:val="a3"/>
        <w:tabs>
          <w:tab w:val="left" w:pos="851"/>
        </w:tabs>
        <w:ind w:firstLine="567"/>
        <w:jc w:val="both"/>
        <w:rPr>
          <w:lang w:val="en-US"/>
        </w:rPr>
      </w:pPr>
    </w:p>
    <w:p w14:paraId="1EDDD011" w14:textId="62D22D5A" w:rsidR="00F20849" w:rsidRPr="00FD2E06" w:rsidRDefault="00982AF5" w:rsidP="00FD2E06">
      <w:pPr>
        <w:ind w:firstLine="567"/>
        <w:jc w:val="both"/>
        <w:rPr>
          <w:b/>
          <w:bCs/>
          <w:sz w:val="24"/>
          <w:szCs w:val="24"/>
          <w:lang w:val="ru-RU"/>
        </w:rPr>
      </w:pPr>
      <w:r w:rsidRPr="00FD2E06">
        <w:rPr>
          <w:b/>
          <w:bCs/>
          <w:sz w:val="24"/>
          <w:szCs w:val="24"/>
          <w:lang w:val="ru-RU"/>
        </w:rPr>
        <w:t>3</w:t>
      </w:r>
      <w:r w:rsidR="00F20849" w:rsidRPr="00FD2E06">
        <w:rPr>
          <w:b/>
          <w:bCs/>
          <w:sz w:val="24"/>
          <w:szCs w:val="24"/>
          <w:lang w:val="ru-RU"/>
        </w:rPr>
        <w:t xml:space="preserve"> Термины и определения</w:t>
      </w:r>
    </w:p>
    <w:p w14:paraId="42528026" w14:textId="30BF2A03" w:rsidR="00F20849" w:rsidRPr="00FD2E06" w:rsidRDefault="00F20849" w:rsidP="00FD2E06">
      <w:pPr>
        <w:pStyle w:val="a3"/>
        <w:tabs>
          <w:tab w:val="left" w:pos="851"/>
        </w:tabs>
        <w:ind w:firstLine="567"/>
        <w:jc w:val="both"/>
        <w:rPr>
          <w:lang w:val="ru-RU"/>
        </w:rPr>
      </w:pPr>
    </w:p>
    <w:p w14:paraId="35A27298" w14:textId="23E83B36" w:rsidR="00982AF5" w:rsidRPr="00FD2E06" w:rsidRDefault="006F7FDF" w:rsidP="00FD2E06">
      <w:pPr>
        <w:pStyle w:val="a3"/>
        <w:tabs>
          <w:tab w:val="left" w:pos="851"/>
        </w:tabs>
        <w:ind w:firstLine="567"/>
        <w:jc w:val="both"/>
        <w:rPr>
          <w:lang w:val="ru-RU"/>
        </w:rPr>
      </w:pPr>
      <w:r w:rsidRPr="00FD2E06">
        <w:rPr>
          <w:lang w:val="ru-RU"/>
        </w:rPr>
        <w:t>В настоящем стандарте применя</w:t>
      </w:r>
      <w:r w:rsidR="00AC60D1" w:rsidRPr="00FD2E06">
        <w:rPr>
          <w:lang w:val="ru-RU"/>
        </w:rPr>
        <w:t>ю</w:t>
      </w:r>
      <w:r w:rsidRPr="00FD2E06">
        <w:rPr>
          <w:lang w:val="ru-RU"/>
        </w:rPr>
        <w:t>тся следующи</w:t>
      </w:r>
      <w:r w:rsidR="00AC60D1" w:rsidRPr="00FD2E06">
        <w:rPr>
          <w:lang w:val="ru-RU"/>
        </w:rPr>
        <w:t>е</w:t>
      </w:r>
      <w:r w:rsidRPr="00FD2E06">
        <w:rPr>
          <w:lang w:val="ru-RU"/>
        </w:rPr>
        <w:t xml:space="preserve"> термин</w:t>
      </w:r>
      <w:r w:rsidR="00AC60D1" w:rsidRPr="00FD2E06">
        <w:rPr>
          <w:lang w:val="ru-RU"/>
        </w:rPr>
        <w:t>ы</w:t>
      </w:r>
      <w:r w:rsidRPr="00FD2E06">
        <w:rPr>
          <w:lang w:val="ru-RU"/>
        </w:rPr>
        <w:t xml:space="preserve"> </w:t>
      </w:r>
      <w:r w:rsidR="00855E57" w:rsidRPr="00FD2E06">
        <w:rPr>
          <w:lang w:val="ru-RU"/>
        </w:rPr>
        <w:t>с соответствующим</w:t>
      </w:r>
      <w:r w:rsidR="00AC60D1" w:rsidRPr="00FD2E06">
        <w:rPr>
          <w:lang w:val="ru-RU"/>
        </w:rPr>
        <w:t>и</w:t>
      </w:r>
      <w:r w:rsidR="00855E57" w:rsidRPr="00FD2E06">
        <w:rPr>
          <w:lang w:val="ru-RU"/>
        </w:rPr>
        <w:t xml:space="preserve"> определени</w:t>
      </w:r>
      <w:r w:rsidR="00AC60D1" w:rsidRPr="00FD2E06">
        <w:rPr>
          <w:lang w:val="ru-RU"/>
        </w:rPr>
        <w:t>ями</w:t>
      </w:r>
      <w:r w:rsidRPr="00FD2E06">
        <w:rPr>
          <w:lang w:val="ru-RU"/>
        </w:rPr>
        <w:t>:</w:t>
      </w:r>
    </w:p>
    <w:p w14:paraId="394428BD" w14:textId="7B417151" w:rsidR="008958FB" w:rsidRPr="00FD2E06" w:rsidRDefault="007B096E" w:rsidP="00FD2E06">
      <w:pPr>
        <w:pStyle w:val="a3"/>
        <w:tabs>
          <w:tab w:val="left" w:pos="851"/>
        </w:tabs>
        <w:ind w:firstLine="567"/>
        <w:jc w:val="both"/>
        <w:rPr>
          <w:rFonts w:eastAsia="SimSun"/>
          <w:lang w:eastAsia="ru-RU"/>
        </w:rPr>
      </w:pPr>
      <w:r w:rsidRPr="007B096E">
        <w:rPr>
          <w:rFonts w:eastAsia="SimSun"/>
          <w:lang w:eastAsia="ru-RU"/>
        </w:rPr>
        <w:t>ISO  и  IEC</w:t>
      </w:r>
      <w:r>
        <w:rPr>
          <w:rFonts w:eastAsia="SimSun"/>
          <w:lang w:val="ru-RU" w:eastAsia="ru-RU"/>
        </w:rPr>
        <w:t xml:space="preserve"> </w:t>
      </w:r>
      <w:r w:rsidR="008958FB" w:rsidRPr="00FD2E06">
        <w:rPr>
          <w:rFonts w:eastAsia="SimSun"/>
          <w:lang w:eastAsia="ru-RU"/>
        </w:rPr>
        <w:t>поддерживают терминологические базы данных для использования в стандартизации по следующим адресам:</w:t>
      </w:r>
    </w:p>
    <w:p w14:paraId="06DBBC38" w14:textId="0A987B51" w:rsidR="008958FB" w:rsidRPr="00FD2E06" w:rsidRDefault="008958FB" w:rsidP="00FD2E06">
      <w:pPr>
        <w:pStyle w:val="a3"/>
        <w:tabs>
          <w:tab w:val="left" w:pos="851"/>
        </w:tabs>
        <w:ind w:firstLine="567"/>
        <w:jc w:val="both"/>
        <w:rPr>
          <w:rFonts w:eastAsia="SimSun"/>
          <w:lang w:eastAsia="ru-RU"/>
        </w:rPr>
      </w:pPr>
      <w:r w:rsidRPr="00FD2E06">
        <w:rPr>
          <w:rFonts w:eastAsia="SimSun"/>
          <w:lang w:eastAsia="ru-RU"/>
        </w:rPr>
        <w:t>-</w:t>
      </w:r>
      <w:r w:rsidRPr="00FD2E06">
        <w:rPr>
          <w:rFonts w:eastAsia="SimSun"/>
          <w:lang w:eastAsia="ru-RU"/>
        </w:rPr>
        <w:tab/>
        <w:t>платформа онлайн-</w:t>
      </w:r>
      <w:r w:rsidRPr="000411D0">
        <w:rPr>
          <w:rFonts w:eastAsia="SimSun"/>
          <w:lang w:eastAsia="ru-RU"/>
        </w:rPr>
        <w:t xml:space="preserve">просмотра </w:t>
      </w:r>
      <w:r w:rsidR="000411D0" w:rsidRPr="000411D0">
        <w:rPr>
          <w:rFonts w:eastAsia="SimSun"/>
          <w:lang w:eastAsia="ru-RU"/>
        </w:rPr>
        <w:t>ISO</w:t>
      </w:r>
      <w:r w:rsidRPr="00FD2E06">
        <w:rPr>
          <w:rFonts w:eastAsia="SimSun"/>
          <w:lang w:eastAsia="ru-RU"/>
        </w:rPr>
        <w:t>: https://www.iso.org/obp;</w:t>
      </w:r>
    </w:p>
    <w:p w14:paraId="556ED2B6" w14:textId="52AAE7C1" w:rsidR="0029101B" w:rsidRPr="00FD2E06" w:rsidRDefault="008958FB" w:rsidP="00FD2E06">
      <w:pPr>
        <w:pStyle w:val="a3"/>
        <w:tabs>
          <w:tab w:val="left" w:pos="851"/>
        </w:tabs>
        <w:ind w:firstLine="567"/>
        <w:jc w:val="both"/>
        <w:rPr>
          <w:rFonts w:eastAsia="SimSun"/>
          <w:lang w:val="ru-RU" w:eastAsia="ru-RU"/>
        </w:rPr>
      </w:pPr>
      <w:r w:rsidRPr="00FD2E06">
        <w:rPr>
          <w:rFonts w:eastAsia="SimSun"/>
          <w:lang w:eastAsia="ru-RU"/>
        </w:rPr>
        <w:t>-</w:t>
      </w:r>
      <w:r w:rsidRPr="00FD2E06">
        <w:rPr>
          <w:rFonts w:eastAsia="SimSun"/>
          <w:lang w:eastAsia="ru-RU"/>
        </w:rPr>
        <w:tab/>
        <w:t xml:space="preserve">Электропедия МЭК: </w:t>
      </w:r>
      <w:hyperlink r:id="rId15" w:history="1">
        <w:r w:rsidRPr="00FD2E06">
          <w:rPr>
            <w:rStyle w:val="aa"/>
            <w:rFonts w:eastAsia="SimSun"/>
            <w:lang w:eastAsia="ru-RU"/>
          </w:rPr>
          <w:t>https://www.electropedia.org/</w:t>
        </w:r>
      </w:hyperlink>
      <w:r w:rsidRPr="00FD2E06">
        <w:rPr>
          <w:rFonts w:eastAsia="SimSun"/>
          <w:lang w:eastAsia="ru-RU"/>
        </w:rPr>
        <w:t>.</w:t>
      </w:r>
    </w:p>
    <w:p w14:paraId="36B006FC" w14:textId="77777777" w:rsidR="008958FB" w:rsidRPr="00FD2E06" w:rsidRDefault="008958FB" w:rsidP="00FD2E06">
      <w:pPr>
        <w:pStyle w:val="a3"/>
        <w:tabs>
          <w:tab w:val="left" w:pos="851"/>
        </w:tabs>
        <w:ind w:firstLine="567"/>
        <w:jc w:val="both"/>
        <w:rPr>
          <w:lang w:val="ru-RU"/>
        </w:rPr>
      </w:pPr>
    </w:p>
    <w:p w14:paraId="472EBC0C" w14:textId="77777777" w:rsidR="008958FB" w:rsidRPr="00FD2E06" w:rsidRDefault="008958FB" w:rsidP="00FD2E06">
      <w:pPr>
        <w:ind w:firstLine="567"/>
        <w:jc w:val="both"/>
        <w:rPr>
          <w:rFonts w:eastAsia="SimSun"/>
          <w:b/>
          <w:bCs/>
          <w:sz w:val="24"/>
          <w:szCs w:val="24"/>
          <w:lang w:val="ru-RU" w:eastAsia="ru-RU"/>
        </w:rPr>
      </w:pPr>
      <w:r w:rsidRPr="00FD2E06">
        <w:rPr>
          <w:rFonts w:eastAsia="SimSun"/>
          <w:b/>
          <w:bCs/>
          <w:sz w:val="24"/>
          <w:szCs w:val="24"/>
          <w:lang w:eastAsia="ru-RU"/>
        </w:rPr>
        <w:lastRenderedPageBreak/>
        <w:t>3.1</w:t>
      </w:r>
      <w:r w:rsidRPr="00FD2E06">
        <w:rPr>
          <w:rFonts w:eastAsia="SimSun"/>
          <w:b/>
          <w:bCs/>
          <w:sz w:val="24"/>
          <w:szCs w:val="24"/>
          <w:lang w:eastAsia="ru-RU"/>
        </w:rPr>
        <w:tab/>
        <w:t>Термины, относящиеся к компетентности</w:t>
      </w:r>
    </w:p>
    <w:p w14:paraId="26294521" w14:textId="77777777" w:rsidR="008958FB" w:rsidRPr="00FD2E06" w:rsidRDefault="008958FB" w:rsidP="00FD2E06">
      <w:pPr>
        <w:ind w:firstLine="567"/>
        <w:jc w:val="both"/>
        <w:rPr>
          <w:rFonts w:eastAsia="SimSun"/>
          <w:sz w:val="24"/>
          <w:szCs w:val="24"/>
          <w:lang w:val="ru-RU" w:eastAsia="ru-RU"/>
        </w:rPr>
      </w:pPr>
    </w:p>
    <w:p w14:paraId="44AADEA6" w14:textId="67177A54" w:rsidR="008958FB" w:rsidRPr="007B096E" w:rsidRDefault="008958FB" w:rsidP="00FD2E06">
      <w:pPr>
        <w:ind w:firstLine="567"/>
        <w:jc w:val="both"/>
        <w:rPr>
          <w:rFonts w:eastAsia="SimSun"/>
          <w:sz w:val="24"/>
          <w:szCs w:val="24"/>
          <w:lang w:val="ru-RU" w:eastAsia="ru-RU"/>
        </w:rPr>
      </w:pPr>
      <w:r w:rsidRPr="00FD2E06">
        <w:rPr>
          <w:rFonts w:eastAsia="SimSun"/>
          <w:b/>
          <w:bCs/>
          <w:sz w:val="24"/>
          <w:szCs w:val="24"/>
          <w:lang w:eastAsia="ru-RU"/>
        </w:rPr>
        <w:t>3.1.1</w:t>
      </w:r>
      <w:r w:rsidRPr="00FD2E06">
        <w:rPr>
          <w:rFonts w:eastAsia="SimSun"/>
          <w:b/>
          <w:bCs/>
          <w:sz w:val="24"/>
          <w:szCs w:val="24"/>
          <w:lang w:eastAsia="ru-RU"/>
        </w:rPr>
        <w:tab/>
      </w:r>
      <w:r w:rsidR="007B096E" w:rsidRPr="00FD2E06">
        <w:rPr>
          <w:rFonts w:eastAsia="SimSun"/>
          <w:b/>
          <w:bCs/>
          <w:sz w:val="24"/>
          <w:szCs w:val="24"/>
          <w:lang w:eastAsia="ru-RU"/>
        </w:rPr>
        <w:t>П</w:t>
      </w:r>
      <w:r w:rsidRPr="00FD2E06">
        <w:rPr>
          <w:rFonts w:eastAsia="SimSun"/>
          <w:b/>
          <w:bCs/>
          <w:sz w:val="24"/>
          <w:szCs w:val="24"/>
          <w:lang w:eastAsia="ru-RU"/>
        </w:rPr>
        <w:t xml:space="preserve">рофессиональный скептицизм </w:t>
      </w:r>
      <w:r w:rsidRPr="007B096E">
        <w:rPr>
          <w:rFonts w:eastAsia="SimSun"/>
          <w:sz w:val="24"/>
          <w:szCs w:val="24"/>
          <w:lang w:eastAsia="ru-RU"/>
        </w:rPr>
        <w:t>(professional scepticism):</w:t>
      </w:r>
      <w:r w:rsidRPr="00FD2E06">
        <w:rPr>
          <w:rFonts w:eastAsia="SimSun"/>
          <w:sz w:val="24"/>
          <w:szCs w:val="24"/>
          <w:lang w:eastAsia="ru-RU"/>
        </w:rPr>
        <w:t xml:space="preserve"> Позиция, включающая критическое отношение персонала к материалу и критическую переоценку доводов</w:t>
      </w:r>
      <w:r w:rsidR="007B096E">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14050:2020, 3.4.14]</w:t>
      </w:r>
      <w:r w:rsidR="007B096E">
        <w:rPr>
          <w:rFonts w:eastAsia="SimSun"/>
          <w:sz w:val="24"/>
          <w:szCs w:val="24"/>
          <w:lang w:val="ru-RU" w:eastAsia="ru-RU"/>
        </w:rPr>
        <w:t>.</w:t>
      </w:r>
    </w:p>
    <w:p w14:paraId="41B69108" w14:textId="3497207E" w:rsidR="008958FB" w:rsidRPr="007B096E" w:rsidRDefault="008958FB" w:rsidP="00FD2E06">
      <w:pPr>
        <w:ind w:firstLine="567"/>
        <w:jc w:val="both"/>
        <w:rPr>
          <w:rFonts w:eastAsia="SimSun"/>
          <w:sz w:val="24"/>
          <w:szCs w:val="24"/>
          <w:lang w:val="ru-RU" w:eastAsia="ru-RU"/>
        </w:rPr>
      </w:pPr>
      <w:r w:rsidRPr="007B096E">
        <w:rPr>
          <w:rFonts w:eastAsia="SimSun"/>
          <w:b/>
          <w:bCs/>
          <w:sz w:val="24"/>
          <w:szCs w:val="24"/>
          <w:lang w:eastAsia="ru-RU"/>
        </w:rPr>
        <w:t>3.1.2</w:t>
      </w:r>
      <w:r w:rsidRPr="00FD2E06">
        <w:rPr>
          <w:rFonts w:eastAsia="SimSun"/>
          <w:sz w:val="24"/>
          <w:szCs w:val="24"/>
          <w:lang w:eastAsia="ru-RU"/>
        </w:rPr>
        <w:tab/>
      </w:r>
      <w:r w:rsidR="007B096E" w:rsidRPr="007B096E">
        <w:rPr>
          <w:rFonts w:eastAsia="SimSun"/>
          <w:b/>
          <w:bCs/>
          <w:sz w:val="24"/>
          <w:szCs w:val="24"/>
          <w:lang w:eastAsia="ru-RU"/>
        </w:rPr>
        <w:t>К</w:t>
      </w:r>
      <w:r w:rsidRPr="007B096E">
        <w:rPr>
          <w:rFonts w:eastAsia="SimSun"/>
          <w:b/>
          <w:bCs/>
          <w:sz w:val="24"/>
          <w:szCs w:val="24"/>
          <w:lang w:eastAsia="ru-RU"/>
        </w:rPr>
        <w:t>омпетентность</w:t>
      </w:r>
      <w:r w:rsidRPr="00FD2E06">
        <w:rPr>
          <w:rFonts w:eastAsia="SimSun"/>
          <w:sz w:val="24"/>
          <w:szCs w:val="24"/>
          <w:lang w:eastAsia="ru-RU"/>
        </w:rPr>
        <w:t xml:space="preserve"> (competence): Способность применять знания и навыки для достижения намеченных результатов</w:t>
      </w:r>
      <w:r w:rsidR="007B096E">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14050:2020, 3.1.10]</w:t>
      </w:r>
      <w:r w:rsidR="007B096E">
        <w:rPr>
          <w:rFonts w:eastAsia="SimSun"/>
          <w:sz w:val="24"/>
          <w:szCs w:val="24"/>
          <w:lang w:val="ru-RU" w:eastAsia="ru-RU"/>
        </w:rPr>
        <w:t>.</w:t>
      </w:r>
    </w:p>
    <w:p w14:paraId="7D9F0860" w14:textId="77777777" w:rsidR="008958FB" w:rsidRPr="00FD2E06" w:rsidRDefault="008958FB" w:rsidP="00FD2E06">
      <w:pPr>
        <w:ind w:firstLine="567"/>
        <w:jc w:val="both"/>
        <w:rPr>
          <w:rFonts w:eastAsia="SimSun"/>
          <w:sz w:val="24"/>
          <w:szCs w:val="24"/>
          <w:lang w:val="ru-RU" w:eastAsia="ru-RU"/>
        </w:rPr>
      </w:pPr>
    </w:p>
    <w:p w14:paraId="13E6A7C4" w14:textId="184DD989" w:rsidR="008958FB" w:rsidRPr="00FD2E06" w:rsidRDefault="008958FB" w:rsidP="00FD2E06">
      <w:pPr>
        <w:ind w:firstLine="567"/>
        <w:jc w:val="both"/>
        <w:rPr>
          <w:rFonts w:eastAsia="SimSun"/>
          <w:b/>
          <w:bCs/>
          <w:sz w:val="24"/>
          <w:szCs w:val="24"/>
          <w:lang w:eastAsia="ru-RU"/>
        </w:rPr>
      </w:pPr>
      <w:r w:rsidRPr="00FD2E06">
        <w:rPr>
          <w:rFonts w:eastAsia="SimSun"/>
          <w:b/>
          <w:bCs/>
          <w:sz w:val="24"/>
          <w:szCs w:val="24"/>
          <w:lang w:eastAsia="ru-RU"/>
        </w:rPr>
        <w:t>3.2</w:t>
      </w:r>
      <w:r w:rsidRPr="00FD2E06">
        <w:rPr>
          <w:rFonts w:eastAsia="SimSun"/>
          <w:b/>
          <w:bCs/>
          <w:sz w:val="24"/>
          <w:szCs w:val="24"/>
          <w:lang w:eastAsia="ru-RU"/>
        </w:rPr>
        <w:tab/>
        <w:t>Термины, относящиеся к экологической информации</w:t>
      </w:r>
    </w:p>
    <w:p w14:paraId="05D662E6" w14:textId="77777777" w:rsidR="008958FB" w:rsidRPr="00FD2E06" w:rsidRDefault="008958FB" w:rsidP="00FD2E06">
      <w:pPr>
        <w:ind w:firstLine="567"/>
        <w:jc w:val="both"/>
        <w:rPr>
          <w:rFonts w:eastAsia="SimSun"/>
          <w:sz w:val="24"/>
          <w:szCs w:val="24"/>
          <w:lang w:val="ru-RU" w:eastAsia="ru-RU"/>
        </w:rPr>
      </w:pPr>
    </w:p>
    <w:p w14:paraId="3B9C2115" w14:textId="7C766ED2"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3.2.1</w:t>
      </w:r>
      <w:r w:rsidRPr="007B096E">
        <w:rPr>
          <w:rFonts w:eastAsia="SimSun"/>
          <w:b/>
          <w:bCs/>
          <w:sz w:val="24"/>
          <w:szCs w:val="24"/>
          <w:lang w:eastAsia="ru-RU"/>
        </w:rPr>
        <w:tab/>
      </w:r>
      <w:r w:rsidR="007B096E" w:rsidRPr="007B096E">
        <w:rPr>
          <w:rFonts w:eastAsia="SimSun"/>
          <w:b/>
          <w:bCs/>
          <w:sz w:val="24"/>
          <w:szCs w:val="24"/>
          <w:lang w:eastAsia="ru-RU"/>
        </w:rPr>
        <w:t>О</w:t>
      </w:r>
      <w:r w:rsidRPr="007B096E">
        <w:rPr>
          <w:rFonts w:eastAsia="SimSun"/>
          <w:b/>
          <w:bCs/>
          <w:sz w:val="24"/>
          <w:szCs w:val="24"/>
          <w:lang w:eastAsia="ru-RU"/>
        </w:rPr>
        <w:t>кружающая среда</w:t>
      </w:r>
      <w:r w:rsidRPr="00FD2E06">
        <w:rPr>
          <w:rFonts w:eastAsia="SimSun"/>
          <w:sz w:val="24"/>
          <w:szCs w:val="24"/>
          <w:lang w:eastAsia="ru-RU"/>
        </w:rPr>
        <w:t xml:space="preserve"> (environment): Окружение, в котором функционирует организация</w:t>
      </w:r>
      <w:r w:rsidR="007B096E">
        <w:rPr>
          <w:rFonts w:eastAsia="SimSun"/>
          <w:sz w:val="24"/>
          <w:szCs w:val="24"/>
          <w:lang w:val="ru-RU" w:eastAsia="ru-RU"/>
        </w:rPr>
        <w:t xml:space="preserve"> </w:t>
      </w:r>
      <w:r w:rsidRPr="00FD2E06">
        <w:rPr>
          <w:rFonts w:eastAsia="SimSun"/>
          <w:sz w:val="24"/>
          <w:szCs w:val="24"/>
          <w:lang w:eastAsia="ru-RU"/>
        </w:rPr>
        <w:t>(3.3.3), включая воздух, воду, землю, природные ресурсы, флору, фауну, людей и их взаимоотношения.</w:t>
      </w:r>
    </w:p>
    <w:p w14:paraId="6087BAB2" w14:textId="77777777" w:rsidR="008958FB" w:rsidRPr="00FD2E06" w:rsidRDefault="008958FB" w:rsidP="00FD2E06">
      <w:pPr>
        <w:ind w:firstLine="567"/>
        <w:jc w:val="both"/>
        <w:rPr>
          <w:rFonts w:eastAsia="SimSun"/>
          <w:sz w:val="24"/>
          <w:szCs w:val="24"/>
          <w:lang w:val="ru-RU" w:eastAsia="ru-RU"/>
        </w:rPr>
      </w:pPr>
    </w:p>
    <w:p w14:paraId="1F46B471" w14:textId="72669503" w:rsidR="008958FB" w:rsidRPr="00BF516C" w:rsidRDefault="008958FB" w:rsidP="00FD2E06">
      <w:pPr>
        <w:ind w:firstLine="567"/>
        <w:jc w:val="both"/>
        <w:rPr>
          <w:rFonts w:eastAsia="SimSun"/>
          <w:sz w:val="20"/>
          <w:szCs w:val="20"/>
          <w:lang w:val="ru-RU" w:eastAsia="ru-RU"/>
        </w:rPr>
      </w:pPr>
      <w:r w:rsidRPr="00BF516C">
        <w:rPr>
          <w:rFonts w:eastAsia="SimSun"/>
          <w:sz w:val="20"/>
          <w:szCs w:val="20"/>
          <w:lang w:eastAsia="ru-RU"/>
        </w:rPr>
        <w:t>Примечани</w:t>
      </w:r>
      <w:r w:rsidRPr="00BF516C">
        <w:rPr>
          <w:rFonts w:eastAsia="SimSun"/>
          <w:sz w:val="20"/>
          <w:szCs w:val="20"/>
          <w:lang w:val="ru-RU" w:eastAsia="ru-RU"/>
        </w:rPr>
        <w:t>я</w:t>
      </w:r>
    </w:p>
    <w:p w14:paraId="6FADE3AA" w14:textId="2D6BD106" w:rsidR="008958FB" w:rsidRPr="00BF516C" w:rsidRDefault="008958FB" w:rsidP="00FD2E06">
      <w:pPr>
        <w:ind w:firstLine="567"/>
        <w:jc w:val="both"/>
        <w:rPr>
          <w:rFonts w:eastAsia="SimSun"/>
          <w:sz w:val="20"/>
          <w:szCs w:val="20"/>
          <w:lang w:eastAsia="ru-RU"/>
        </w:rPr>
      </w:pPr>
      <w:r w:rsidRPr="00BF516C">
        <w:rPr>
          <w:rFonts w:eastAsia="SimSun"/>
          <w:sz w:val="20"/>
          <w:szCs w:val="20"/>
          <w:lang w:val="ru-RU" w:eastAsia="ru-RU"/>
        </w:rPr>
        <w:t xml:space="preserve">1 </w:t>
      </w:r>
      <w:r w:rsidRPr="00BF516C">
        <w:rPr>
          <w:rFonts w:eastAsia="SimSun"/>
          <w:sz w:val="20"/>
          <w:szCs w:val="20"/>
          <w:lang w:eastAsia="ru-RU"/>
        </w:rPr>
        <w:t>Понятие «окружение» может распространяться на среду в пределах от организации до местной, региональной или глобальной системы.</w:t>
      </w:r>
    </w:p>
    <w:p w14:paraId="1951755C" w14:textId="672ED467" w:rsidR="008958FB" w:rsidRPr="00BF516C" w:rsidRDefault="008958FB" w:rsidP="00FD2E06">
      <w:pPr>
        <w:ind w:firstLine="567"/>
        <w:jc w:val="both"/>
        <w:rPr>
          <w:rFonts w:eastAsia="SimSun"/>
          <w:sz w:val="20"/>
          <w:szCs w:val="20"/>
          <w:lang w:eastAsia="ru-RU"/>
        </w:rPr>
      </w:pPr>
      <w:r w:rsidRPr="00BF516C">
        <w:rPr>
          <w:rFonts w:eastAsia="SimSun"/>
          <w:sz w:val="20"/>
          <w:szCs w:val="20"/>
          <w:lang w:eastAsia="ru-RU"/>
        </w:rPr>
        <w:t>2</w:t>
      </w:r>
      <w:r w:rsidRPr="00BF516C">
        <w:rPr>
          <w:rFonts w:eastAsia="SimSun"/>
          <w:sz w:val="20"/>
          <w:szCs w:val="20"/>
          <w:lang w:val="ru-RU" w:eastAsia="ru-RU"/>
        </w:rPr>
        <w:t xml:space="preserve"> </w:t>
      </w:r>
      <w:r w:rsidRPr="00BF516C">
        <w:rPr>
          <w:rFonts w:eastAsia="SimSun"/>
          <w:sz w:val="20"/>
          <w:szCs w:val="20"/>
          <w:lang w:eastAsia="ru-RU"/>
        </w:rPr>
        <w:t xml:space="preserve"> Окружение может быть описано с точки зрения биологического разнообразия, экосистем, климата и других характеристик.</w:t>
      </w:r>
      <w:r w:rsidR="002420CB">
        <w:rPr>
          <w:rFonts w:eastAsia="SimSun"/>
          <w:sz w:val="20"/>
          <w:szCs w:val="20"/>
          <w:lang w:val="ru-RU" w:eastAsia="ru-RU"/>
        </w:rPr>
        <w:t xml:space="preserve"> </w:t>
      </w:r>
      <w:r w:rsidRPr="00BF516C">
        <w:rPr>
          <w:rFonts w:eastAsia="SimSun"/>
          <w:sz w:val="20"/>
          <w:szCs w:val="20"/>
          <w:lang w:eastAsia="ru-RU"/>
        </w:rPr>
        <w:t>[</w:t>
      </w:r>
      <w:r w:rsidR="007B096E">
        <w:rPr>
          <w:rFonts w:eastAsia="SimSun"/>
          <w:sz w:val="20"/>
          <w:szCs w:val="20"/>
          <w:lang w:eastAsia="ru-RU"/>
        </w:rPr>
        <w:t xml:space="preserve">ISO </w:t>
      </w:r>
      <w:r w:rsidRPr="00BF516C">
        <w:rPr>
          <w:rFonts w:eastAsia="SimSun"/>
          <w:sz w:val="20"/>
          <w:szCs w:val="20"/>
          <w:lang w:eastAsia="ru-RU"/>
        </w:rPr>
        <w:t>14001:2015, 3.2.1]</w:t>
      </w:r>
    </w:p>
    <w:p w14:paraId="1D1D2933" w14:textId="77777777" w:rsidR="008958FB" w:rsidRPr="00FD2E06" w:rsidRDefault="008958FB" w:rsidP="00FD2E06">
      <w:pPr>
        <w:ind w:firstLine="567"/>
        <w:jc w:val="both"/>
        <w:rPr>
          <w:rFonts w:eastAsia="SimSun"/>
          <w:sz w:val="24"/>
          <w:szCs w:val="24"/>
          <w:lang w:val="ru-RU" w:eastAsia="ru-RU"/>
        </w:rPr>
      </w:pPr>
    </w:p>
    <w:p w14:paraId="651016C6" w14:textId="0B50260B"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3.2.2</w:t>
      </w:r>
      <w:r w:rsidRPr="007B096E">
        <w:rPr>
          <w:rFonts w:eastAsia="SimSun"/>
          <w:b/>
          <w:bCs/>
          <w:sz w:val="24"/>
          <w:szCs w:val="24"/>
          <w:lang w:eastAsia="ru-RU"/>
        </w:rPr>
        <w:tab/>
      </w:r>
      <w:r w:rsidR="007B096E" w:rsidRPr="007B096E">
        <w:rPr>
          <w:rFonts w:eastAsia="SimSun"/>
          <w:b/>
          <w:bCs/>
          <w:sz w:val="24"/>
          <w:szCs w:val="24"/>
          <w:lang w:eastAsia="ru-RU"/>
        </w:rPr>
        <w:t>Э</w:t>
      </w:r>
      <w:r w:rsidRPr="007B096E">
        <w:rPr>
          <w:rFonts w:eastAsia="SimSun"/>
          <w:b/>
          <w:bCs/>
          <w:sz w:val="24"/>
          <w:szCs w:val="24"/>
          <w:lang w:eastAsia="ru-RU"/>
        </w:rPr>
        <w:t>кологическая результативность</w:t>
      </w:r>
      <w:r w:rsidRPr="00FD2E06">
        <w:rPr>
          <w:rFonts w:eastAsia="SimSun"/>
          <w:sz w:val="24"/>
          <w:szCs w:val="24"/>
          <w:lang w:eastAsia="ru-RU"/>
        </w:rPr>
        <w:t xml:space="preserve"> (environmental performance): Измеримые результаты деятельности, относящиеся к менеджменту экологических аспектов.</w:t>
      </w:r>
    </w:p>
    <w:p w14:paraId="722F2F93" w14:textId="77777777" w:rsidR="008958FB" w:rsidRPr="00FD2E06" w:rsidRDefault="008958FB" w:rsidP="00FD2E06">
      <w:pPr>
        <w:ind w:firstLine="567"/>
        <w:jc w:val="both"/>
        <w:rPr>
          <w:rFonts w:eastAsia="SimSun"/>
          <w:sz w:val="24"/>
          <w:szCs w:val="24"/>
          <w:lang w:val="ru-RU" w:eastAsia="ru-RU"/>
        </w:rPr>
      </w:pPr>
    </w:p>
    <w:p w14:paraId="6DC10828" w14:textId="69B52C0F" w:rsidR="008958FB" w:rsidRPr="00BF516C" w:rsidRDefault="008958FB" w:rsidP="00FD2E06">
      <w:pPr>
        <w:ind w:firstLine="567"/>
        <w:jc w:val="both"/>
        <w:rPr>
          <w:rFonts w:eastAsia="SimSun"/>
          <w:sz w:val="20"/>
          <w:szCs w:val="20"/>
          <w:lang w:eastAsia="ru-RU"/>
        </w:rPr>
      </w:pPr>
      <w:r w:rsidRPr="00BF516C">
        <w:rPr>
          <w:rFonts w:eastAsia="SimSun"/>
          <w:sz w:val="20"/>
          <w:szCs w:val="20"/>
          <w:lang w:eastAsia="ru-RU"/>
        </w:rPr>
        <w:t>Примечание</w:t>
      </w:r>
      <w:r w:rsidR="00BF516C" w:rsidRPr="00BF516C">
        <w:rPr>
          <w:rFonts w:eastAsia="SimSun"/>
          <w:sz w:val="20"/>
          <w:szCs w:val="20"/>
          <w:lang w:eastAsia="ru-RU"/>
        </w:rPr>
        <w:t xml:space="preserve"> </w:t>
      </w:r>
      <w:r w:rsidRPr="00BF516C">
        <w:rPr>
          <w:rFonts w:eastAsia="SimSun"/>
          <w:sz w:val="20"/>
          <w:szCs w:val="20"/>
          <w:lang w:eastAsia="ru-RU"/>
        </w:rPr>
        <w:t xml:space="preserve">1 </w:t>
      </w:r>
      <w:r w:rsidR="00775BCC" w:rsidRPr="00BF516C">
        <w:rPr>
          <w:rFonts w:eastAsia="SimSun"/>
          <w:sz w:val="20"/>
          <w:szCs w:val="20"/>
          <w:lang w:val="ru-RU" w:eastAsia="ru-RU"/>
        </w:rPr>
        <w:t>-</w:t>
      </w:r>
      <w:r w:rsidRPr="00BF516C">
        <w:rPr>
          <w:rFonts w:eastAsia="SimSun"/>
          <w:sz w:val="20"/>
          <w:szCs w:val="20"/>
          <w:lang w:eastAsia="ru-RU"/>
        </w:rPr>
        <w:t xml:space="preserve"> Экологические аспекты являются элементами деятельности организации (3.3.3) или продуктов или услуг, которые взаимодействуют или могут взаимодействовать с окружающей средой (3.2.1) (</w:t>
      </w:r>
      <w:r w:rsidR="007B096E">
        <w:rPr>
          <w:rFonts w:eastAsia="SimSun"/>
          <w:sz w:val="20"/>
          <w:szCs w:val="20"/>
          <w:lang w:eastAsia="ru-RU"/>
        </w:rPr>
        <w:t xml:space="preserve">ISO </w:t>
      </w:r>
      <w:r w:rsidRPr="00BF516C">
        <w:rPr>
          <w:rFonts w:eastAsia="SimSun"/>
          <w:sz w:val="20"/>
          <w:szCs w:val="20"/>
          <w:lang w:eastAsia="ru-RU"/>
        </w:rPr>
        <w:t>14001:2015, 3.2.2).</w:t>
      </w:r>
      <w:r w:rsidR="002420CB">
        <w:rPr>
          <w:rFonts w:eastAsia="SimSun"/>
          <w:sz w:val="20"/>
          <w:szCs w:val="20"/>
          <w:lang w:val="ru-RU" w:eastAsia="ru-RU"/>
        </w:rPr>
        <w:t xml:space="preserve"> </w:t>
      </w:r>
      <w:r w:rsidRPr="00BF516C">
        <w:rPr>
          <w:rFonts w:eastAsia="SimSun"/>
          <w:sz w:val="20"/>
          <w:szCs w:val="20"/>
          <w:lang w:eastAsia="ru-RU"/>
        </w:rPr>
        <w:t>[</w:t>
      </w:r>
      <w:r w:rsidR="007B096E">
        <w:rPr>
          <w:rFonts w:eastAsia="SimSun"/>
          <w:sz w:val="20"/>
          <w:szCs w:val="20"/>
          <w:lang w:eastAsia="ru-RU"/>
        </w:rPr>
        <w:t xml:space="preserve">ISO </w:t>
      </w:r>
      <w:r w:rsidRPr="00BF516C">
        <w:rPr>
          <w:rFonts w:eastAsia="SimSun"/>
          <w:sz w:val="20"/>
          <w:szCs w:val="20"/>
          <w:lang w:eastAsia="ru-RU"/>
        </w:rPr>
        <w:t xml:space="preserve">14050:2020, 3.2.27, изменено </w:t>
      </w:r>
      <w:r w:rsidR="00775BCC" w:rsidRPr="00BF516C">
        <w:rPr>
          <w:rFonts w:eastAsia="SimSun"/>
          <w:sz w:val="20"/>
          <w:szCs w:val="20"/>
          <w:lang w:val="ru-RU" w:eastAsia="ru-RU"/>
        </w:rPr>
        <w:t>-</w:t>
      </w:r>
      <w:r w:rsidRPr="00BF516C">
        <w:rPr>
          <w:rFonts w:eastAsia="SimSun"/>
          <w:sz w:val="20"/>
          <w:szCs w:val="20"/>
          <w:lang w:eastAsia="ru-RU"/>
        </w:rPr>
        <w:t xml:space="preserve"> «результативность» заменена на «измеримые результаты деятельности». Добавлено примечание 1]</w:t>
      </w:r>
    </w:p>
    <w:p w14:paraId="34B29712" w14:textId="77777777" w:rsidR="008958FB" w:rsidRPr="00FD2E06" w:rsidRDefault="008958FB" w:rsidP="00FD2E06">
      <w:pPr>
        <w:ind w:firstLine="567"/>
        <w:jc w:val="both"/>
        <w:rPr>
          <w:rFonts w:eastAsia="SimSun"/>
          <w:sz w:val="24"/>
          <w:szCs w:val="24"/>
          <w:lang w:val="ru-RU" w:eastAsia="ru-RU"/>
        </w:rPr>
      </w:pPr>
    </w:p>
    <w:p w14:paraId="2162E46A" w14:textId="7836A23F"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3.2.3</w:t>
      </w:r>
      <w:r w:rsidRPr="007B096E">
        <w:rPr>
          <w:rFonts w:eastAsia="SimSun"/>
          <w:b/>
          <w:bCs/>
          <w:sz w:val="24"/>
          <w:szCs w:val="24"/>
          <w:lang w:eastAsia="ru-RU"/>
        </w:rPr>
        <w:tab/>
      </w:r>
      <w:r w:rsidR="007B096E" w:rsidRPr="007B096E">
        <w:rPr>
          <w:rFonts w:eastAsia="SimSun"/>
          <w:b/>
          <w:bCs/>
          <w:sz w:val="24"/>
          <w:szCs w:val="24"/>
          <w:lang w:eastAsia="ru-RU"/>
        </w:rPr>
        <w:t>Э</w:t>
      </w:r>
      <w:r w:rsidRPr="007B096E">
        <w:rPr>
          <w:rFonts w:eastAsia="SimSun"/>
          <w:b/>
          <w:bCs/>
          <w:sz w:val="24"/>
          <w:szCs w:val="24"/>
          <w:lang w:eastAsia="ru-RU"/>
        </w:rPr>
        <w:t>кологическая информация</w:t>
      </w:r>
      <w:r w:rsidRPr="00FD2E06">
        <w:rPr>
          <w:rFonts w:eastAsia="SimSun"/>
          <w:sz w:val="24"/>
          <w:szCs w:val="24"/>
          <w:lang w:eastAsia="ru-RU"/>
        </w:rPr>
        <w:t xml:space="preserve"> (environmental information): Предмет рассмотрения качественного или количественного характера, который относится к условиям окружающей среды (экологической ситуации) или экологической результативности (3.2.2).</w:t>
      </w:r>
    </w:p>
    <w:p w14:paraId="236CD483" w14:textId="77777777" w:rsidR="00512320" w:rsidRPr="00FD2E06" w:rsidRDefault="00512320" w:rsidP="00FD2E06">
      <w:pPr>
        <w:ind w:firstLine="567"/>
        <w:jc w:val="both"/>
        <w:rPr>
          <w:rFonts w:eastAsia="SimSun"/>
          <w:sz w:val="24"/>
          <w:szCs w:val="24"/>
          <w:lang w:val="ru-RU" w:eastAsia="ru-RU"/>
        </w:rPr>
      </w:pPr>
    </w:p>
    <w:p w14:paraId="10970A4A" w14:textId="501C74DE" w:rsidR="00512320" w:rsidRPr="00BF516C" w:rsidRDefault="008958FB" w:rsidP="00FD2E06">
      <w:pPr>
        <w:ind w:firstLine="567"/>
        <w:jc w:val="both"/>
        <w:rPr>
          <w:rFonts w:eastAsia="SimSun"/>
          <w:sz w:val="20"/>
          <w:szCs w:val="20"/>
          <w:lang w:val="ru-RU" w:eastAsia="ru-RU"/>
        </w:rPr>
      </w:pPr>
      <w:r w:rsidRPr="00BF516C">
        <w:rPr>
          <w:rFonts w:eastAsia="SimSun"/>
          <w:sz w:val="20"/>
          <w:szCs w:val="20"/>
          <w:lang w:eastAsia="ru-RU"/>
        </w:rPr>
        <w:t>Примечани</w:t>
      </w:r>
      <w:r w:rsidR="00512320" w:rsidRPr="00BF516C">
        <w:rPr>
          <w:rFonts w:eastAsia="SimSun"/>
          <w:sz w:val="20"/>
          <w:szCs w:val="20"/>
          <w:lang w:val="ru-RU" w:eastAsia="ru-RU"/>
        </w:rPr>
        <w:t>я</w:t>
      </w:r>
      <w:r w:rsidRPr="00BF516C">
        <w:rPr>
          <w:rFonts w:eastAsia="SimSun"/>
          <w:sz w:val="20"/>
          <w:szCs w:val="20"/>
          <w:lang w:eastAsia="ru-RU"/>
        </w:rPr>
        <w:t xml:space="preserve"> </w:t>
      </w:r>
    </w:p>
    <w:p w14:paraId="69E16FFA" w14:textId="2FAF47D6" w:rsidR="008958FB" w:rsidRPr="00BF516C" w:rsidRDefault="008958FB" w:rsidP="00FD2E06">
      <w:pPr>
        <w:ind w:firstLine="567"/>
        <w:jc w:val="both"/>
        <w:rPr>
          <w:rFonts w:eastAsia="SimSun"/>
          <w:sz w:val="20"/>
          <w:szCs w:val="20"/>
          <w:lang w:eastAsia="ru-RU"/>
        </w:rPr>
      </w:pPr>
      <w:r w:rsidRPr="00BF516C">
        <w:rPr>
          <w:rFonts w:eastAsia="SimSun"/>
          <w:sz w:val="20"/>
          <w:szCs w:val="20"/>
          <w:lang w:eastAsia="ru-RU"/>
        </w:rPr>
        <w:t xml:space="preserve">1 Экологическая информация может включать заявление и утверждения, касающиеся выбросов парниковых газов, удаления парниковых газов, сокращения выбросов или увеличения удаления парниковых газов организации (3.2.2), проектов (например, см. </w:t>
      </w:r>
      <w:r w:rsidR="007B096E">
        <w:rPr>
          <w:rFonts w:eastAsia="SimSun"/>
          <w:sz w:val="20"/>
          <w:szCs w:val="20"/>
          <w:lang w:eastAsia="ru-RU"/>
        </w:rPr>
        <w:t xml:space="preserve">ISO </w:t>
      </w:r>
      <w:r w:rsidRPr="00BF516C">
        <w:rPr>
          <w:rFonts w:eastAsia="SimSun"/>
          <w:sz w:val="20"/>
          <w:szCs w:val="20"/>
          <w:lang w:eastAsia="ru-RU"/>
        </w:rPr>
        <w:t xml:space="preserve">14064-1 и </w:t>
      </w:r>
      <w:r w:rsidR="007B096E">
        <w:rPr>
          <w:rFonts w:eastAsia="SimSun"/>
          <w:sz w:val="20"/>
          <w:szCs w:val="20"/>
          <w:lang w:eastAsia="ru-RU"/>
        </w:rPr>
        <w:t xml:space="preserve">ISO </w:t>
      </w:r>
      <w:r w:rsidRPr="00BF516C">
        <w:rPr>
          <w:rFonts w:eastAsia="SimSun"/>
          <w:sz w:val="20"/>
          <w:szCs w:val="20"/>
          <w:lang w:eastAsia="ru-RU"/>
        </w:rPr>
        <w:t xml:space="preserve">14064-2), экологических следов (например, см. углеродный след продукции в </w:t>
      </w:r>
      <w:r w:rsidR="007B096E">
        <w:rPr>
          <w:rFonts w:eastAsia="SimSun"/>
          <w:sz w:val="20"/>
          <w:szCs w:val="20"/>
          <w:lang w:eastAsia="ru-RU"/>
        </w:rPr>
        <w:t xml:space="preserve">ISO </w:t>
      </w:r>
      <w:r w:rsidRPr="00BF516C">
        <w:rPr>
          <w:rFonts w:eastAsia="SimSun"/>
          <w:sz w:val="20"/>
          <w:szCs w:val="20"/>
          <w:lang w:eastAsia="ru-RU"/>
        </w:rPr>
        <w:t xml:space="preserve">14067, водный след в </w:t>
      </w:r>
      <w:r w:rsidR="007B096E">
        <w:rPr>
          <w:rFonts w:eastAsia="SimSun"/>
          <w:sz w:val="20"/>
          <w:szCs w:val="20"/>
          <w:lang w:eastAsia="ru-RU"/>
        </w:rPr>
        <w:t xml:space="preserve">ISO </w:t>
      </w:r>
      <w:r w:rsidRPr="00BF516C">
        <w:rPr>
          <w:rFonts w:eastAsia="SimSun"/>
          <w:sz w:val="20"/>
          <w:szCs w:val="20"/>
          <w:lang w:eastAsia="ru-RU"/>
        </w:rPr>
        <w:t xml:space="preserve">14046 и информацию по оценке жизненного цикла в </w:t>
      </w:r>
      <w:r w:rsidR="007B096E">
        <w:rPr>
          <w:rFonts w:eastAsia="SimSun"/>
          <w:sz w:val="20"/>
          <w:szCs w:val="20"/>
          <w:lang w:eastAsia="ru-RU"/>
        </w:rPr>
        <w:t xml:space="preserve">ISO </w:t>
      </w:r>
      <w:r w:rsidRPr="00BF516C">
        <w:rPr>
          <w:rFonts w:eastAsia="SimSun"/>
          <w:sz w:val="20"/>
          <w:szCs w:val="20"/>
          <w:lang w:eastAsia="ru-RU"/>
        </w:rPr>
        <w:t xml:space="preserve">14044) или экологической отчетности (например, см. </w:t>
      </w:r>
      <w:r w:rsidR="007B096E">
        <w:rPr>
          <w:rFonts w:eastAsia="SimSun"/>
          <w:sz w:val="20"/>
          <w:szCs w:val="20"/>
          <w:lang w:eastAsia="ru-RU"/>
        </w:rPr>
        <w:t xml:space="preserve">ISO </w:t>
      </w:r>
      <w:r w:rsidRPr="00BF516C">
        <w:rPr>
          <w:rFonts w:eastAsia="SimSun"/>
          <w:sz w:val="20"/>
          <w:szCs w:val="20"/>
          <w:lang w:eastAsia="ru-RU"/>
        </w:rPr>
        <w:t>14016).</w:t>
      </w:r>
    </w:p>
    <w:p w14:paraId="5814E6FC" w14:textId="46D991F2" w:rsidR="008958FB" w:rsidRPr="00BF516C" w:rsidRDefault="008958FB" w:rsidP="00FD2E06">
      <w:pPr>
        <w:ind w:firstLine="567"/>
        <w:jc w:val="both"/>
        <w:rPr>
          <w:rFonts w:eastAsia="SimSun"/>
          <w:sz w:val="20"/>
          <w:szCs w:val="20"/>
          <w:lang w:eastAsia="ru-RU"/>
        </w:rPr>
      </w:pPr>
      <w:r w:rsidRPr="00BF516C">
        <w:rPr>
          <w:rFonts w:eastAsia="SimSun"/>
          <w:sz w:val="20"/>
          <w:szCs w:val="20"/>
          <w:lang w:eastAsia="ru-RU"/>
        </w:rPr>
        <w:t xml:space="preserve">2 </w:t>
      </w:r>
      <w:r w:rsidR="007B096E">
        <w:rPr>
          <w:rFonts w:eastAsia="SimSun"/>
          <w:sz w:val="20"/>
          <w:szCs w:val="20"/>
          <w:lang w:eastAsia="ru-RU"/>
        </w:rPr>
        <w:t xml:space="preserve">ISO </w:t>
      </w:r>
      <w:r w:rsidRPr="00BF516C">
        <w:rPr>
          <w:rFonts w:eastAsia="SimSun"/>
          <w:sz w:val="20"/>
          <w:szCs w:val="20"/>
          <w:lang w:eastAsia="ru-RU"/>
        </w:rPr>
        <w:t>14033 определяет и устанавливает термины и процедуры получения возобновляемых и сопоставимых количественных экологических данных.</w:t>
      </w:r>
      <w:r w:rsidR="002420CB">
        <w:rPr>
          <w:rFonts w:eastAsia="SimSun"/>
          <w:sz w:val="20"/>
          <w:szCs w:val="20"/>
          <w:lang w:val="ru-RU" w:eastAsia="ru-RU"/>
        </w:rPr>
        <w:t xml:space="preserve"> </w:t>
      </w:r>
      <w:r w:rsidRPr="00BF516C">
        <w:rPr>
          <w:rFonts w:eastAsia="SimSun"/>
          <w:sz w:val="20"/>
          <w:szCs w:val="20"/>
          <w:lang w:eastAsia="ru-RU"/>
        </w:rPr>
        <w:t>[</w:t>
      </w:r>
      <w:r w:rsidR="007B096E">
        <w:rPr>
          <w:rFonts w:eastAsia="SimSun"/>
          <w:sz w:val="20"/>
          <w:szCs w:val="20"/>
          <w:lang w:eastAsia="ru-RU"/>
        </w:rPr>
        <w:t xml:space="preserve">ISO </w:t>
      </w:r>
      <w:r w:rsidRPr="00BF516C">
        <w:rPr>
          <w:rFonts w:eastAsia="SimSun"/>
          <w:sz w:val="20"/>
          <w:szCs w:val="20"/>
          <w:lang w:eastAsia="ru-RU"/>
        </w:rPr>
        <w:t>14065:2020, 3.1.4]</w:t>
      </w:r>
    </w:p>
    <w:p w14:paraId="1BA421D6" w14:textId="77777777" w:rsidR="00512320" w:rsidRPr="00FD2E06" w:rsidRDefault="00512320" w:rsidP="00FD2E06">
      <w:pPr>
        <w:ind w:firstLine="567"/>
        <w:jc w:val="both"/>
        <w:rPr>
          <w:rFonts w:eastAsia="SimSun"/>
          <w:sz w:val="24"/>
          <w:szCs w:val="24"/>
          <w:lang w:val="ru-RU" w:eastAsia="ru-RU"/>
        </w:rPr>
      </w:pPr>
    </w:p>
    <w:p w14:paraId="34EE3DBF" w14:textId="5D76C35C"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3.2.4</w:t>
      </w:r>
      <w:r w:rsidRPr="007B096E">
        <w:rPr>
          <w:rFonts w:eastAsia="SimSun"/>
          <w:b/>
          <w:bCs/>
          <w:sz w:val="24"/>
          <w:szCs w:val="24"/>
          <w:lang w:eastAsia="ru-RU"/>
        </w:rPr>
        <w:tab/>
      </w:r>
      <w:r w:rsidR="007B096E" w:rsidRPr="007B096E">
        <w:rPr>
          <w:rFonts w:eastAsia="SimSun"/>
          <w:b/>
          <w:bCs/>
          <w:sz w:val="24"/>
          <w:szCs w:val="24"/>
          <w:lang w:eastAsia="ru-RU"/>
        </w:rPr>
        <w:t>Д</w:t>
      </w:r>
      <w:r w:rsidRPr="007B096E">
        <w:rPr>
          <w:rFonts w:eastAsia="SimSun"/>
          <w:b/>
          <w:bCs/>
          <w:sz w:val="24"/>
          <w:szCs w:val="24"/>
          <w:lang w:eastAsia="ru-RU"/>
        </w:rPr>
        <w:t>екларация об экологической информации</w:t>
      </w:r>
      <w:r w:rsidRPr="00FD2E06">
        <w:rPr>
          <w:rFonts w:eastAsia="SimSun"/>
          <w:sz w:val="24"/>
          <w:szCs w:val="24"/>
          <w:lang w:eastAsia="ru-RU"/>
        </w:rPr>
        <w:t xml:space="preserve"> (environmental information statement): Сообщение об экологической информации (3.2.3).</w:t>
      </w:r>
    </w:p>
    <w:p w14:paraId="2066FDC8" w14:textId="77777777" w:rsidR="00512320" w:rsidRPr="00FD2E06" w:rsidRDefault="00512320" w:rsidP="00FD2E06">
      <w:pPr>
        <w:ind w:firstLine="567"/>
        <w:jc w:val="both"/>
        <w:rPr>
          <w:rFonts w:eastAsia="SimSun"/>
          <w:sz w:val="24"/>
          <w:szCs w:val="24"/>
          <w:lang w:val="ru-RU" w:eastAsia="ru-RU"/>
        </w:rPr>
      </w:pPr>
    </w:p>
    <w:p w14:paraId="21A1E5A8" w14:textId="1C54CBB2" w:rsidR="00512320" w:rsidRPr="007B096E" w:rsidRDefault="008958FB" w:rsidP="00FD2E06">
      <w:pPr>
        <w:ind w:firstLine="567"/>
        <w:jc w:val="both"/>
        <w:rPr>
          <w:rFonts w:eastAsia="SimSun"/>
          <w:sz w:val="20"/>
          <w:szCs w:val="20"/>
          <w:lang w:val="ru-RU" w:eastAsia="ru-RU"/>
        </w:rPr>
      </w:pPr>
      <w:r w:rsidRPr="007B096E">
        <w:rPr>
          <w:rFonts w:eastAsia="SimSun"/>
          <w:sz w:val="20"/>
          <w:szCs w:val="20"/>
          <w:lang w:eastAsia="ru-RU"/>
        </w:rPr>
        <w:t>Примечани</w:t>
      </w:r>
      <w:r w:rsidR="00512320" w:rsidRPr="007B096E">
        <w:rPr>
          <w:rFonts w:eastAsia="SimSun"/>
          <w:sz w:val="20"/>
          <w:szCs w:val="20"/>
          <w:lang w:val="ru-RU" w:eastAsia="ru-RU"/>
        </w:rPr>
        <w:t>я</w:t>
      </w:r>
    </w:p>
    <w:p w14:paraId="32C386F4" w14:textId="62CC87D8" w:rsidR="008958FB" w:rsidRPr="007B096E" w:rsidRDefault="008958FB" w:rsidP="00FD2E06">
      <w:pPr>
        <w:ind w:firstLine="567"/>
        <w:jc w:val="both"/>
        <w:rPr>
          <w:rFonts w:eastAsia="SimSun"/>
          <w:sz w:val="20"/>
          <w:szCs w:val="20"/>
          <w:lang w:eastAsia="ru-RU"/>
        </w:rPr>
      </w:pPr>
      <w:r w:rsidRPr="007B096E">
        <w:rPr>
          <w:rFonts w:eastAsia="SimSun"/>
          <w:sz w:val="20"/>
          <w:szCs w:val="20"/>
          <w:lang w:eastAsia="ru-RU"/>
        </w:rPr>
        <w:t>1  Декларация об экологической информации может характеризовать определенный момент времени и распространяться на определенный период времени.</w:t>
      </w:r>
    </w:p>
    <w:p w14:paraId="121D0BD2" w14:textId="2B82B9B6" w:rsidR="008958FB" w:rsidRPr="007B096E" w:rsidRDefault="008958FB" w:rsidP="00FD2E06">
      <w:pPr>
        <w:ind w:firstLine="567"/>
        <w:jc w:val="both"/>
        <w:rPr>
          <w:rFonts w:eastAsia="SimSun"/>
          <w:sz w:val="20"/>
          <w:szCs w:val="20"/>
          <w:lang w:eastAsia="ru-RU"/>
        </w:rPr>
      </w:pPr>
      <w:r w:rsidRPr="007B096E">
        <w:rPr>
          <w:rFonts w:eastAsia="SimSun"/>
          <w:sz w:val="20"/>
          <w:szCs w:val="20"/>
          <w:lang w:eastAsia="ru-RU"/>
        </w:rPr>
        <w:t>2  Декларация об экологической информации, представленная ответственной стороной (3.3.4), должна четко распознаваться и обеспечивать последовательное оценивание или измерение по соответствующим критериям (3.4.16) экспертом по верификации (3.4.6) или экспертом по валидации (3.4.2).</w:t>
      </w:r>
    </w:p>
    <w:p w14:paraId="7F5B2E35" w14:textId="20520FC8" w:rsidR="008958FB" w:rsidRDefault="008958FB" w:rsidP="00FD2E06">
      <w:pPr>
        <w:ind w:firstLine="567"/>
        <w:jc w:val="both"/>
        <w:rPr>
          <w:rFonts w:eastAsia="SimSun"/>
          <w:sz w:val="20"/>
          <w:szCs w:val="20"/>
          <w:lang w:val="ru-RU" w:eastAsia="ru-RU"/>
        </w:rPr>
      </w:pPr>
      <w:r w:rsidRPr="007B096E">
        <w:rPr>
          <w:rFonts w:eastAsia="SimSun"/>
          <w:sz w:val="20"/>
          <w:szCs w:val="20"/>
          <w:lang w:eastAsia="ru-RU"/>
        </w:rPr>
        <w:t>3  Декларация об экологической информации может быть представлена в форме отчета, декларации, экономической, финансовой или денежной оценки, отчета по оценке жизненного цикла, оценке адаптации или восприимчивости к изменению климата, плана проекта, этикетки или логотипа.</w:t>
      </w:r>
    </w:p>
    <w:p w14:paraId="2FDEDBBC" w14:textId="7913077F" w:rsidR="008958FB" w:rsidRPr="007B096E" w:rsidRDefault="008958FB" w:rsidP="00FD2E06">
      <w:pPr>
        <w:ind w:firstLine="567"/>
        <w:jc w:val="both"/>
        <w:rPr>
          <w:rFonts w:eastAsia="SimSun"/>
          <w:sz w:val="20"/>
          <w:szCs w:val="20"/>
          <w:lang w:val="ru-RU" w:eastAsia="ru-RU"/>
        </w:rPr>
      </w:pPr>
      <w:r w:rsidRPr="007B096E">
        <w:rPr>
          <w:rFonts w:eastAsia="SimSun"/>
          <w:sz w:val="20"/>
          <w:szCs w:val="20"/>
          <w:lang w:eastAsia="ru-RU"/>
        </w:rPr>
        <w:lastRenderedPageBreak/>
        <w:t xml:space="preserve">4 Термин «декларация об экологической информации» соответствует термину «декларация», используемому в </w:t>
      </w:r>
      <w:r w:rsidR="000411D0" w:rsidRPr="000411D0">
        <w:rPr>
          <w:rFonts w:eastAsia="SimSun"/>
          <w:sz w:val="20"/>
          <w:szCs w:val="20"/>
          <w:lang w:eastAsia="ru-RU"/>
        </w:rPr>
        <w:t>ISO</w:t>
      </w:r>
      <w:r w:rsidR="000411D0">
        <w:rPr>
          <w:rFonts w:eastAsia="SimSun"/>
          <w:sz w:val="20"/>
          <w:szCs w:val="20"/>
          <w:lang w:val="ru-RU" w:eastAsia="ru-RU"/>
        </w:rPr>
        <w:t>/</w:t>
      </w:r>
      <w:r w:rsidR="000411D0" w:rsidRPr="000411D0">
        <w:rPr>
          <w:rFonts w:eastAsia="SimSun"/>
          <w:sz w:val="20"/>
          <w:szCs w:val="20"/>
          <w:lang w:eastAsia="ru-RU"/>
        </w:rPr>
        <w:t>IEC</w:t>
      </w:r>
      <w:r w:rsidR="000411D0">
        <w:rPr>
          <w:rFonts w:eastAsia="SimSun"/>
          <w:sz w:val="20"/>
          <w:szCs w:val="20"/>
          <w:lang w:val="ru-RU" w:eastAsia="ru-RU"/>
        </w:rPr>
        <w:t xml:space="preserve"> </w:t>
      </w:r>
      <w:r w:rsidRPr="007B096E">
        <w:rPr>
          <w:rFonts w:eastAsia="SimSun"/>
          <w:sz w:val="20"/>
          <w:szCs w:val="20"/>
          <w:lang w:eastAsia="ru-RU"/>
        </w:rPr>
        <w:t>17029:2019, 3.1.</w:t>
      </w:r>
      <w:r w:rsidR="007B096E">
        <w:rPr>
          <w:rFonts w:eastAsia="SimSun"/>
          <w:sz w:val="20"/>
          <w:szCs w:val="20"/>
          <w:lang w:val="ru-RU" w:eastAsia="ru-RU"/>
        </w:rPr>
        <w:t xml:space="preserve"> </w:t>
      </w:r>
      <w:r w:rsidRPr="007B096E">
        <w:rPr>
          <w:rFonts w:eastAsia="SimSun"/>
          <w:sz w:val="20"/>
          <w:szCs w:val="20"/>
          <w:lang w:eastAsia="ru-RU"/>
        </w:rPr>
        <w:t>[</w:t>
      </w:r>
      <w:r w:rsidR="007B096E" w:rsidRPr="007B096E">
        <w:rPr>
          <w:rFonts w:eastAsia="SimSun"/>
          <w:sz w:val="20"/>
          <w:szCs w:val="20"/>
          <w:lang w:eastAsia="ru-RU"/>
        </w:rPr>
        <w:t xml:space="preserve">ISO </w:t>
      </w:r>
      <w:r w:rsidRPr="007B096E">
        <w:rPr>
          <w:rFonts w:eastAsia="SimSun"/>
          <w:sz w:val="20"/>
          <w:szCs w:val="20"/>
          <w:lang w:eastAsia="ru-RU"/>
        </w:rPr>
        <w:t>14065:2020, 3.1.5]</w:t>
      </w:r>
    </w:p>
    <w:p w14:paraId="0C373B29" w14:textId="77777777" w:rsidR="00512320" w:rsidRPr="00FD2E06" w:rsidRDefault="00512320" w:rsidP="00FD2E06">
      <w:pPr>
        <w:ind w:firstLine="567"/>
        <w:jc w:val="both"/>
        <w:rPr>
          <w:rFonts w:eastAsia="SimSun"/>
          <w:sz w:val="24"/>
          <w:szCs w:val="24"/>
          <w:lang w:val="ru-RU" w:eastAsia="ru-RU"/>
        </w:rPr>
      </w:pPr>
    </w:p>
    <w:p w14:paraId="13A09AC2" w14:textId="77627488"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3.2.5</w:t>
      </w:r>
      <w:r w:rsidRPr="007B096E">
        <w:rPr>
          <w:rFonts w:eastAsia="SimSun"/>
          <w:b/>
          <w:bCs/>
          <w:sz w:val="24"/>
          <w:szCs w:val="24"/>
          <w:lang w:eastAsia="ru-RU"/>
        </w:rPr>
        <w:tab/>
      </w:r>
      <w:r w:rsidR="007B096E" w:rsidRPr="007B096E">
        <w:rPr>
          <w:rFonts w:eastAsia="SimSun"/>
          <w:b/>
          <w:bCs/>
          <w:sz w:val="24"/>
          <w:szCs w:val="24"/>
          <w:lang w:eastAsia="ru-RU"/>
        </w:rPr>
        <w:t>П</w:t>
      </w:r>
      <w:r w:rsidRPr="007B096E">
        <w:rPr>
          <w:rFonts w:eastAsia="SimSun"/>
          <w:b/>
          <w:bCs/>
          <w:sz w:val="24"/>
          <w:szCs w:val="24"/>
          <w:lang w:eastAsia="ru-RU"/>
        </w:rPr>
        <w:t>рограмма экологической информации</w:t>
      </w:r>
      <w:r w:rsidRPr="00FD2E06">
        <w:rPr>
          <w:rFonts w:eastAsia="SimSun"/>
          <w:sz w:val="24"/>
          <w:szCs w:val="24"/>
          <w:lang w:eastAsia="ru-RU"/>
        </w:rPr>
        <w:t xml:space="preserve"> (environmental information programme): Правила и процедуры по предоставлению декларации об экологической информации (3.2.4).</w:t>
      </w:r>
    </w:p>
    <w:p w14:paraId="6290CA1D" w14:textId="77777777" w:rsidR="00512320" w:rsidRPr="00FD2E06" w:rsidRDefault="00512320" w:rsidP="00FD2E06">
      <w:pPr>
        <w:ind w:firstLine="567"/>
        <w:jc w:val="both"/>
        <w:rPr>
          <w:rFonts w:eastAsia="SimSun"/>
          <w:sz w:val="24"/>
          <w:szCs w:val="24"/>
          <w:lang w:val="ru-RU" w:eastAsia="ru-RU"/>
        </w:rPr>
      </w:pPr>
    </w:p>
    <w:p w14:paraId="25A21752" w14:textId="36424061" w:rsidR="00775BCC" w:rsidRPr="00D66CEA" w:rsidRDefault="008958FB" w:rsidP="00FD2E06">
      <w:pPr>
        <w:ind w:firstLine="567"/>
        <w:jc w:val="both"/>
        <w:rPr>
          <w:rFonts w:eastAsia="SimSun"/>
          <w:sz w:val="20"/>
          <w:szCs w:val="20"/>
          <w:lang w:val="ru-RU" w:eastAsia="ru-RU"/>
        </w:rPr>
      </w:pPr>
      <w:r w:rsidRPr="00D66CEA">
        <w:rPr>
          <w:rFonts w:eastAsia="SimSun"/>
          <w:sz w:val="20"/>
          <w:szCs w:val="20"/>
          <w:lang w:eastAsia="ru-RU"/>
        </w:rPr>
        <w:t>Примечани</w:t>
      </w:r>
      <w:r w:rsidR="00775BCC" w:rsidRPr="00D66CEA">
        <w:rPr>
          <w:rFonts w:eastAsia="SimSun"/>
          <w:sz w:val="20"/>
          <w:szCs w:val="20"/>
          <w:lang w:val="ru-RU" w:eastAsia="ru-RU"/>
        </w:rPr>
        <w:t>я</w:t>
      </w:r>
      <w:r w:rsidRPr="00D66CEA">
        <w:rPr>
          <w:rFonts w:eastAsia="SimSun"/>
          <w:sz w:val="20"/>
          <w:szCs w:val="20"/>
          <w:lang w:eastAsia="ru-RU"/>
        </w:rPr>
        <w:t xml:space="preserve"> </w:t>
      </w:r>
    </w:p>
    <w:p w14:paraId="135DC7B1" w14:textId="0DBDA36A"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1 Программы экологической информации могут осуществляться на международном, региональном, национальном или субнациональном уровне.</w:t>
      </w:r>
    </w:p>
    <w:p w14:paraId="0FC28228" w14:textId="7B1A4609"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2 Программу можно также назвать «схемой».</w:t>
      </w:r>
    </w:p>
    <w:p w14:paraId="6D4B5463" w14:textId="44B49909"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3 Выбросы и удаления парниковых газов, углеродный и водный след, экологическая информация (3.2.3) в отчетах по устойчивому развитию являются примерами объектов, которые можно верифицировать в соответствии с программой экологической информации.</w:t>
      </w:r>
    </w:p>
    <w:p w14:paraId="7DF1543F" w14:textId="7C8125F2"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4  Программа экологической информации может включать требования к валидации</w:t>
      </w:r>
    </w:p>
    <w:p w14:paraId="2E39DF83" w14:textId="77777777" w:rsidR="008958FB" w:rsidRPr="00D66CEA" w:rsidRDefault="008958FB" w:rsidP="00FD2E06">
      <w:pPr>
        <w:ind w:firstLine="567"/>
        <w:jc w:val="both"/>
        <w:rPr>
          <w:rFonts w:eastAsia="SimSun"/>
          <w:sz w:val="20"/>
          <w:szCs w:val="20"/>
          <w:lang w:val="ru-RU" w:eastAsia="ru-RU"/>
        </w:rPr>
      </w:pPr>
      <w:r w:rsidRPr="00D66CEA">
        <w:rPr>
          <w:rFonts w:eastAsia="SimSun"/>
          <w:sz w:val="20"/>
          <w:szCs w:val="20"/>
          <w:lang w:eastAsia="ru-RU"/>
        </w:rPr>
        <w:t>(3.4.1) или верификации (3.4.5).</w:t>
      </w:r>
    </w:p>
    <w:p w14:paraId="7FC91D06" w14:textId="77777777" w:rsidR="00775BCC" w:rsidRPr="00FD2E06" w:rsidRDefault="00775BCC" w:rsidP="00FD2E06">
      <w:pPr>
        <w:ind w:firstLine="567"/>
        <w:jc w:val="both"/>
        <w:rPr>
          <w:rFonts w:eastAsia="SimSun"/>
          <w:sz w:val="24"/>
          <w:szCs w:val="24"/>
          <w:lang w:val="ru-RU" w:eastAsia="ru-RU"/>
        </w:rPr>
      </w:pPr>
    </w:p>
    <w:p w14:paraId="7D406A58" w14:textId="619BAF00"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3.2.6</w:t>
      </w:r>
      <w:r w:rsidRPr="007B096E">
        <w:rPr>
          <w:rFonts w:eastAsia="SimSun"/>
          <w:b/>
          <w:bCs/>
          <w:sz w:val="24"/>
          <w:szCs w:val="24"/>
          <w:lang w:eastAsia="ru-RU"/>
        </w:rPr>
        <w:tab/>
      </w:r>
      <w:r w:rsidR="007B096E" w:rsidRPr="007B096E">
        <w:rPr>
          <w:rFonts w:eastAsia="SimSun"/>
          <w:b/>
          <w:bCs/>
          <w:sz w:val="24"/>
          <w:szCs w:val="24"/>
          <w:lang w:eastAsia="ru-RU"/>
        </w:rPr>
        <w:t>С</w:t>
      </w:r>
      <w:r w:rsidRPr="007B096E">
        <w:rPr>
          <w:rFonts w:eastAsia="SimSun"/>
          <w:b/>
          <w:bCs/>
          <w:sz w:val="24"/>
          <w:szCs w:val="24"/>
          <w:lang w:eastAsia="ru-RU"/>
        </w:rPr>
        <w:t>ектор</w:t>
      </w:r>
      <w:r w:rsidRPr="00FD2E06">
        <w:rPr>
          <w:rFonts w:eastAsia="SimSun"/>
          <w:sz w:val="24"/>
          <w:szCs w:val="24"/>
          <w:lang w:eastAsia="ru-RU"/>
        </w:rPr>
        <w:t xml:space="preserve"> (sector): Техническая область с общими атрибутами и аналогичными экологическими аспектами.</w:t>
      </w:r>
    </w:p>
    <w:p w14:paraId="6F7218C5" w14:textId="77777777" w:rsidR="00775BCC" w:rsidRPr="00FD2E06" w:rsidRDefault="00775BCC" w:rsidP="00FD2E06">
      <w:pPr>
        <w:ind w:firstLine="567"/>
        <w:jc w:val="both"/>
        <w:rPr>
          <w:rFonts w:eastAsia="SimSun"/>
          <w:sz w:val="24"/>
          <w:szCs w:val="24"/>
          <w:lang w:val="ru-RU" w:eastAsia="ru-RU"/>
        </w:rPr>
      </w:pPr>
    </w:p>
    <w:p w14:paraId="2B3CB64B" w14:textId="1591935F"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 xml:space="preserve">Примечание 1 </w:t>
      </w:r>
      <w:r w:rsidR="00775BCC" w:rsidRPr="00D66CEA">
        <w:rPr>
          <w:rFonts w:eastAsia="SimSun"/>
          <w:sz w:val="20"/>
          <w:szCs w:val="20"/>
          <w:lang w:val="ru-RU" w:eastAsia="ru-RU"/>
        </w:rPr>
        <w:t>-</w:t>
      </w:r>
      <w:r w:rsidRPr="00D66CEA">
        <w:rPr>
          <w:rFonts w:eastAsia="SimSun"/>
          <w:sz w:val="20"/>
          <w:szCs w:val="20"/>
          <w:lang w:eastAsia="ru-RU"/>
        </w:rPr>
        <w:t xml:space="preserve"> Экологические аспекты являются элементами деятельности или продуктов или услуг организации (3.3.3), которые взаимодействуют или могут взаимодействовать с окружающей средой (3.2.1) (ISO 14001:2015, 3.2.2).</w:t>
      </w:r>
    </w:p>
    <w:p w14:paraId="532A2CB1" w14:textId="77777777" w:rsidR="008958FB" w:rsidRPr="00FD2E06" w:rsidRDefault="008958FB" w:rsidP="00FD2E06">
      <w:pPr>
        <w:ind w:firstLine="567"/>
        <w:jc w:val="both"/>
        <w:rPr>
          <w:rFonts w:eastAsia="SimSun"/>
          <w:sz w:val="24"/>
          <w:szCs w:val="24"/>
          <w:lang w:eastAsia="ru-RU"/>
        </w:rPr>
      </w:pPr>
    </w:p>
    <w:p w14:paraId="14016D27" w14:textId="77777777" w:rsidR="008958FB" w:rsidRPr="00FD2E06" w:rsidRDefault="008958FB" w:rsidP="00FD2E06">
      <w:pPr>
        <w:tabs>
          <w:tab w:val="left" w:pos="993"/>
        </w:tabs>
        <w:ind w:firstLine="567"/>
        <w:jc w:val="both"/>
        <w:rPr>
          <w:rFonts w:eastAsia="SimSun"/>
          <w:b/>
          <w:bCs/>
          <w:sz w:val="24"/>
          <w:szCs w:val="24"/>
          <w:lang w:eastAsia="ru-RU"/>
        </w:rPr>
      </w:pPr>
      <w:r w:rsidRPr="00FD2E06">
        <w:rPr>
          <w:rFonts w:eastAsia="SimSun"/>
          <w:b/>
          <w:bCs/>
          <w:sz w:val="24"/>
          <w:szCs w:val="24"/>
          <w:lang w:eastAsia="ru-RU"/>
        </w:rPr>
        <w:t>3.3</w:t>
      </w:r>
      <w:r w:rsidRPr="00FD2E06">
        <w:rPr>
          <w:rFonts w:eastAsia="SimSun"/>
          <w:b/>
          <w:bCs/>
          <w:sz w:val="24"/>
          <w:szCs w:val="24"/>
          <w:lang w:eastAsia="ru-RU"/>
        </w:rPr>
        <w:tab/>
        <w:t>Термины, относящиеся к персоналу и организации</w:t>
      </w:r>
    </w:p>
    <w:p w14:paraId="6BE434B1" w14:textId="77777777" w:rsidR="00775BCC" w:rsidRPr="00FD2E06" w:rsidRDefault="00775BCC" w:rsidP="00FD2E06">
      <w:pPr>
        <w:ind w:firstLine="567"/>
        <w:jc w:val="both"/>
        <w:rPr>
          <w:rFonts w:eastAsia="SimSun"/>
          <w:sz w:val="24"/>
          <w:szCs w:val="24"/>
          <w:lang w:val="ru-RU" w:eastAsia="ru-RU"/>
        </w:rPr>
      </w:pPr>
    </w:p>
    <w:p w14:paraId="47385E52" w14:textId="3F8BA27E"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3.3.1</w:t>
      </w:r>
      <w:r w:rsidRPr="007B096E">
        <w:rPr>
          <w:rFonts w:eastAsia="SimSun"/>
          <w:b/>
          <w:bCs/>
          <w:sz w:val="24"/>
          <w:szCs w:val="24"/>
          <w:lang w:eastAsia="ru-RU"/>
        </w:rPr>
        <w:tab/>
      </w:r>
      <w:r w:rsidR="007B096E" w:rsidRPr="007B096E">
        <w:rPr>
          <w:rFonts w:eastAsia="SimSun"/>
          <w:b/>
          <w:bCs/>
          <w:sz w:val="24"/>
          <w:szCs w:val="24"/>
          <w:lang w:eastAsia="ru-RU"/>
        </w:rPr>
        <w:t>К</w:t>
      </w:r>
      <w:r w:rsidRPr="007B096E">
        <w:rPr>
          <w:rFonts w:eastAsia="SimSun"/>
          <w:b/>
          <w:bCs/>
          <w:sz w:val="24"/>
          <w:szCs w:val="24"/>
          <w:lang w:eastAsia="ru-RU"/>
        </w:rPr>
        <w:t>лиент; заказчик</w:t>
      </w:r>
      <w:r w:rsidRPr="00FD2E06">
        <w:rPr>
          <w:rFonts w:eastAsia="SimSun"/>
          <w:sz w:val="24"/>
          <w:szCs w:val="24"/>
          <w:lang w:eastAsia="ru-RU"/>
        </w:rPr>
        <w:t xml:space="preserve"> (client): Организация (3.3.3) или лицо, запрашивающее верификацию</w:t>
      </w:r>
      <w:r w:rsidR="007B096E">
        <w:rPr>
          <w:rFonts w:eastAsia="SimSun"/>
          <w:sz w:val="24"/>
          <w:szCs w:val="24"/>
          <w:lang w:val="ru-RU" w:eastAsia="ru-RU"/>
        </w:rPr>
        <w:t xml:space="preserve"> </w:t>
      </w:r>
      <w:r w:rsidRPr="00FD2E06">
        <w:rPr>
          <w:rFonts w:eastAsia="SimSun"/>
          <w:sz w:val="24"/>
          <w:szCs w:val="24"/>
          <w:lang w:eastAsia="ru-RU"/>
        </w:rPr>
        <w:t>(3.4.5) или валидацию (3.4.1).</w:t>
      </w:r>
    </w:p>
    <w:p w14:paraId="4E6FFC8B" w14:textId="77777777" w:rsidR="00775BCC" w:rsidRPr="00FD2E06" w:rsidRDefault="00775BCC" w:rsidP="00FD2E06">
      <w:pPr>
        <w:ind w:firstLine="567"/>
        <w:jc w:val="both"/>
        <w:rPr>
          <w:rFonts w:eastAsia="SimSun"/>
          <w:sz w:val="24"/>
          <w:szCs w:val="24"/>
          <w:lang w:val="ru-RU" w:eastAsia="ru-RU"/>
        </w:rPr>
      </w:pPr>
    </w:p>
    <w:p w14:paraId="58A1FCD9" w14:textId="35042D3C"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 xml:space="preserve">Примечание 1 </w:t>
      </w:r>
      <w:r w:rsidR="00775BCC" w:rsidRPr="00D66CEA">
        <w:rPr>
          <w:rFonts w:eastAsia="SimSun"/>
          <w:sz w:val="20"/>
          <w:szCs w:val="20"/>
          <w:lang w:val="ru-RU" w:eastAsia="ru-RU"/>
        </w:rPr>
        <w:t>-</w:t>
      </w:r>
      <w:r w:rsidRPr="00D66CEA">
        <w:rPr>
          <w:rFonts w:eastAsia="SimSun"/>
          <w:sz w:val="20"/>
          <w:szCs w:val="20"/>
          <w:lang w:eastAsia="ru-RU"/>
        </w:rPr>
        <w:t xml:space="preserve"> Клиент может быть представлен ответственной стороной (3.3.4), администратором программы экологической информации или другой заинтересованной стороной.</w:t>
      </w:r>
      <w:r w:rsidR="002420CB">
        <w:rPr>
          <w:rFonts w:eastAsia="SimSun"/>
          <w:sz w:val="20"/>
          <w:szCs w:val="20"/>
          <w:lang w:val="ru-RU" w:eastAsia="ru-RU"/>
        </w:rPr>
        <w:t xml:space="preserve"> </w:t>
      </w:r>
      <w:r w:rsidRPr="00D66CEA">
        <w:rPr>
          <w:rFonts w:eastAsia="SimSun"/>
          <w:sz w:val="20"/>
          <w:szCs w:val="20"/>
          <w:lang w:eastAsia="ru-RU"/>
        </w:rPr>
        <w:t>[</w:t>
      </w:r>
      <w:r w:rsidR="007B096E">
        <w:rPr>
          <w:rFonts w:eastAsia="SimSun"/>
          <w:sz w:val="20"/>
          <w:szCs w:val="20"/>
          <w:lang w:eastAsia="ru-RU"/>
        </w:rPr>
        <w:t xml:space="preserve">ISO </w:t>
      </w:r>
      <w:r w:rsidRPr="00D66CEA">
        <w:rPr>
          <w:rFonts w:eastAsia="SimSun"/>
          <w:sz w:val="20"/>
          <w:szCs w:val="20"/>
          <w:lang w:eastAsia="ru-RU"/>
        </w:rPr>
        <w:t xml:space="preserve">14064-3:2019, 3.2.5, изменено </w:t>
      </w:r>
      <w:r w:rsidR="007E5B52" w:rsidRPr="00D66CEA">
        <w:rPr>
          <w:rFonts w:eastAsia="SimSun"/>
          <w:sz w:val="20"/>
          <w:szCs w:val="20"/>
          <w:lang w:val="ru-RU" w:eastAsia="ru-RU"/>
        </w:rPr>
        <w:t>-</w:t>
      </w:r>
      <w:r w:rsidRPr="00D66CEA">
        <w:rPr>
          <w:rFonts w:eastAsia="SimSun"/>
          <w:sz w:val="20"/>
          <w:szCs w:val="20"/>
          <w:lang w:eastAsia="ru-RU"/>
        </w:rPr>
        <w:t xml:space="preserve"> «экологической информации» вместо «парниковые газы»]</w:t>
      </w:r>
    </w:p>
    <w:p w14:paraId="3F984A98" w14:textId="77777777" w:rsidR="00775BCC" w:rsidRPr="00FD2E06" w:rsidRDefault="00775BCC" w:rsidP="00FD2E06">
      <w:pPr>
        <w:ind w:firstLine="567"/>
        <w:jc w:val="both"/>
        <w:rPr>
          <w:rFonts w:eastAsia="SimSun"/>
          <w:sz w:val="24"/>
          <w:szCs w:val="24"/>
          <w:lang w:val="ru-RU" w:eastAsia="ru-RU"/>
        </w:rPr>
      </w:pPr>
    </w:p>
    <w:p w14:paraId="596E0618" w14:textId="61967962"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3.3.2</w:t>
      </w:r>
      <w:r w:rsidRPr="007B096E">
        <w:rPr>
          <w:rFonts w:eastAsia="SimSun"/>
          <w:b/>
          <w:bCs/>
          <w:sz w:val="24"/>
          <w:szCs w:val="24"/>
          <w:lang w:eastAsia="ru-RU"/>
        </w:rPr>
        <w:tab/>
      </w:r>
      <w:r w:rsidR="007B096E" w:rsidRPr="007B096E">
        <w:rPr>
          <w:rFonts w:eastAsia="SimSun"/>
          <w:b/>
          <w:bCs/>
          <w:sz w:val="24"/>
          <w:szCs w:val="24"/>
          <w:lang w:eastAsia="ru-RU"/>
        </w:rPr>
        <w:t>П</w:t>
      </w:r>
      <w:r w:rsidRPr="007B096E">
        <w:rPr>
          <w:rFonts w:eastAsia="SimSun"/>
          <w:b/>
          <w:bCs/>
          <w:sz w:val="24"/>
          <w:szCs w:val="24"/>
          <w:lang w:eastAsia="ru-RU"/>
        </w:rPr>
        <w:t>редполагаемый пользователь</w:t>
      </w:r>
      <w:r w:rsidRPr="00FD2E06">
        <w:rPr>
          <w:rFonts w:eastAsia="SimSun"/>
          <w:sz w:val="24"/>
          <w:szCs w:val="24"/>
          <w:lang w:eastAsia="ru-RU"/>
        </w:rPr>
        <w:t xml:space="preserve"> (intended user): Физическое лицо или организация (3.3.3), идентифицированные теми, кто предоставляет экологическую информацию (3.2.3), в качестве субъектов, которые используют эту информацию при принятии решений.</w:t>
      </w:r>
    </w:p>
    <w:p w14:paraId="446BEB38" w14:textId="77777777" w:rsidR="007E5B52" w:rsidRPr="00FD2E06" w:rsidRDefault="007E5B52" w:rsidP="00FD2E06">
      <w:pPr>
        <w:ind w:firstLine="567"/>
        <w:jc w:val="both"/>
        <w:rPr>
          <w:rFonts w:eastAsia="SimSun"/>
          <w:sz w:val="24"/>
          <w:szCs w:val="24"/>
          <w:lang w:val="ru-RU" w:eastAsia="ru-RU"/>
        </w:rPr>
      </w:pPr>
    </w:p>
    <w:p w14:paraId="6CECAAD2" w14:textId="611A2C1E"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 xml:space="preserve">Примечание 1 </w:t>
      </w:r>
      <w:r w:rsidR="007E5B52" w:rsidRPr="00D66CEA">
        <w:rPr>
          <w:rFonts w:eastAsia="SimSun"/>
          <w:sz w:val="20"/>
          <w:szCs w:val="20"/>
          <w:lang w:val="ru-RU" w:eastAsia="ru-RU"/>
        </w:rPr>
        <w:t>-</w:t>
      </w:r>
      <w:r w:rsidRPr="00D66CEA">
        <w:rPr>
          <w:rFonts w:eastAsia="SimSun"/>
          <w:sz w:val="20"/>
          <w:szCs w:val="20"/>
          <w:lang w:eastAsia="ru-RU"/>
        </w:rPr>
        <w:t xml:space="preserve"> Предполагаемым пользователем могут быть клиент (3.3.1), ответственная сторона (3.3.4), администраторы программ экологической информации, регулирующие органы, финансовое сообщество, или другие заинтересованные стороны, такие как местные сообщества, правительственные или неправительственные организации.</w:t>
      </w:r>
    </w:p>
    <w:p w14:paraId="4E622DE7" w14:textId="0A655110"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w:t>
      </w:r>
      <w:r w:rsidR="007B096E">
        <w:rPr>
          <w:rFonts w:eastAsia="SimSun"/>
          <w:sz w:val="20"/>
          <w:szCs w:val="20"/>
          <w:lang w:eastAsia="ru-RU"/>
        </w:rPr>
        <w:t xml:space="preserve">ISO </w:t>
      </w:r>
      <w:r w:rsidRPr="00D66CEA">
        <w:rPr>
          <w:rFonts w:eastAsia="SimSun"/>
          <w:sz w:val="20"/>
          <w:szCs w:val="20"/>
          <w:lang w:eastAsia="ru-RU"/>
        </w:rPr>
        <w:t xml:space="preserve">14065:2020, 3.2.4, изменено в примечании 1 </w:t>
      </w:r>
      <w:r w:rsidR="007E5B52" w:rsidRPr="00D66CEA">
        <w:rPr>
          <w:rFonts w:eastAsia="SimSun"/>
          <w:sz w:val="20"/>
          <w:szCs w:val="20"/>
          <w:lang w:val="ru-RU" w:eastAsia="ru-RU"/>
        </w:rPr>
        <w:t>-</w:t>
      </w:r>
      <w:r w:rsidRPr="00D66CEA">
        <w:rPr>
          <w:rFonts w:eastAsia="SimSun"/>
          <w:sz w:val="20"/>
          <w:szCs w:val="20"/>
          <w:lang w:eastAsia="ru-RU"/>
        </w:rPr>
        <w:t xml:space="preserve"> «администраторы программ экологической информации» заменено на «собственник программы», исключена «широкая общественность», а «правительственные органы» заменено на «правительственные»]</w:t>
      </w:r>
    </w:p>
    <w:p w14:paraId="55422E56" w14:textId="77777777" w:rsidR="007E5B52" w:rsidRPr="00FD2E06" w:rsidRDefault="007E5B52" w:rsidP="00FD2E06">
      <w:pPr>
        <w:ind w:firstLine="567"/>
        <w:jc w:val="both"/>
        <w:rPr>
          <w:rFonts w:eastAsia="SimSun"/>
          <w:sz w:val="24"/>
          <w:szCs w:val="24"/>
          <w:lang w:val="ru-RU" w:eastAsia="ru-RU"/>
        </w:rPr>
      </w:pPr>
    </w:p>
    <w:p w14:paraId="21F2E20C" w14:textId="189B853A"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3.3.3</w:t>
      </w:r>
      <w:r w:rsidRPr="007B096E">
        <w:rPr>
          <w:rFonts w:eastAsia="SimSun"/>
          <w:b/>
          <w:bCs/>
          <w:sz w:val="24"/>
          <w:szCs w:val="24"/>
          <w:lang w:eastAsia="ru-RU"/>
        </w:rPr>
        <w:tab/>
      </w:r>
      <w:r w:rsidR="007B096E" w:rsidRPr="007B096E">
        <w:rPr>
          <w:rFonts w:eastAsia="SimSun"/>
          <w:b/>
          <w:bCs/>
          <w:sz w:val="24"/>
          <w:szCs w:val="24"/>
          <w:lang w:eastAsia="ru-RU"/>
        </w:rPr>
        <w:t>О</w:t>
      </w:r>
      <w:r w:rsidRPr="007B096E">
        <w:rPr>
          <w:rFonts w:eastAsia="SimSun"/>
          <w:b/>
          <w:bCs/>
          <w:sz w:val="24"/>
          <w:szCs w:val="24"/>
          <w:lang w:eastAsia="ru-RU"/>
        </w:rPr>
        <w:t>рганизация</w:t>
      </w:r>
      <w:r w:rsidRPr="00FD2E06">
        <w:rPr>
          <w:rFonts w:eastAsia="SimSun"/>
          <w:sz w:val="24"/>
          <w:szCs w:val="24"/>
          <w:lang w:eastAsia="ru-RU"/>
        </w:rPr>
        <w:t xml:space="preserve"> (organization): Лицо или группа людей, связанные определенными отношениями, имеющие ответственность, полномочия и выполняющие свои функции для достижения их целей.[</w:t>
      </w:r>
      <w:r w:rsidR="007B096E">
        <w:rPr>
          <w:rFonts w:eastAsia="SimSun"/>
          <w:sz w:val="24"/>
          <w:szCs w:val="24"/>
          <w:lang w:eastAsia="ru-RU"/>
        </w:rPr>
        <w:t xml:space="preserve">ISO </w:t>
      </w:r>
      <w:r w:rsidRPr="00FD2E06">
        <w:rPr>
          <w:rFonts w:eastAsia="SimSun"/>
          <w:sz w:val="24"/>
          <w:szCs w:val="24"/>
          <w:lang w:eastAsia="ru-RU"/>
        </w:rPr>
        <w:t>14065:2020, 3.2.2]</w:t>
      </w:r>
    </w:p>
    <w:p w14:paraId="7DD697E2" w14:textId="0EDDC0C4"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3.3.4</w:t>
      </w:r>
      <w:r w:rsidRPr="007B096E">
        <w:rPr>
          <w:rFonts w:eastAsia="SimSun"/>
          <w:b/>
          <w:bCs/>
          <w:sz w:val="24"/>
          <w:szCs w:val="24"/>
          <w:lang w:eastAsia="ru-RU"/>
        </w:rPr>
        <w:tab/>
      </w:r>
      <w:r w:rsidR="007B096E" w:rsidRPr="007B096E">
        <w:rPr>
          <w:rFonts w:eastAsia="SimSun"/>
          <w:b/>
          <w:bCs/>
          <w:sz w:val="24"/>
          <w:szCs w:val="24"/>
          <w:lang w:eastAsia="ru-RU"/>
        </w:rPr>
        <w:t>О</w:t>
      </w:r>
      <w:r w:rsidRPr="007B096E">
        <w:rPr>
          <w:rFonts w:eastAsia="SimSun"/>
          <w:b/>
          <w:bCs/>
          <w:sz w:val="24"/>
          <w:szCs w:val="24"/>
          <w:lang w:eastAsia="ru-RU"/>
        </w:rPr>
        <w:t>тветственная сторона</w:t>
      </w:r>
      <w:r w:rsidRPr="00FD2E06">
        <w:rPr>
          <w:rFonts w:eastAsia="SimSun"/>
          <w:sz w:val="24"/>
          <w:szCs w:val="24"/>
          <w:lang w:eastAsia="ru-RU"/>
        </w:rPr>
        <w:t xml:space="preserve"> (responsible party): Лицо или лица, ответственные за предоставл</w:t>
      </w:r>
      <w:r w:rsidR="00D66CEA">
        <w:rPr>
          <w:rFonts w:eastAsia="SimSun"/>
          <w:sz w:val="24"/>
          <w:szCs w:val="24"/>
          <w:lang w:eastAsia="ru-RU"/>
        </w:rPr>
        <w:t>е</w:t>
      </w:r>
      <w:r w:rsidRPr="00FD2E06">
        <w:rPr>
          <w:rFonts w:eastAsia="SimSun"/>
          <w:sz w:val="24"/>
          <w:szCs w:val="24"/>
          <w:lang w:eastAsia="ru-RU"/>
        </w:rPr>
        <w:t>ние декларации об экологической информации (3.2.4) и подтверждающей информации.</w:t>
      </w:r>
    </w:p>
    <w:p w14:paraId="6301193F" w14:textId="77777777" w:rsidR="007E5B52" w:rsidRPr="00FD2E06" w:rsidRDefault="007E5B52" w:rsidP="00FD2E06">
      <w:pPr>
        <w:ind w:firstLine="567"/>
        <w:jc w:val="both"/>
        <w:rPr>
          <w:rFonts w:eastAsia="SimSun"/>
          <w:sz w:val="24"/>
          <w:szCs w:val="24"/>
          <w:lang w:val="ru-RU" w:eastAsia="ru-RU"/>
        </w:rPr>
      </w:pPr>
    </w:p>
    <w:p w14:paraId="796A6447" w14:textId="77777777" w:rsidR="002420CB" w:rsidRDefault="002420CB" w:rsidP="00FD2E06">
      <w:pPr>
        <w:ind w:firstLine="567"/>
        <w:jc w:val="both"/>
        <w:rPr>
          <w:rFonts w:eastAsia="SimSun"/>
          <w:sz w:val="20"/>
          <w:szCs w:val="20"/>
          <w:lang w:val="ru-RU" w:eastAsia="ru-RU"/>
        </w:rPr>
      </w:pPr>
    </w:p>
    <w:p w14:paraId="25BB6ECE" w14:textId="7C4836C7" w:rsidR="007B096E" w:rsidRDefault="008958FB" w:rsidP="00FD2E06">
      <w:pPr>
        <w:ind w:firstLine="567"/>
        <w:jc w:val="both"/>
        <w:rPr>
          <w:rFonts w:eastAsia="SimSun"/>
          <w:sz w:val="20"/>
          <w:szCs w:val="20"/>
          <w:lang w:val="ru-RU" w:eastAsia="ru-RU"/>
        </w:rPr>
      </w:pPr>
      <w:r w:rsidRPr="00D66CEA">
        <w:rPr>
          <w:rFonts w:eastAsia="SimSun"/>
          <w:sz w:val="20"/>
          <w:szCs w:val="20"/>
          <w:lang w:eastAsia="ru-RU"/>
        </w:rPr>
        <w:lastRenderedPageBreak/>
        <w:t>Примечани</w:t>
      </w:r>
      <w:r w:rsidR="007B096E">
        <w:rPr>
          <w:rFonts w:eastAsia="SimSun"/>
          <w:sz w:val="20"/>
          <w:szCs w:val="20"/>
          <w:lang w:val="ru-RU" w:eastAsia="ru-RU"/>
        </w:rPr>
        <w:t>я</w:t>
      </w:r>
      <w:r w:rsidRPr="00D66CEA">
        <w:rPr>
          <w:rFonts w:eastAsia="SimSun"/>
          <w:sz w:val="20"/>
          <w:szCs w:val="20"/>
          <w:lang w:eastAsia="ru-RU"/>
        </w:rPr>
        <w:t xml:space="preserve"> </w:t>
      </w:r>
    </w:p>
    <w:p w14:paraId="546992BD" w14:textId="5B2B4323" w:rsidR="008958FB" w:rsidRPr="00FD2E06" w:rsidRDefault="008958FB" w:rsidP="00FD2E06">
      <w:pPr>
        <w:ind w:firstLine="567"/>
        <w:jc w:val="both"/>
        <w:rPr>
          <w:rFonts w:eastAsia="SimSun"/>
          <w:sz w:val="24"/>
          <w:szCs w:val="24"/>
          <w:lang w:eastAsia="ru-RU"/>
        </w:rPr>
      </w:pPr>
      <w:r w:rsidRPr="00D66CEA">
        <w:rPr>
          <w:rFonts w:eastAsia="SimSun"/>
          <w:sz w:val="20"/>
          <w:szCs w:val="20"/>
          <w:lang w:eastAsia="ru-RU"/>
        </w:rPr>
        <w:t xml:space="preserve">1 </w:t>
      </w:r>
      <w:r w:rsidR="007E5B52" w:rsidRPr="00D66CEA">
        <w:rPr>
          <w:rFonts w:eastAsia="SimSun"/>
          <w:sz w:val="20"/>
          <w:szCs w:val="20"/>
          <w:lang w:val="ru-RU" w:eastAsia="ru-RU"/>
        </w:rPr>
        <w:t>-</w:t>
      </w:r>
      <w:r w:rsidRPr="00D66CEA">
        <w:rPr>
          <w:rFonts w:eastAsia="SimSun"/>
          <w:sz w:val="20"/>
          <w:szCs w:val="20"/>
          <w:lang w:eastAsia="ru-RU"/>
        </w:rPr>
        <w:t xml:space="preserve"> Ответственной стороной могут быть отдельные лица или представители организации</w:t>
      </w:r>
      <w:r w:rsidR="007B096E">
        <w:rPr>
          <w:rFonts w:eastAsia="SimSun"/>
          <w:sz w:val="20"/>
          <w:szCs w:val="20"/>
          <w:lang w:val="ru-RU" w:eastAsia="ru-RU"/>
        </w:rPr>
        <w:t xml:space="preserve"> </w:t>
      </w:r>
      <w:r w:rsidRPr="007B096E">
        <w:rPr>
          <w:rFonts w:eastAsia="SimSun"/>
          <w:sz w:val="20"/>
          <w:szCs w:val="20"/>
          <w:lang w:eastAsia="ru-RU"/>
        </w:rPr>
        <w:t>(3.3.3) или проекта либо сторона, которая привлекает верификатора (3.4.6) или валидатора (3.4.2).</w:t>
      </w:r>
    </w:p>
    <w:p w14:paraId="3DD720D1" w14:textId="7E53E679"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 xml:space="preserve">2 </w:t>
      </w:r>
      <w:r w:rsidR="007E5B52" w:rsidRPr="00D66CEA">
        <w:rPr>
          <w:rFonts w:eastAsia="SimSun"/>
          <w:sz w:val="20"/>
          <w:szCs w:val="20"/>
          <w:lang w:val="ru-RU" w:eastAsia="ru-RU"/>
        </w:rPr>
        <w:t>-</w:t>
      </w:r>
      <w:r w:rsidRPr="00D66CEA">
        <w:rPr>
          <w:rFonts w:eastAsia="SimSun"/>
          <w:sz w:val="20"/>
          <w:szCs w:val="20"/>
          <w:lang w:eastAsia="ru-RU"/>
        </w:rPr>
        <w:t xml:space="preserve"> Ответственной стороной может быть клиент (3.3.1).</w:t>
      </w:r>
      <w:r w:rsidR="007B096E">
        <w:rPr>
          <w:rFonts w:eastAsia="SimSun"/>
          <w:sz w:val="20"/>
          <w:szCs w:val="20"/>
          <w:lang w:val="ru-RU" w:eastAsia="ru-RU"/>
        </w:rPr>
        <w:t xml:space="preserve"> </w:t>
      </w:r>
      <w:r w:rsidRPr="00D66CEA">
        <w:rPr>
          <w:rFonts w:eastAsia="SimSun"/>
          <w:sz w:val="20"/>
          <w:szCs w:val="20"/>
          <w:lang w:eastAsia="ru-RU"/>
        </w:rPr>
        <w:t>[</w:t>
      </w:r>
      <w:r w:rsidR="007B096E">
        <w:rPr>
          <w:rFonts w:eastAsia="SimSun"/>
          <w:sz w:val="20"/>
          <w:szCs w:val="20"/>
          <w:lang w:eastAsia="ru-RU"/>
        </w:rPr>
        <w:t xml:space="preserve">ISO </w:t>
      </w:r>
      <w:r w:rsidRPr="00D66CEA">
        <w:rPr>
          <w:rFonts w:eastAsia="SimSun"/>
          <w:sz w:val="20"/>
          <w:szCs w:val="20"/>
          <w:lang w:eastAsia="ru-RU"/>
        </w:rPr>
        <w:t>14065:2020, 3.2.3]</w:t>
      </w:r>
    </w:p>
    <w:p w14:paraId="2DF40F1D" w14:textId="77777777" w:rsidR="007E5B52" w:rsidRPr="00FD2E06" w:rsidRDefault="007E5B52" w:rsidP="00FD2E06">
      <w:pPr>
        <w:ind w:firstLine="567"/>
        <w:jc w:val="both"/>
        <w:rPr>
          <w:rFonts w:eastAsia="SimSun"/>
          <w:sz w:val="24"/>
          <w:szCs w:val="24"/>
          <w:lang w:val="ru-RU" w:eastAsia="ru-RU"/>
        </w:rPr>
      </w:pPr>
    </w:p>
    <w:p w14:paraId="0112BCA2" w14:textId="4E66CEB7"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3.3.5</w:t>
      </w:r>
      <w:r w:rsidRPr="007B096E">
        <w:rPr>
          <w:rFonts w:eastAsia="SimSun"/>
          <w:b/>
          <w:bCs/>
          <w:sz w:val="24"/>
          <w:szCs w:val="24"/>
          <w:lang w:eastAsia="ru-RU"/>
        </w:rPr>
        <w:tab/>
      </w:r>
      <w:r w:rsidR="007B096E" w:rsidRPr="007B096E">
        <w:rPr>
          <w:rFonts w:eastAsia="SimSun"/>
          <w:b/>
          <w:bCs/>
          <w:sz w:val="24"/>
          <w:szCs w:val="24"/>
          <w:lang w:eastAsia="ru-RU"/>
        </w:rPr>
        <w:t>Т</w:t>
      </w:r>
      <w:r w:rsidRPr="007B096E">
        <w:rPr>
          <w:rFonts w:eastAsia="SimSun"/>
          <w:b/>
          <w:bCs/>
          <w:sz w:val="24"/>
          <w:szCs w:val="24"/>
          <w:lang w:eastAsia="ru-RU"/>
        </w:rPr>
        <w:t>ехнический эксперт</w:t>
      </w:r>
      <w:r w:rsidRPr="00FD2E06">
        <w:rPr>
          <w:rFonts w:eastAsia="SimSun"/>
          <w:sz w:val="24"/>
          <w:szCs w:val="24"/>
          <w:lang w:eastAsia="ru-RU"/>
        </w:rPr>
        <w:t xml:space="preserve"> (technical expert): Лицо, которое предоставляет специальные знания или опыт в конкретной области.</w:t>
      </w:r>
    </w:p>
    <w:p w14:paraId="4D3631C7" w14:textId="77777777" w:rsidR="007E5B52" w:rsidRPr="00FD2E06" w:rsidRDefault="007E5B52" w:rsidP="00FD2E06">
      <w:pPr>
        <w:ind w:firstLine="567"/>
        <w:jc w:val="both"/>
        <w:rPr>
          <w:rFonts w:eastAsia="SimSun"/>
          <w:sz w:val="24"/>
          <w:szCs w:val="24"/>
          <w:lang w:val="ru-RU" w:eastAsia="ru-RU"/>
        </w:rPr>
      </w:pPr>
    </w:p>
    <w:p w14:paraId="65B2AFDA" w14:textId="7260377C"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 xml:space="preserve">Примечание 1 </w:t>
      </w:r>
      <w:r w:rsidR="007E5B52" w:rsidRPr="00D66CEA">
        <w:rPr>
          <w:rFonts w:eastAsia="SimSun"/>
          <w:sz w:val="20"/>
          <w:szCs w:val="20"/>
          <w:lang w:val="ru-RU" w:eastAsia="ru-RU"/>
        </w:rPr>
        <w:t>-</w:t>
      </w:r>
      <w:r w:rsidRPr="00D66CEA">
        <w:rPr>
          <w:rFonts w:eastAsia="SimSun"/>
          <w:sz w:val="20"/>
          <w:szCs w:val="20"/>
          <w:lang w:eastAsia="ru-RU"/>
        </w:rPr>
        <w:t xml:space="preserve"> Технический эксперт в группе по валидации (3.4.7) или группе по верификации (3.4.8) не выступает в качестве валидатора (3.4.2) или верификатора (3.4.6).</w:t>
      </w:r>
      <w:r w:rsidR="002420CB">
        <w:rPr>
          <w:rFonts w:eastAsia="SimSun"/>
          <w:sz w:val="20"/>
          <w:szCs w:val="20"/>
          <w:lang w:val="ru-RU" w:eastAsia="ru-RU"/>
        </w:rPr>
        <w:t xml:space="preserve"> </w:t>
      </w:r>
      <w:r w:rsidRPr="00D66CEA">
        <w:rPr>
          <w:rFonts w:eastAsia="SimSun"/>
          <w:sz w:val="20"/>
          <w:szCs w:val="20"/>
          <w:lang w:eastAsia="ru-RU"/>
        </w:rPr>
        <w:t>[</w:t>
      </w:r>
      <w:r w:rsidR="007B096E">
        <w:rPr>
          <w:rFonts w:eastAsia="SimSun"/>
          <w:sz w:val="20"/>
          <w:szCs w:val="20"/>
          <w:lang w:eastAsia="ru-RU"/>
        </w:rPr>
        <w:t xml:space="preserve">ISO </w:t>
      </w:r>
      <w:r w:rsidRPr="00D66CEA">
        <w:rPr>
          <w:rFonts w:eastAsia="SimSun"/>
          <w:sz w:val="20"/>
          <w:szCs w:val="20"/>
          <w:lang w:eastAsia="ru-RU"/>
        </w:rPr>
        <w:t xml:space="preserve">14050:2020, 3.4.36, изменено </w:t>
      </w:r>
      <w:r w:rsidR="007E5B52" w:rsidRPr="00D66CEA">
        <w:rPr>
          <w:rFonts w:eastAsia="SimSun"/>
          <w:sz w:val="20"/>
          <w:szCs w:val="20"/>
          <w:lang w:val="ru-RU" w:eastAsia="ru-RU"/>
        </w:rPr>
        <w:t>-</w:t>
      </w:r>
      <w:r w:rsidRPr="00D66CEA">
        <w:rPr>
          <w:rFonts w:eastAsia="SimSun"/>
          <w:sz w:val="20"/>
          <w:szCs w:val="20"/>
          <w:lang w:eastAsia="ru-RU"/>
        </w:rPr>
        <w:t xml:space="preserve"> добавлено примечание 1]</w:t>
      </w:r>
    </w:p>
    <w:p w14:paraId="7E21D28C" w14:textId="77777777" w:rsidR="007E5B52" w:rsidRPr="00FD2E06" w:rsidRDefault="007E5B52" w:rsidP="00FD2E06">
      <w:pPr>
        <w:ind w:firstLine="567"/>
        <w:jc w:val="both"/>
        <w:rPr>
          <w:rFonts w:eastAsia="SimSun"/>
          <w:sz w:val="24"/>
          <w:szCs w:val="24"/>
          <w:lang w:val="ru-RU" w:eastAsia="ru-RU"/>
        </w:rPr>
      </w:pPr>
    </w:p>
    <w:p w14:paraId="131118F0" w14:textId="33206DD2" w:rsidR="008958FB" w:rsidRPr="00FD2E06" w:rsidRDefault="008958FB" w:rsidP="00FD2E06">
      <w:pPr>
        <w:tabs>
          <w:tab w:val="left" w:pos="993"/>
        </w:tabs>
        <w:ind w:firstLine="567"/>
        <w:jc w:val="both"/>
        <w:rPr>
          <w:rFonts w:eastAsia="SimSun"/>
          <w:b/>
          <w:bCs/>
          <w:sz w:val="24"/>
          <w:szCs w:val="24"/>
          <w:lang w:val="ru-RU" w:eastAsia="ru-RU"/>
        </w:rPr>
      </w:pPr>
      <w:r w:rsidRPr="00FD2E06">
        <w:rPr>
          <w:rFonts w:eastAsia="SimSun"/>
          <w:b/>
          <w:bCs/>
          <w:sz w:val="24"/>
          <w:szCs w:val="24"/>
          <w:lang w:eastAsia="ru-RU"/>
        </w:rPr>
        <w:t>3.4</w:t>
      </w:r>
      <w:r w:rsidRPr="00FD2E06">
        <w:rPr>
          <w:rFonts w:eastAsia="SimSun"/>
          <w:b/>
          <w:bCs/>
          <w:sz w:val="24"/>
          <w:szCs w:val="24"/>
          <w:lang w:eastAsia="ru-RU"/>
        </w:rPr>
        <w:tab/>
        <w:t>Термины, относящиеся к валидации и верификации</w:t>
      </w:r>
    </w:p>
    <w:p w14:paraId="3F15FFF8" w14:textId="77777777" w:rsidR="007E5B52" w:rsidRPr="00FD2E06" w:rsidRDefault="007E5B52" w:rsidP="00FD2E06">
      <w:pPr>
        <w:tabs>
          <w:tab w:val="left" w:pos="993"/>
        </w:tabs>
        <w:ind w:firstLine="567"/>
        <w:jc w:val="both"/>
        <w:rPr>
          <w:rFonts w:eastAsia="SimSun"/>
          <w:b/>
          <w:bCs/>
          <w:sz w:val="24"/>
          <w:szCs w:val="24"/>
          <w:lang w:val="ru-RU" w:eastAsia="ru-RU"/>
        </w:rPr>
      </w:pPr>
    </w:p>
    <w:p w14:paraId="11F66165" w14:textId="1887D780"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w:t>
      </w:r>
      <w:r w:rsidRPr="007B096E">
        <w:rPr>
          <w:rFonts w:eastAsia="SimSun"/>
          <w:b/>
          <w:bCs/>
          <w:sz w:val="24"/>
          <w:szCs w:val="24"/>
          <w:lang w:eastAsia="ru-RU"/>
        </w:rPr>
        <w:tab/>
      </w:r>
      <w:r w:rsidR="007B096E" w:rsidRPr="007B096E">
        <w:rPr>
          <w:rFonts w:eastAsia="SimSun"/>
          <w:b/>
          <w:bCs/>
          <w:sz w:val="24"/>
          <w:szCs w:val="24"/>
          <w:lang w:eastAsia="ru-RU"/>
        </w:rPr>
        <w:t>В</w:t>
      </w:r>
      <w:r w:rsidRPr="007B096E">
        <w:rPr>
          <w:rFonts w:eastAsia="SimSun"/>
          <w:b/>
          <w:bCs/>
          <w:sz w:val="24"/>
          <w:szCs w:val="24"/>
          <w:lang w:eastAsia="ru-RU"/>
        </w:rPr>
        <w:t>алидация</w:t>
      </w:r>
      <w:r w:rsidRPr="00FD2E06">
        <w:rPr>
          <w:rFonts w:eastAsia="SimSun"/>
          <w:sz w:val="24"/>
          <w:szCs w:val="24"/>
          <w:lang w:eastAsia="ru-RU"/>
        </w:rPr>
        <w:t xml:space="preserve"> (экологической информации) (environmental information validation; validation): Процесс оценки обоснованности допущений, ограничений и методов, поддерживающих декларацию об экологической информации (3.2.4) касательно ожидаемых результатов будущей деятельности.</w:t>
      </w:r>
    </w:p>
    <w:p w14:paraId="6F23D455" w14:textId="77777777" w:rsidR="007E5B52" w:rsidRPr="00FD2E06" w:rsidRDefault="007E5B52" w:rsidP="00FD2E06">
      <w:pPr>
        <w:ind w:firstLine="567"/>
        <w:jc w:val="both"/>
        <w:rPr>
          <w:rFonts w:eastAsia="SimSun"/>
          <w:sz w:val="24"/>
          <w:szCs w:val="24"/>
          <w:lang w:val="ru-RU" w:eastAsia="ru-RU"/>
        </w:rPr>
      </w:pPr>
    </w:p>
    <w:p w14:paraId="73487E35" w14:textId="00BA93AB"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 xml:space="preserve">Примечание 1 </w:t>
      </w:r>
      <w:r w:rsidR="007E5B52" w:rsidRPr="00D66CEA">
        <w:rPr>
          <w:rFonts w:eastAsia="SimSun"/>
          <w:sz w:val="20"/>
          <w:szCs w:val="20"/>
          <w:lang w:val="ru-RU" w:eastAsia="ru-RU"/>
        </w:rPr>
        <w:t>-</w:t>
      </w:r>
      <w:r w:rsidRPr="00D66CEA">
        <w:rPr>
          <w:rFonts w:eastAsia="SimSun"/>
          <w:sz w:val="20"/>
          <w:szCs w:val="20"/>
          <w:lang w:eastAsia="ru-RU"/>
        </w:rPr>
        <w:t xml:space="preserve"> В настоящем стандарте термин «валидация экологической информации» сокращен до термина «валидация», чтобы уменьшить сложность предложения и облегчить понимание.</w:t>
      </w:r>
      <w:r w:rsidR="002420CB">
        <w:rPr>
          <w:rFonts w:eastAsia="SimSun"/>
          <w:sz w:val="20"/>
          <w:szCs w:val="20"/>
          <w:lang w:val="ru-RU" w:eastAsia="ru-RU"/>
        </w:rPr>
        <w:t xml:space="preserve"> </w:t>
      </w:r>
      <w:r w:rsidRPr="00D66CEA">
        <w:rPr>
          <w:rFonts w:eastAsia="SimSun"/>
          <w:sz w:val="20"/>
          <w:szCs w:val="20"/>
          <w:lang w:eastAsia="ru-RU"/>
        </w:rPr>
        <w:t>[</w:t>
      </w:r>
      <w:r w:rsidR="007B096E">
        <w:rPr>
          <w:rFonts w:eastAsia="SimSun"/>
          <w:sz w:val="20"/>
          <w:szCs w:val="20"/>
          <w:lang w:eastAsia="ru-RU"/>
        </w:rPr>
        <w:t xml:space="preserve">ISO </w:t>
      </w:r>
      <w:r w:rsidRPr="00D66CEA">
        <w:rPr>
          <w:rFonts w:eastAsia="SimSun"/>
          <w:sz w:val="20"/>
          <w:szCs w:val="20"/>
          <w:lang w:eastAsia="ru-RU"/>
        </w:rPr>
        <w:t>14065:2020, 3.3.16]</w:t>
      </w:r>
    </w:p>
    <w:p w14:paraId="26374A4F" w14:textId="77777777" w:rsidR="007E5B52" w:rsidRPr="00FD2E06" w:rsidRDefault="007E5B52" w:rsidP="00FD2E06">
      <w:pPr>
        <w:ind w:firstLine="567"/>
        <w:jc w:val="both"/>
        <w:rPr>
          <w:rFonts w:eastAsia="SimSun"/>
          <w:sz w:val="24"/>
          <w:szCs w:val="24"/>
          <w:lang w:val="ru-RU" w:eastAsia="ru-RU"/>
        </w:rPr>
      </w:pPr>
    </w:p>
    <w:p w14:paraId="1944721D" w14:textId="267C75E2"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3.4.2</w:t>
      </w:r>
      <w:r w:rsidRPr="007B096E">
        <w:rPr>
          <w:rFonts w:eastAsia="SimSun"/>
          <w:b/>
          <w:bCs/>
          <w:sz w:val="24"/>
          <w:szCs w:val="24"/>
          <w:lang w:eastAsia="ru-RU"/>
        </w:rPr>
        <w:tab/>
      </w:r>
      <w:r w:rsidR="007B096E" w:rsidRPr="007B096E">
        <w:rPr>
          <w:rFonts w:eastAsia="SimSun"/>
          <w:b/>
          <w:bCs/>
          <w:sz w:val="24"/>
          <w:szCs w:val="24"/>
          <w:lang w:eastAsia="ru-RU"/>
        </w:rPr>
        <w:t>Э</w:t>
      </w:r>
      <w:r w:rsidRPr="007B096E">
        <w:rPr>
          <w:rFonts w:eastAsia="SimSun"/>
          <w:b/>
          <w:bCs/>
          <w:sz w:val="24"/>
          <w:szCs w:val="24"/>
          <w:lang w:eastAsia="ru-RU"/>
        </w:rPr>
        <w:t>ксперт по валидации; валидатор</w:t>
      </w:r>
      <w:r w:rsidRPr="00FD2E06">
        <w:rPr>
          <w:rFonts w:eastAsia="SimSun"/>
          <w:sz w:val="24"/>
          <w:szCs w:val="24"/>
          <w:lang w:eastAsia="ru-RU"/>
        </w:rPr>
        <w:t xml:space="preserve"> (validator): Компетентное и независимое лицо, ответственное за проведение процесса валидации (3.4.1) и предоставление отчета по ее результатам.</w:t>
      </w:r>
      <w:r w:rsidR="002420CB">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14065:2020, 3.3.6]</w:t>
      </w:r>
    </w:p>
    <w:p w14:paraId="71DA8FDC" w14:textId="56E6FC85"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3.4.3</w:t>
      </w:r>
      <w:r w:rsidRPr="007B096E">
        <w:rPr>
          <w:rFonts w:eastAsia="SimSun"/>
          <w:b/>
          <w:bCs/>
          <w:sz w:val="24"/>
          <w:szCs w:val="24"/>
          <w:lang w:eastAsia="ru-RU"/>
        </w:rPr>
        <w:tab/>
      </w:r>
      <w:r w:rsidR="007B096E" w:rsidRPr="007B096E">
        <w:rPr>
          <w:rFonts w:eastAsia="SimSun"/>
          <w:b/>
          <w:bCs/>
          <w:sz w:val="24"/>
          <w:szCs w:val="24"/>
          <w:lang w:eastAsia="ru-RU"/>
        </w:rPr>
        <w:t>З</w:t>
      </w:r>
      <w:r w:rsidRPr="007B096E">
        <w:rPr>
          <w:rFonts w:eastAsia="SimSun"/>
          <w:b/>
          <w:bCs/>
          <w:sz w:val="24"/>
          <w:szCs w:val="24"/>
          <w:lang w:eastAsia="ru-RU"/>
        </w:rPr>
        <w:t>аявление по валидации</w:t>
      </w:r>
      <w:r w:rsidRPr="00FD2E06">
        <w:rPr>
          <w:rFonts w:eastAsia="SimSun"/>
          <w:sz w:val="24"/>
          <w:szCs w:val="24"/>
          <w:lang w:eastAsia="ru-RU"/>
        </w:rPr>
        <w:t xml:space="preserve"> (validation opinion): Официальное письменное объявление для предполагаемого пользователя (3.3.2) об обоснованности допущений, методов и ограничений, используемых для подготовки прогнозов и предполагаемых показателей, содержащихся в декларации об экологической информации (3.2.4).</w:t>
      </w:r>
    </w:p>
    <w:p w14:paraId="291ED76F" w14:textId="77777777" w:rsidR="007E5B52" w:rsidRPr="00FD2E06" w:rsidRDefault="007E5B52" w:rsidP="00FD2E06">
      <w:pPr>
        <w:ind w:firstLine="567"/>
        <w:jc w:val="both"/>
        <w:rPr>
          <w:rFonts w:eastAsia="SimSun"/>
          <w:sz w:val="24"/>
          <w:szCs w:val="24"/>
          <w:lang w:val="ru-RU" w:eastAsia="ru-RU"/>
        </w:rPr>
      </w:pPr>
    </w:p>
    <w:p w14:paraId="711EBDC7" w14:textId="75981DCE" w:rsidR="007E5B52" w:rsidRPr="00D66CEA" w:rsidRDefault="008958FB" w:rsidP="00FD2E06">
      <w:pPr>
        <w:ind w:firstLine="567"/>
        <w:jc w:val="both"/>
        <w:rPr>
          <w:rFonts w:eastAsia="SimSun"/>
          <w:sz w:val="20"/>
          <w:szCs w:val="20"/>
          <w:lang w:val="ru-RU" w:eastAsia="ru-RU"/>
        </w:rPr>
      </w:pPr>
      <w:r w:rsidRPr="00D66CEA">
        <w:rPr>
          <w:rFonts w:eastAsia="SimSun"/>
          <w:sz w:val="20"/>
          <w:szCs w:val="20"/>
          <w:lang w:eastAsia="ru-RU"/>
        </w:rPr>
        <w:t>Примечани</w:t>
      </w:r>
      <w:r w:rsidR="007E5B52" w:rsidRPr="00D66CEA">
        <w:rPr>
          <w:rFonts w:eastAsia="SimSun"/>
          <w:sz w:val="20"/>
          <w:szCs w:val="20"/>
          <w:lang w:val="ru-RU" w:eastAsia="ru-RU"/>
        </w:rPr>
        <w:t>я</w:t>
      </w:r>
    </w:p>
    <w:p w14:paraId="68CDD624" w14:textId="107D550B"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1</w:t>
      </w:r>
      <w:r w:rsidR="007E5B52" w:rsidRPr="00D66CEA">
        <w:rPr>
          <w:rFonts w:eastAsia="SimSun"/>
          <w:sz w:val="20"/>
          <w:szCs w:val="20"/>
          <w:lang w:val="ru-RU" w:eastAsia="ru-RU"/>
        </w:rPr>
        <w:t xml:space="preserve"> -</w:t>
      </w:r>
      <w:r w:rsidRPr="00D66CEA">
        <w:rPr>
          <w:rFonts w:eastAsia="SimSun"/>
          <w:sz w:val="20"/>
          <w:szCs w:val="20"/>
          <w:lang w:eastAsia="ru-RU"/>
        </w:rPr>
        <w:t xml:space="preserve"> Термин «заявление по валидации» является типом «заключения о валидации» в </w:t>
      </w:r>
      <w:r w:rsidR="002420CB" w:rsidRPr="002420CB">
        <w:rPr>
          <w:rFonts w:eastAsia="SimSun"/>
          <w:sz w:val="20"/>
          <w:szCs w:val="20"/>
          <w:lang w:eastAsia="ru-RU"/>
        </w:rPr>
        <w:t>ISO</w:t>
      </w:r>
      <w:r w:rsidR="002420CB">
        <w:rPr>
          <w:rFonts w:eastAsia="SimSun"/>
          <w:sz w:val="20"/>
          <w:szCs w:val="20"/>
          <w:lang w:val="ru-RU" w:eastAsia="ru-RU"/>
        </w:rPr>
        <w:t>/</w:t>
      </w:r>
      <w:r w:rsidR="002420CB" w:rsidRPr="002420CB">
        <w:rPr>
          <w:rFonts w:eastAsia="SimSun"/>
          <w:sz w:val="20"/>
          <w:szCs w:val="20"/>
          <w:lang w:eastAsia="ru-RU"/>
        </w:rPr>
        <w:t>IEC</w:t>
      </w:r>
      <w:r w:rsidR="002420CB">
        <w:rPr>
          <w:rFonts w:eastAsia="SimSun"/>
          <w:sz w:val="20"/>
          <w:szCs w:val="20"/>
          <w:lang w:val="ru-RU" w:eastAsia="ru-RU"/>
        </w:rPr>
        <w:t xml:space="preserve"> </w:t>
      </w:r>
      <w:r w:rsidRPr="00D66CEA">
        <w:rPr>
          <w:rFonts w:eastAsia="SimSun"/>
          <w:sz w:val="20"/>
          <w:szCs w:val="20"/>
          <w:lang w:eastAsia="ru-RU"/>
        </w:rPr>
        <w:t>17029:2019, 3.6.</w:t>
      </w:r>
    </w:p>
    <w:p w14:paraId="15F7D77D" w14:textId="4F11BB4C"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 xml:space="preserve">2 </w:t>
      </w:r>
      <w:r w:rsidR="007E5B52" w:rsidRPr="00D66CEA">
        <w:rPr>
          <w:rFonts w:eastAsia="SimSun"/>
          <w:sz w:val="20"/>
          <w:szCs w:val="20"/>
          <w:lang w:val="ru-RU" w:eastAsia="ru-RU"/>
        </w:rPr>
        <w:t>-</w:t>
      </w:r>
      <w:r w:rsidRPr="00D66CEA">
        <w:rPr>
          <w:rFonts w:eastAsia="SimSun"/>
          <w:sz w:val="20"/>
          <w:szCs w:val="20"/>
          <w:lang w:eastAsia="ru-RU"/>
        </w:rPr>
        <w:t xml:space="preserve"> Обоснованность допущений, методов и ограничений включает рассмотрение соответствия применяемым критериям (3.4.16).</w:t>
      </w:r>
      <w:r w:rsidR="002420CB">
        <w:rPr>
          <w:rFonts w:eastAsia="SimSun"/>
          <w:sz w:val="20"/>
          <w:szCs w:val="20"/>
          <w:lang w:val="ru-RU" w:eastAsia="ru-RU"/>
        </w:rPr>
        <w:t xml:space="preserve"> </w:t>
      </w:r>
      <w:r w:rsidRPr="00D66CEA">
        <w:rPr>
          <w:rFonts w:eastAsia="SimSun"/>
          <w:sz w:val="20"/>
          <w:szCs w:val="20"/>
          <w:lang w:eastAsia="ru-RU"/>
        </w:rPr>
        <w:t>[</w:t>
      </w:r>
      <w:r w:rsidR="007B096E">
        <w:rPr>
          <w:rFonts w:eastAsia="SimSun"/>
          <w:sz w:val="20"/>
          <w:szCs w:val="20"/>
          <w:lang w:eastAsia="ru-RU"/>
        </w:rPr>
        <w:t xml:space="preserve">ISO </w:t>
      </w:r>
      <w:r w:rsidRPr="00D66CEA">
        <w:rPr>
          <w:rFonts w:eastAsia="SimSun"/>
          <w:sz w:val="20"/>
          <w:szCs w:val="20"/>
          <w:lang w:eastAsia="ru-RU"/>
        </w:rPr>
        <w:t>14065:2020, 3.3.25]</w:t>
      </w:r>
    </w:p>
    <w:p w14:paraId="4B28E32E" w14:textId="77777777" w:rsidR="007E5B52" w:rsidRPr="00FD2E06" w:rsidRDefault="007E5B52" w:rsidP="00FD2E06">
      <w:pPr>
        <w:ind w:firstLine="567"/>
        <w:jc w:val="both"/>
        <w:rPr>
          <w:rFonts w:eastAsia="SimSun"/>
          <w:sz w:val="24"/>
          <w:szCs w:val="24"/>
          <w:lang w:val="ru-RU" w:eastAsia="ru-RU"/>
        </w:rPr>
      </w:pPr>
    </w:p>
    <w:p w14:paraId="60128457" w14:textId="1BD10BAC"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3.4.4</w:t>
      </w:r>
      <w:r w:rsidRPr="007B096E">
        <w:rPr>
          <w:rFonts w:eastAsia="SimSun"/>
          <w:b/>
          <w:bCs/>
          <w:sz w:val="24"/>
          <w:szCs w:val="24"/>
          <w:lang w:eastAsia="ru-RU"/>
        </w:rPr>
        <w:tab/>
      </w:r>
      <w:r w:rsidR="007B096E" w:rsidRPr="007B096E">
        <w:rPr>
          <w:rFonts w:eastAsia="SimSun"/>
          <w:b/>
          <w:bCs/>
          <w:sz w:val="24"/>
          <w:szCs w:val="24"/>
          <w:lang w:eastAsia="ru-RU"/>
        </w:rPr>
        <w:t>З</w:t>
      </w:r>
      <w:r w:rsidRPr="007B096E">
        <w:rPr>
          <w:rFonts w:eastAsia="SimSun"/>
          <w:b/>
          <w:bCs/>
          <w:sz w:val="24"/>
          <w:szCs w:val="24"/>
          <w:lang w:eastAsia="ru-RU"/>
        </w:rPr>
        <w:t>аявление по верификации</w:t>
      </w:r>
      <w:r w:rsidRPr="00FD2E06">
        <w:rPr>
          <w:rFonts w:eastAsia="SimSun"/>
          <w:sz w:val="24"/>
          <w:szCs w:val="24"/>
          <w:lang w:eastAsia="ru-RU"/>
        </w:rPr>
        <w:t xml:space="preserve"> (verification opinion): Официальная письменная декларация для предполагаемого пользователя (3.3.2), которая обеспечивает доверие к декларации об экологической информации (3.2.4) и подтверждает соответствие критериям (3.4.16).</w:t>
      </w:r>
    </w:p>
    <w:p w14:paraId="2A33B35E" w14:textId="77777777" w:rsidR="007E5B52" w:rsidRPr="00FD2E06" w:rsidRDefault="007E5B52" w:rsidP="00FD2E06">
      <w:pPr>
        <w:ind w:firstLine="567"/>
        <w:jc w:val="both"/>
        <w:rPr>
          <w:rFonts w:eastAsia="SimSun"/>
          <w:sz w:val="24"/>
          <w:szCs w:val="24"/>
          <w:lang w:val="ru-RU" w:eastAsia="ru-RU"/>
        </w:rPr>
      </w:pPr>
    </w:p>
    <w:p w14:paraId="6331CB32" w14:textId="60B95B8F" w:rsidR="008958FB" w:rsidRPr="00D66CEA" w:rsidRDefault="008958FB" w:rsidP="00FD2E06">
      <w:pPr>
        <w:ind w:firstLine="567"/>
        <w:jc w:val="both"/>
        <w:rPr>
          <w:rFonts w:eastAsia="SimSun"/>
          <w:sz w:val="20"/>
          <w:szCs w:val="20"/>
          <w:lang w:eastAsia="ru-RU"/>
        </w:rPr>
      </w:pPr>
      <w:r w:rsidRPr="00D66CEA">
        <w:rPr>
          <w:rFonts w:eastAsia="SimSun"/>
          <w:sz w:val="20"/>
          <w:szCs w:val="20"/>
          <w:lang w:eastAsia="ru-RU"/>
        </w:rPr>
        <w:t xml:space="preserve">Примечание 1 </w:t>
      </w:r>
      <w:r w:rsidR="007E5B52" w:rsidRPr="00D66CEA">
        <w:rPr>
          <w:rFonts w:eastAsia="SimSun"/>
          <w:sz w:val="20"/>
          <w:szCs w:val="20"/>
          <w:lang w:val="ru-RU" w:eastAsia="ru-RU"/>
        </w:rPr>
        <w:t>-</w:t>
      </w:r>
      <w:r w:rsidRPr="00D66CEA">
        <w:rPr>
          <w:rFonts w:eastAsia="SimSun"/>
          <w:sz w:val="20"/>
          <w:szCs w:val="20"/>
          <w:lang w:eastAsia="ru-RU"/>
        </w:rPr>
        <w:t xml:space="preserve"> Термин «заявление по верификации» является типом «заключения о верификации» в </w:t>
      </w:r>
      <w:r w:rsidR="002420CB" w:rsidRPr="002420CB">
        <w:rPr>
          <w:rFonts w:eastAsia="SimSun"/>
          <w:sz w:val="20"/>
          <w:szCs w:val="20"/>
          <w:lang w:eastAsia="ru-RU"/>
        </w:rPr>
        <w:t>ISO</w:t>
      </w:r>
      <w:r w:rsidR="002420CB">
        <w:rPr>
          <w:rFonts w:eastAsia="SimSun"/>
          <w:sz w:val="20"/>
          <w:szCs w:val="20"/>
          <w:lang w:val="ru-RU" w:eastAsia="ru-RU"/>
        </w:rPr>
        <w:t>/</w:t>
      </w:r>
      <w:r w:rsidR="002420CB" w:rsidRPr="002420CB">
        <w:rPr>
          <w:rFonts w:eastAsia="SimSun"/>
          <w:sz w:val="20"/>
          <w:szCs w:val="20"/>
          <w:lang w:eastAsia="ru-RU"/>
        </w:rPr>
        <w:t>IEC</w:t>
      </w:r>
      <w:r w:rsidR="002420CB">
        <w:rPr>
          <w:rFonts w:eastAsia="SimSun"/>
          <w:sz w:val="20"/>
          <w:szCs w:val="20"/>
          <w:lang w:val="ru-RU" w:eastAsia="ru-RU"/>
        </w:rPr>
        <w:t xml:space="preserve"> </w:t>
      </w:r>
      <w:r w:rsidRPr="00D66CEA">
        <w:rPr>
          <w:rFonts w:eastAsia="SimSun"/>
          <w:sz w:val="20"/>
          <w:szCs w:val="20"/>
          <w:lang w:eastAsia="ru-RU"/>
        </w:rPr>
        <w:t>17029:2019, 3.7.</w:t>
      </w:r>
      <w:r w:rsidR="002420CB">
        <w:rPr>
          <w:rFonts w:eastAsia="SimSun"/>
          <w:sz w:val="20"/>
          <w:szCs w:val="20"/>
          <w:lang w:val="ru-RU" w:eastAsia="ru-RU"/>
        </w:rPr>
        <w:t xml:space="preserve"> </w:t>
      </w:r>
      <w:r w:rsidRPr="00D66CEA">
        <w:rPr>
          <w:rFonts w:eastAsia="SimSun"/>
          <w:sz w:val="20"/>
          <w:szCs w:val="20"/>
          <w:lang w:eastAsia="ru-RU"/>
        </w:rPr>
        <w:t>[</w:t>
      </w:r>
      <w:r w:rsidR="007B096E">
        <w:rPr>
          <w:rFonts w:eastAsia="SimSun"/>
          <w:sz w:val="20"/>
          <w:szCs w:val="20"/>
          <w:lang w:eastAsia="ru-RU"/>
        </w:rPr>
        <w:t xml:space="preserve">ISO </w:t>
      </w:r>
      <w:r w:rsidRPr="00D66CEA">
        <w:rPr>
          <w:rFonts w:eastAsia="SimSun"/>
          <w:sz w:val="20"/>
          <w:szCs w:val="20"/>
          <w:lang w:eastAsia="ru-RU"/>
        </w:rPr>
        <w:t>14065:2020, 3.3.23]</w:t>
      </w:r>
    </w:p>
    <w:p w14:paraId="4AF83ED4" w14:textId="77777777" w:rsidR="007E5B52" w:rsidRPr="00FD2E06" w:rsidRDefault="007E5B52" w:rsidP="00FD2E06">
      <w:pPr>
        <w:ind w:firstLine="567"/>
        <w:jc w:val="both"/>
        <w:rPr>
          <w:rFonts w:eastAsia="SimSun"/>
          <w:sz w:val="24"/>
          <w:szCs w:val="24"/>
          <w:lang w:val="ru-RU" w:eastAsia="ru-RU"/>
        </w:rPr>
      </w:pPr>
    </w:p>
    <w:p w14:paraId="084D1608" w14:textId="0ECCCDC4"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3.4.5</w:t>
      </w:r>
      <w:r w:rsidRPr="007B096E">
        <w:rPr>
          <w:rFonts w:eastAsia="SimSun"/>
          <w:b/>
          <w:bCs/>
          <w:sz w:val="24"/>
          <w:szCs w:val="24"/>
          <w:lang w:eastAsia="ru-RU"/>
        </w:rPr>
        <w:tab/>
      </w:r>
      <w:r w:rsidR="007B096E" w:rsidRPr="007B096E">
        <w:rPr>
          <w:rFonts w:eastAsia="SimSun"/>
          <w:b/>
          <w:bCs/>
          <w:sz w:val="24"/>
          <w:szCs w:val="24"/>
          <w:lang w:eastAsia="ru-RU"/>
        </w:rPr>
        <w:t>В</w:t>
      </w:r>
      <w:r w:rsidRPr="007B096E">
        <w:rPr>
          <w:rFonts w:eastAsia="SimSun"/>
          <w:b/>
          <w:bCs/>
          <w:sz w:val="24"/>
          <w:szCs w:val="24"/>
          <w:lang w:eastAsia="ru-RU"/>
        </w:rPr>
        <w:t>ерификация</w:t>
      </w:r>
      <w:r w:rsidRPr="00FD2E06">
        <w:rPr>
          <w:rFonts w:eastAsia="SimSun"/>
          <w:sz w:val="24"/>
          <w:szCs w:val="24"/>
          <w:lang w:eastAsia="ru-RU"/>
        </w:rPr>
        <w:t xml:space="preserve"> (экологической информации) (environmental information verification; verification): Процесс оценки декларации об экологической информации (3.2.4), основанной на исторических данных, и информации для определения ее правильности и соответствия критериям (3.4.16).</w:t>
      </w:r>
    </w:p>
    <w:p w14:paraId="47E46332" w14:textId="77777777" w:rsidR="007E5B52" w:rsidRPr="00FD2E06" w:rsidRDefault="007E5B52" w:rsidP="00FD2E06">
      <w:pPr>
        <w:ind w:firstLine="567"/>
        <w:jc w:val="both"/>
        <w:rPr>
          <w:rFonts w:eastAsia="SimSun"/>
          <w:sz w:val="24"/>
          <w:szCs w:val="24"/>
          <w:lang w:val="ru-RU" w:eastAsia="ru-RU"/>
        </w:rPr>
      </w:pPr>
    </w:p>
    <w:p w14:paraId="0A4F11E8" w14:textId="74D3C4BA" w:rsidR="007E5B52" w:rsidRPr="00AE7DD8" w:rsidRDefault="00AE7DD8" w:rsidP="00FD2E06">
      <w:pPr>
        <w:ind w:firstLine="567"/>
        <w:jc w:val="both"/>
        <w:rPr>
          <w:rFonts w:eastAsia="SimSun"/>
          <w:sz w:val="20"/>
          <w:szCs w:val="20"/>
          <w:lang w:val="ru-RU" w:eastAsia="ru-RU"/>
        </w:rPr>
      </w:pPr>
      <w:r w:rsidRPr="00AE7DD8">
        <w:rPr>
          <w:rFonts w:eastAsia="SimSun"/>
          <w:sz w:val="20"/>
          <w:szCs w:val="20"/>
          <w:lang w:eastAsia="ru-RU"/>
        </w:rPr>
        <w:t>П</w:t>
      </w:r>
      <w:r w:rsidR="008958FB" w:rsidRPr="00AE7DD8">
        <w:rPr>
          <w:rFonts w:eastAsia="SimSun"/>
          <w:sz w:val="20"/>
          <w:szCs w:val="20"/>
          <w:lang w:eastAsia="ru-RU"/>
        </w:rPr>
        <w:t>римеча</w:t>
      </w:r>
      <w:r w:rsidRPr="00AE7DD8">
        <w:rPr>
          <w:rFonts w:eastAsia="SimSun"/>
          <w:sz w:val="20"/>
          <w:szCs w:val="20"/>
          <w:lang w:eastAsia="ru-RU"/>
        </w:rPr>
        <w:t>н</w:t>
      </w:r>
      <w:r w:rsidR="008958FB" w:rsidRPr="00AE7DD8">
        <w:rPr>
          <w:rFonts w:eastAsia="SimSun"/>
          <w:sz w:val="20"/>
          <w:szCs w:val="20"/>
          <w:lang w:eastAsia="ru-RU"/>
        </w:rPr>
        <w:t>и</w:t>
      </w:r>
      <w:r w:rsidR="007E5B52" w:rsidRPr="00AE7DD8">
        <w:rPr>
          <w:rFonts w:eastAsia="SimSun"/>
          <w:sz w:val="20"/>
          <w:szCs w:val="20"/>
          <w:lang w:val="ru-RU" w:eastAsia="ru-RU"/>
        </w:rPr>
        <w:t>я</w:t>
      </w:r>
      <w:r w:rsidR="008958FB" w:rsidRPr="00AE7DD8">
        <w:rPr>
          <w:rFonts w:eastAsia="SimSun"/>
          <w:sz w:val="20"/>
          <w:szCs w:val="20"/>
          <w:lang w:eastAsia="ru-RU"/>
        </w:rPr>
        <w:t xml:space="preserve"> </w:t>
      </w:r>
    </w:p>
    <w:p w14:paraId="1052F4B8" w14:textId="65392A38"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 xml:space="preserve">1 </w:t>
      </w:r>
      <w:r w:rsidR="007E5B52" w:rsidRPr="00AE7DD8">
        <w:rPr>
          <w:rFonts w:eastAsia="SimSun"/>
          <w:sz w:val="20"/>
          <w:szCs w:val="20"/>
          <w:lang w:val="ru-RU" w:eastAsia="ru-RU"/>
        </w:rPr>
        <w:t>-</w:t>
      </w:r>
      <w:r w:rsidRPr="00AE7DD8">
        <w:rPr>
          <w:rFonts w:eastAsia="SimSun"/>
          <w:sz w:val="20"/>
          <w:szCs w:val="20"/>
          <w:lang w:eastAsia="ru-RU"/>
        </w:rPr>
        <w:t xml:space="preserve"> Выполненные виды деятельности по верификации, которые не приводят к выражению мнения, называются согласованными процедурами (3.4.14).</w:t>
      </w:r>
    </w:p>
    <w:p w14:paraId="109A63FD" w14:textId="3C05B360"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 xml:space="preserve">2 </w:t>
      </w:r>
      <w:r w:rsidR="007E5B52" w:rsidRPr="00AE7DD8">
        <w:rPr>
          <w:rFonts w:eastAsia="SimSun"/>
          <w:sz w:val="20"/>
          <w:szCs w:val="20"/>
          <w:lang w:val="ru-RU" w:eastAsia="ru-RU"/>
        </w:rPr>
        <w:t>-</w:t>
      </w:r>
      <w:r w:rsidRPr="00AE7DD8">
        <w:rPr>
          <w:rFonts w:eastAsia="SimSun"/>
          <w:sz w:val="20"/>
          <w:szCs w:val="20"/>
          <w:lang w:eastAsia="ru-RU"/>
        </w:rPr>
        <w:t xml:space="preserve"> В настоящем стандарте термин «верификация экологической информации» сокращен до термина </w:t>
      </w:r>
      <w:r w:rsidRPr="00AE7DD8">
        <w:rPr>
          <w:rFonts w:eastAsia="SimSun"/>
          <w:sz w:val="20"/>
          <w:szCs w:val="20"/>
          <w:lang w:eastAsia="ru-RU"/>
        </w:rPr>
        <w:lastRenderedPageBreak/>
        <w:t>«верификация», чтобы уменьшить сложность предложения и облегчить понимание.</w:t>
      </w:r>
      <w:r w:rsidR="002420CB">
        <w:rPr>
          <w:rFonts w:eastAsia="SimSun"/>
          <w:sz w:val="20"/>
          <w:szCs w:val="20"/>
          <w:lang w:val="ru-RU" w:eastAsia="ru-RU"/>
        </w:rPr>
        <w:t xml:space="preserve"> </w:t>
      </w: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14065:2020, 3.3.15]</w:t>
      </w:r>
    </w:p>
    <w:p w14:paraId="64DDD488" w14:textId="77777777" w:rsidR="007E5B52" w:rsidRPr="00FD2E06" w:rsidRDefault="007E5B52" w:rsidP="00FD2E06">
      <w:pPr>
        <w:ind w:firstLine="567"/>
        <w:jc w:val="both"/>
        <w:rPr>
          <w:rFonts w:eastAsia="SimSun"/>
          <w:sz w:val="24"/>
          <w:szCs w:val="24"/>
          <w:lang w:val="ru-RU" w:eastAsia="ru-RU"/>
        </w:rPr>
      </w:pPr>
    </w:p>
    <w:p w14:paraId="601B9725" w14:textId="5F3CD02E"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3.4.6</w:t>
      </w:r>
      <w:r w:rsidRPr="007B096E">
        <w:rPr>
          <w:rFonts w:eastAsia="SimSun"/>
          <w:b/>
          <w:bCs/>
          <w:sz w:val="24"/>
          <w:szCs w:val="24"/>
          <w:lang w:eastAsia="ru-RU"/>
        </w:rPr>
        <w:tab/>
      </w:r>
      <w:r w:rsidR="007B096E" w:rsidRPr="007B096E">
        <w:rPr>
          <w:rFonts w:eastAsia="SimSun"/>
          <w:b/>
          <w:bCs/>
          <w:sz w:val="24"/>
          <w:szCs w:val="24"/>
          <w:lang w:eastAsia="ru-RU"/>
        </w:rPr>
        <w:t>Э</w:t>
      </w:r>
      <w:r w:rsidRPr="007B096E">
        <w:rPr>
          <w:rFonts w:eastAsia="SimSun"/>
          <w:b/>
          <w:bCs/>
          <w:sz w:val="24"/>
          <w:szCs w:val="24"/>
          <w:lang w:eastAsia="ru-RU"/>
        </w:rPr>
        <w:t>ксперт по верификации; верификатор</w:t>
      </w:r>
      <w:r w:rsidRPr="00FD2E06">
        <w:rPr>
          <w:rFonts w:eastAsia="SimSun"/>
          <w:sz w:val="24"/>
          <w:szCs w:val="24"/>
          <w:lang w:eastAsia="ru-RU"/>
        </w:rPr>
        <w:t xml:space="preserve"> (verifier): Компетентное и независимое лицо, ответственное за проведение процесса верификации (3.4.5) и предоставление отчета по ее результатам.</w:t>
      </w:r>
      <w:r w:rsidR="002420CB">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14065:2020, 3.3.5]</w:t>
      </w:r>
    </w:p>
    <w:p w14:paraId="1D825556" w14:textId="2F54019D"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3.4.7</w:t>
      </w:r>
      <w:r w:rsidRPr="007B096E">
        <w:rPr>
          <w:rFonts w:eastAsia="SimSun"/>
          <w:b/>
          <w:bCs/>
          <w:sz w:val="24"/>
          <w:szCs w:val="24"/>
          <w:lang w:eastAsia="ru-RU"/>
        </w:rPr>
        <w:tab/>
      </w:r>
      <w:r w:rsidR="007B096E" w:rsidRPr="007B096E">
        <w:rPr>
          <w:rFonts w:eastAsia="SimSun"/>
          <w:b/>
          <w:bCs/>
          <w:sz w:val="24"/>
          <w:szCs w:val="24"/>
          <w:lang w:eastAsia="ru-RU"/>
        </w:rPr>
        <w:t>Г</w:t>
      </w:r>
      <w:r w:rsidRPr="007B096E">
        <w:rPr>
          <w:rFonts w:eastAsia="SimSun"/>
          <w:b/>
          <w:bCs/>
          <w:sz w:val="24"/>
          <w:szCs w:val="24"/>
          <w:lang w:eastAsia="ru-RU"/>
        </w:rPr>
        <w:t>руппа по валидации</w:t>
      </w:r>
      <w:r w:rsidRPr="00FD2E06">
        <w:rPr>
          <w:rFonts w:eastAsia="SimSun"/>
          <w:sz w:val="24"/>
          <w:szCs w:val="24"/>
          <w:lang w:eastAsia="ru-RU"/>
        </w:rPr>
        <w:t xml:space="preserve"> (validation team): Один или более экспертов по валидации (3.4.2), проводящих работы по валидации (3.4.1), при необходимости, с привлечением технических экспертов (3.3.5).</w:t>
      </w:r>
    </w:p>
    <w:p w14:paraId="4B2E2451" w14:textId="77777777" w:rsidR="007E5B52" w:rsidRPr="00FD2E06" w:rsidRDefault="007E5B52" w:rsidP="00FD2E06">
      <w:pPr>
        <w:ind w:firstLine="567"/>
        <w:jc w:val="both"/>
        <w:rPr>
          <w:rFonts w:eastAsia="SimSun"/>
          <w:sz w:val="24"/>
          <w:szCs w:val="24"/>
          <w:lang w:val="ru-RU" w:eastAsia="ru-RU"/>
        </w:rPr>
      </w:pPr>
    </w:p>
    <w:p w14:paraId="2E7DA4C6" w14:textId="74A66A14" w:rsidR="007E5B52" w:rsidRPr="00AE7DD8" w:rsidRDefault="008958FB" w:rsidP="00FD2E06">
      <w:pPr>
        <w:ind w:firstLine="567"/>
        <w:jc w:val="both"/>
        <w:rPr>
          <w:rFonts w:eastAsia="SimSun"/>
          <w:sz w:val="20"/>
          <w:szCs w:val="20"/>
          <w:lang w:val="ru-RU" w:eastAsia="ru-RU"/>
        </w:rPr>
      </w:pPr>
      <w:r w:rsidRPr="00AE7DD8">
        <w:rPr>
          <w:rFonts w:eastAsia="SimSun"/>
          <w:sz w:val="20"/>
          <w:szCs w:val="20"/>
          <w:lang w:eastAsia="ru-RU"/>
        </w:rPr>
        <w:t>Примечани</w:t>
      </w:r>
      <w:r w:rsidR="007E5B52" w:rsidRPr="00AE7DD8">
        <w:rPr>
          <w:rFonts w:eastAsia="SimSun"/>
          <w:sz w:val="20"/>
          <w:szCs w:val="20"/>
          <w:lang w:val="ru-RU" w:eastAsia="ru-RU"/>
        </w:rPr>
        <w:t>я</w:t>
      </w:r>
      <w:r w:rsidRPr="00AE7DD8">
        <w:rPr>
          <w:rFonts w:eastAsia="SimSun"/>
          <w:sz w:val="20"/>
          <w:szCs w:val="20"/>
          <w:lang w:eastAsia="ru-RU"/>
        </w:rPr>
        <w:t xml:space="preserve"> </w:t>
      </w:r>
    </w:p>
    <w:p w14:paraId="7BEDC221" w14:textId="6B3D6CA3" w:rsidR="007E5B52" w:rsidRPr="00AE7DD8" w:rsidRDefault="008958FB" w:rsidP="00FD2E06">
      <w:pPr>
        <w:ind w:firstLine="567"/>
        <w:jc w:val="both"/>
        <w:rPr>
          <w:rFonts w:eastAsia="SimSun"/>
          <w:sz w:val="20"/>
          <w:szCs w:val="20"/>
          <w:lang w:val="ru-RU" w:eastAsia="ru-RU"/>
        </w:rPr>
      </w:pPr>
      <w:r w:rsidRPr="00AE7DD8">
        <w:rPr>
          <w:rFonts w:eastAsia="SimSun"/>
          <w:sz w:val="20"/>
          <w:szCs w:val="20"/>
          <w:lang w:eastAsia="ru-RU"/>
        </w:rPr>
        <w:t xml:space="preserve">1 </w:t>
      </w:r>
      <w:r w:rsidR="007E5B52" w:rsidRPr="00AE7DD8">
        <w:rPr>
          <w:rFonts w:eastAsia="SimSun"/>
          <w:sz w:val="20"/>
          <w:szCs w:val="20"/>
          <w:lang w:val="ru-RU" w:eastAsia="ru-RU"/>
        </w:rPr>
        <w:t>-</w:t>
      </w:r>
      <w:r w:rsidRPr="00AE7DD8">
        <w:rPr>
          <w:rFonts w:eastAsia="SimSun"/>
          <w:sz w:val="20"/>
          <w:szCs w:val="20"/>
          <w:lang w:eastAsia="ru-RU"/>
        </w:rPr>
        <w:t xml:space="preserve"> Руководителем группы назначается одно лицо из группы по валидации (3.4.9). </w:t>
      </w:r>
    </w:p>
    <w:p w14:paraId="2C10977D" w14:textId="11B63D1A"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 xml:space="preserve">2 </w:t>
      </w:r>
      <w:r w:rsidR="007E5B52" w:rsidRPr="00AE7DD8">
        <w:rPr>
          <w:rFonts w:eastAsia="SimSun"/>
          <w:sz w:val="20"/>
          <w:szCs w:val="20"/>
          <w:lang w:val="ru-RU" w:eastAsia="ru-RU"/>
        </w:rPr>
        <w:t>-</w:t>
      </w:r>
      <w:r w:rsidRPr="00AE7DD8">
        <w:rPr>
          <w:rFonts w:eastAsia="SimSun"/>
          <w:sz w:val="20"/>
          <w:szCs w:val="20"/>
          <w:lang w:eastAsia="ru-RU"/>
        </w:rPr>
        <w:t xml:space="preserve"> Группу по валидации могут сопровождать валидаторы, проходящие обучение.</w:t>
      </w:r>
    </w:p>
    <w:p w14:paraId="139068AF" w14:textId="43DD5925"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 xml:space="preserve">14050:2020, 3.4.23, изменено </w:t>
      </w:r>
      <w:r w:rsidR="00AE7DD8" w:rsidRPr="00AE7DD8">
        <w:rPr>
          <w:rFonts w:eastAsia="SimSun"/>
          <w:sz w:val="20"/>
          <w:szCs w:val="20"/>
          <w:lang w:eastAsia="ru-RU"/>
        </w:rPr>
        <w:t>-</w:t>
      </w:r>
      <w:r w:rsidRPr="00AE7DD8">
        <w:rPr>
          <w:rFonts w:eastAsia="SimSun"/>
          <w:sz w:val="20"/>
          <w:szCs w:val="20"/>
          <w:lang w:eastAsia="ru-RU"/>
        </w:rPr>
        <w:t xml:space="preserve"> «работы по валидации» заменено на «валидацию». Добавлены примечание 1 и примечание 2]</w:t>
      </w:r>
    </w:p>
    <w:p w14:paraId="1AF4C17C" w14:textId="77777777" w:rsidR="007E5B52" w:rsidRPr="00AE7DD8" w:rsidRDefault="007E5B52" w:rsidP="00FD2E06">
      <w:pPr>
        <w:ind w:firstLine="567"/>
        <w:jc w:val="both"/>
        <w:rPr>
          <w:rFonts w:eastAsia="SimSun"/>
          <w:sz w:val="20"/>
          <w:szCs w:val="20"/>
          <w:lang w:val="ru-RU" w:eastAsia="ru-RU"/>
        </w:rPr>
      </w:pPr>
    </w:p>
    <w:p w14:paraId="260CC5FC" w14:textId="4A068FAB"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3.4.8</w:t>
      </w:r>
      <w:r w:rsidRPr="007B096E">
        <w:rPr>
          <w:rFonts w:eastAsia="SimSun"/>
          <w:b/>
          <w:bCs/>
          <w:sz w:val="24"/>
          <w:szCs w:val="24"/>
          <w:lang w:eastAsia="ru-RU"/>
        </w:rPr>
        <w:tab/>
      </w:r>
      <w:r w:rsidR="007B096E" w:rsidRPr="007B096E">
        <w:rPr>
          <w:rFonts w:eastAsia="SimSun"/>
          <w:b/>
          <w:bCs/>
          <w:sz w:val="24"/>
          <w:szCs w:val="24"/>
          <w:lang w:eastAsia="ru-RU"/>
        </w:rPr>
        <w:t>Г</w:t>
      </w:r>
      <w:r w:rsidRPr="007B096E">
        <w:rPr>
          <w:rFonts w:eastAsia="SimSun"/>
          <w:b/>
          <w:bCs/>
          <w:sz w:val="24"/>
          <w:szCs w:val="24"/>
          <w:lang w:eastAsia="ru-RU"/>
        </w:rPr>
        <w:t>руппа по верификации</w:t>
      </w:r>
      <w:r w:rsidRPr="00FD2E06">
        <w:rPr>
          <w:rFonts w:eastAsia="SimSun"/>
          <w:sz w:val="24"/>
          <w:szCs w:val="24"/>
          <w:lang w:eastAsia="ru-RU"/>
        </w:rPr>
        <w:t xml:space="preserve"> (verification team): Один или более экспертов по верификации (3.4.6), осуществляющих деятельность по верификации (3.4.5), при необходимости, с привлечением технических экспертов (3.3.5).</w:t>
      </w:r>
    </w:p>
    <w:p w14:paraId="6010E7EF" w14:textId="77777777" w:rsidR="007E5B52" w:rsidRPr="00FD2E06" w:rsidRDefault="007E5B52" w:rsidP="00FD2E06">
      <w:pPr>
        <w:ind w:firstLine="567"/>
        <w:jc w:val="both"/>
        <w:rPr>
          <w:rFonts w:eastAsia="SimSun"/>
          <w:sz w:val="24"/>
          <w:szCs w:val="24"/>
          <w:lang w:val="ru-RU" w:eastAsia="ru-RU"/>
        </w:rPr>
      </w:pPr>
    </w:p>
    <w:p w14:paraId="3670802E" w14:textId="358BB45A" w:rsidR="007E5B52" w:rsidRPr="00AE7DD8" w:rsidRDefault="008958FB" w:rsidP="00FD2E06">
      <w:pPr>
        <w:ind w:firstLine="567"/>
        <w:jc w:val="both"/>
        <w:rPr>
          <w:rFonts w:eastAsia="SimSun"/>
          <w:sz w:val="20"/>
          <w:szCs w:val="20"/>
          <w:lang w:val="ru-RU" w:eastAsia="ru-RU"/>
        </w:rPr>
      </w:pPr>
      <w:r w:rsidRPr="00AE7DD8">
        <w:rPr>
          <w:rFonts w:eastAsia="SimSun"/>
          <w:sz w:val="20"/>
          <w:szCs w:val="20"/>
          <w:lang w:eastAsia="ru-RU"/>
        </w:rPr>
        <w:t xml:space="preserve">Примечание </w:t>
      </w:r>
    </w:p>
    <w:p w14:paraId="5314282A" w14:textId="45634D09"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 xml:space="preserve">1 </w:t>
      </w:r>
      <w:r w:rsidR="007E5B52" w:rsidRPr="00AE7DD8">
        <w:rPr>
          <w:rFonts w:eastAsia="SimSun"/>
          <w:sz w:val="20"/>
          <w:szCs w:val="20"/>
          <w:lang w:val="ru-RU" w:eastAsia="ru-RU"/>
        </w:rPr>
        <w:t>-</w:t>
      </w:r>
      <w:r w:rsidRPr="00AE7DD8">
        <w:rPr>
          <w:rFonts w:eastAsia="SimSun"/>
          <w:sz w:val="20"/>
          <w:szCs w:val="20"/>
          <w:lang w:eastAsia="ru-RU"/>
        </w:rPr>
        <w:t xml:space="preserve"> Руководителем группы назначается одно лицо из группы по верификации (3.4.9).</w:t>
      </w:r>
    </w:p>
    <w:p w14:paraId="4755C85F" w14:textId="4ABE2745"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 xml:space="preserve">2 </w:t>
      </w:r>
      <w:r w:rsidR="007E5B52" w:rsidRPr="00AE7DD8">
        <w:rPr>
          <w:rFonts w:eastAsia="SimSun"/>
          <w:sz w:val="20"/>
          <w:szCs w:val="20"/>
          <w:lang w:val="ru-RU" w:eastAsia="ru-RU"/>
        </w:rPr>
        <w:t>-</w:t>
      </w:r>
      <w:r w:rsidRPr="00AE7DD8">
        <w:rPr>
          <w:rFonts w:eastAsia="SimSun"/>
          <w:sz w:val="20"/>
          <w:szCs w:val="20"/>
          <w:lang w:eastAsia="ru-RU"/>
        </w:rPr>
        <w:t xml:space="preserve"> Группу по верификации могут сопровождать верификаторы, проходящие обучение.</w:t>
      </w:r>
    </w:p>
    <w:p w14:paraId="40F4BAAE" w14:textId="4507FC0E"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 xml:space="preserve">14050:2020, 3.4.3, изменено </w:t>
      </w:r>
      <w:r w:rsidR="007E5B52" w:rsidRPr="00AE7DD8">
        <w:rPr>
          <w:rFonts w:eastAsia="SimSun"/>
          <w:sz w:val="20"/>
          <w:szCs w:val="20"/>
          <w:lang w:val="ru-RU" w:eastAsia="ru-RU"/>
        </w:rPr>
        <w:t>-</w:t>
      </w:r>
      <w:r w:rsidRPr="00AE7DD8">
        <w:rPr>
          <w:rFonts w:eastAsia="SimSun"/>
          <w:sz w:val="20"/>
          <w:szCs w:val="20"/>
          <w:lang w:eastAsia="ru-RU"/>
        </w:rPr>
        <w:t xml:space="preserve"> «мероприятия по верификации» заменено на «верификацию». Добавлены примечание 1 и примечание 2]</w:t>
      </w:r>
    </w:p>
    <w:p w14:paraId="79DFBE63" w14:textId="77777777" w:rsidR="007E5B52" w:rsidRPr="00FD2E06" w:rsidRDefault="007E5B52" w:rsidP="00FD2E06">
      <w:pPr>
        <w:ind w:firstLine="567"/>
        <w:jc w:val="both"/>
        <w:rPr>
          <w:rFonts w:eastAsia="SimSun"/>
          <w:sz w:val="24"/>
          <w:szCs w:val="24"/>
          <w:lang w:val="ru-RU" w:eastAsia="ru-RU"/>
        </w:rPr>
      </w:pPr>
    </w:p>
    <w:p w14:paraId="07AA7AB5" w14:textId="55D52B4C"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3.4.9</w:t>
      </w:r>
      <w:r w:rsidRPr="007B096E">
        <w:rPr>
          <w:rFonts w:eastAsia="SimSun"/>
          <w:b/>
          <w:bCs/>
          <w:sz w:val="24"/>
          <w:szCs w:val="24"/>
          <w:lang w:eastAsia="ru-RU"/>
        </w:rPr>
        <w:tab/>
      </w:r>
      <w:r w:rsidR="007B096E" w:rsidRPr="007B096E">
        <w:rPr>
          <w:rFonts w:eastAsia="SimSun"/>
          <w:b/>
          <w:bCs/>
          <w:sz w:val="24"/>
          <w:szCs w:val="24"/>
          <w:lang w:eastAsia="ru-RU"/>
        </w:rPr>
        <w:t>Р</w:t>
      </w:r>
      <w:r w:rsidRPr="007B096E">
        <w:rPr>
          <w:rFonts w:eastAsia="SimSun"/>
          <w:b/>
          <w:bCs/>
          <w:sz w:val="24"/>
          <w:szCs w:val="24"/>
          <w:lang w:eastAsia="ru-RU"/>
        </w:rPr>
        <w:t>уководитель группы</w:t>
      </w:r>
      <w:r w:rsidRPr="00FD2E06">
        <w:rPr>
          <w:rFonts w:eastAsia="SimSun"/>
          <w:sz w:val="24"/>
          <w:szCs w:val="24"/>
          <w:lang w:eastAsia="ru-RU"/>
        </w:rPr>
        <w:t xml:space="preserve"> (team leader): Лицо, которое персонально руководит группой по валидации (3.4.7) или группой по верификации (3.4.8).</w:t>
      </w:r>
    </w:p>
    <w:p w14:paraId="4A3DE96C" w14:textId="3E580BCC"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3.4.10</w:t>
      </w:r>
      <w:r w:rsidRPr="007B096E">
        <w:rPr>
          <w:rFonts w:eastAsia="SimSun"/>
          <w:b/>
          <w:bCs/>
          <w:sz w:val="24"/>
          <w:szCs w:val="24"/>
          <w:lang w:eastAsia="ru-RU"/>
        </w:rPr>
        <w:tab/>
      </w:r>
      <w:r w:rsidR="007B096E" w:rsidRPr="007B096E">
        <w:rPr>
          <w:rFonts w:eastAsia="SimSun"/>
          <w:b/>
          <w:bCs/>
          <w:sz w:val="24"/>
          <w:szCs w:val="24"/>
          <w:lang w:eastAsia="ru-RU"/>
        </w:rPr>
        <w:t>Н</w:t>
      </w:r>
      <w:r w:rsidRPr="007B096E">
        <w:rPr>
          <w:rFonts w:eastAsia="SimSun"/>
          <w:b/>
          <w:bCs/>
          <w:sz w:val="24"/>
          <w:szCs w:val="24"/>
          <w:lang w:eastAsia="ru-RU"/>
        </w:rPr>
        <w:t>езависимый рецензент; независимое лицо, проводящее анализ</w:t>
      </w:r>
      <w:r w:rsidRPr="00FD2E06">
        <w:rPr>
          <w:rFonts w:eastAsia="SimSun"/>
          <w:sz w:val="24"/>
          <w:szCs w:val="24"/>
          <w:lang w:eastAsia="ru-RU"/>
        </w:rPr>
        <w:t xml:space="preserve"> (independent reviewer): Компетентное лицо, которое не является членом группы по валидации (3.4.7) или группы по верификациии (3.4.8), а выполняет анализ деятельности и заключений по верификации (3.4.5) или валидации (3.4.1).</w:t>
      </w:r>
      <w:r w:rsidR="002420CB">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 xml:space="preserve">14065:2020, 3.3.8, изменено </w:t>
      </w:r>
      <w:r w:rsidR="00AE7DD8">
        <w:rPr>
          <w:rFonts w:eastAsia="SimSun"/>
          <w:sz w:val="24"/>
          <w:szCs w:val="24"/>
          <w:lang w:eastAsia="ru-RU"/>
        </w:rPr>
        <w:t>-</w:t>
      </w:r>
      <w:r w:rsidRPr="00FD2E06">
        <w:rPr>
          <w:rFonts w:eastAsia="SimSun"/>
          <w:sz w:val="24"/>
          <w:szCs w:val="24"/>
          <w:lang w:eastAsia="ru-RU"/>
        </w:rPr>
        <w:t xml:space="preserve"> «группы по валидации/верификации» заменено на «группа по валидации и группа по верификации»]</w:t>
      </w:r>
    </w:p>
    <w:p w14:paraId="4430B318" w14:textId="65CCB6AC"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3.4.11</w:t>
      </w:r>
      <w:r w:rsidRPr="007B096E">
        <w:rPr>
          <w:rFonts w:eastAsia="SimSun"/>
          <w:b/>
          <w:bCs/>
          <w:sz w:val="24"/>
          <w:szCs w:val="24"/>
          <w:lang w:eastAsia="ru-RU"/>
        </w:rPr>
        <w:tab/>
      </w:r>
      <w:r w:rsidR="007B096E" w:rsidRPr="007B096E">
        <w:rPr>
          <w:rFonts w:eastAsia="SimSun"/>
          <w:b/>
          <w:bCs/>
          <w:sz w:val="24"/>
          <w:szCs w:val="24"/>
          <w:lang w:eastAsia="ru-RU"/>
        </w:rPr>
        <w:t>Д</w:t>
      </w:r>
      <w:r w:rsidRPr="007B096E">
        <w:rPr>
          <w:rFonts w:eastAsia="SimSun"/>
          <w:b/>
          <w:bCs/>
          <w:sz w:val="24"/>
          <w:szCs w:val="24"/>
          <w:lang w:eastAsia="ru-RU"/>
        </w:rPr>
        <w:t>оговоренность</w:t>
      </w:r>
      <w:r w:rsidRPr="00FD2E06">
        <w:rPr>
          <w:rFonts w:eastAsia="SimSun"/>
          <w:sz w:val="24"/>
          <w:szCs w:val="24"/>
          <w:lang w:eastAsia="ru-RU"/>
        </w:rPr>
        <w:t xml:space="preserve"> (engagement): Соглашение между органом по валидации или органом по верификации и его клиентом (3.3.1) с условиями предоставления услуг, обычно определяемыми в форме контракта.</w:t>
      </w:r>
    </w:p>
    <w:p w14:paraId="1B5377E9" w14:textId="77777777" w:rsidR="008958FB" w:rsidRPr="00FD2E06" w:rsidRDefault="008958FB" w:rsidP="00FD2E06">
      <w:pPr>
        <w:ind w:firstLine="567"/>
        <w:jc w:val="both"/>
        <w:rPr>
          <w:rFonts w:eastAsia="SimSun"/>
          <w:sz w:val="24"/>
          <w:szCs w:val="24"/>
          <w:lang w:eastAsia="ru-RU"/>
        </w:rPr>
      </w:pPr>
      <w:r w:rsidRPr="00FD2E06">
        <w:rPr>
          <w:rFonts w:eastAsia="SimSun"/>
          <w:sz w:val="24"/>
          <w:szCs w:val="24"/>
          <w:lang w:eastAsia="ru-RU"/>
        </w:rPr>
        <w:t xml:space="preserve"> </w:t>
      </w:r>
    </w:p>
    <w:p w14:paraId="6DC1778E" w14:textId="735DDCB2"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Примеч</w:t>
      </w:r>
      <w:r w:rsidR="00AE7DD8" w:rsidRPr="00AE7DD8">
        <w:rPr>
          <w:rFonts w:eastAsia="SimSun"/>
          <w:sz w:val="20"/>
          <w:szCs w:val="20"/>
          <w:lang w:eastAsia="ru-RU"/>
        </w:rPr>
        <w:t>а</w:t>
      </w:r>
      <w:r w:rsidRPr="00AE7DD8">
        <w:rPr>
          <w:rFonts w:eastAsia="SimSun"/>
          <w:sz w:val="20"/>
          <w:szCs w:val="20"/>
          <w:lang w:eastAsia="ru-RU"/>
        </w:rPr>
        <w:t xml:space="preserve">ние 1 </w:t>
      </w:r>
      <w:r w:rsidR="007E5B52" w:rsidRPr="00AE7DD8">
        <w:rPr>
          <w:rFonts w:eastAsia="SimSun"/>
          <w:sz w:val="20"/>
          <w:szCs w:val="20"/>
          <w:lang w:val="ru-RU" w:eastAsia="ru-RU"/>
        </w:rPr>
        <w:t>-</w:t>
      </w:r>
      <w:r w:rsidRPr="00AE7DD8">
        <w:rPr>
          <w:rFonts w:eastAsia="SimSun"/>
          <w:sz w:val="20"/>
          <w:szCs w:val="20"/>
          <w:lang w:eastAsia="ru-RU"/>
        </w:rPr>
        <w:t xml:space="preserve"> Иногда термин «договоренность» используется также в отношении деятельности, выполняемой в соответствии с этой договоренностью, например, валидации (3.4.1) или верификации (3.4.5), или в отношении соглашения о выполнении согласованных процедур (3.4.14).</w:t>
      </w:r>
    </w:p>
    <w:p w14:paraId="32146F02" w14:textId="28B189F4"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14065:2020, 3.3.13]</w:t>
      </w:r>
    </w:p>
    <w:p w14:paraId="6B86677F" w14:textId="77777777" w:rsidR="007E5B52" w:rsidRPr="00FD2E06" w:rsidRDefault="007E5B52" w:rsidP="00FD2E06">
      <w:pPr>
        <w:ind w:firstLine="567"/>
        <w:jc w:val="both"/>
        <w:rPr>
          <w:rFonts w:eastAsia="SimSun"/>
          <w:sz w:val="24"/>
          <w:szCs w:val="24"/>
          <w:lang w:val="ru-RU" w:eastAsia="ru-RU"/>
        </w:rPr>
      </w:pPr>
    </w:p>
    <w:p w14:paraId="1A9A0C37" w14:textId="130D69FB"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3.4.12</w:t>
      </w:r>
      <w:r w:rsidRPr="007B096E">
        <w:rPr>
          <w:rFonts w:eastAsia="SimSun"/>
          <w:b/>
          <w:bCs/>
          <w:sz w:val="24"/>
          <w:szCs w:val="24"/>
          <w:lang w:eastAsia="ru-RU"/>
        </w:rPr>
        <w:tab/>
      </w:r>
      <w:r w:rsidR="007B096E" w:rsidRPr="007B096E">
        <w:rPr>
          <w:rFonts w:eastAsia="SimSun"/>
          <w:b/>
          <w:bCs/>
          <w:sz w:val="24"/>
          <w:szCs w:val="24"/>
          <w:lang w:eastAsia="ru-RU"/>
        </w:rPr>
        <w:t>У</w:t>
      </w:r>
      <w:r w:rsidRPr="007B096E">
        <w:rPr>
          <w:rFonts w:eastAsia="SimSun"/>
          <w:b/>
          <w:bCs/>
          <w:sz w:val="24"/>
          <w:szCs w:val="24"/>
          <w:lang w:eastAsia="ru-RU"/>
        </w:rPr>
        <w:t>веренность</w:t>
      </w:r>
      <w:r w:rsidRPr="00FD2E06">
        <w:rPr>
          <w:rFonts w:eastAsia="SimSun"/>
          <w:sz w:val="24"/>
          <w:szCs w:val="24"/>
          <w:lang w:eastAsia="ru-RU"/>
        </w:rPr>
        <w:t xml:space="preserve"> (assurance): Доверие к декларации об экологической информации (3.2.4), являющейся исторической по характеру.</w:t>
      </w:r>
      <w:r w:rsidR="002420CB">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14065:2020, 3.3.14]</w:t>
      </w:r>
    </w:p>
    <w:p w14:paraId="1F609267" w14:textId="273A077E" w:rsidR="008958FB" w:rsidRPr="00FD2E06" w:rsidRDefault="008958FB" w:rsidP="00FD2E06">
      <w:pPr>
        <w:ind w:firstLine="567"/>
        <w:jc w:val="both"/>
        <w:rPr>
          <w:rFonts w:eastAsia="SimSun"/>
          <w:sz w:val="24"/>
          <w:szCs w:val="24"/>
          <w:lang w:eastAsia="ru-RU"/>
        </w:rPr>
      </w:pPr>
      <w:r w:rsidRPr="00FD2E06">
        <w:rPr>
          <w:rFonts w:eastAsia="SimSun"/>
          <w:sz w:val="24"/>
          <w:szCs w:val="24"/>
          <w:lang w:eastAsia="ru-RU"/>
        </w:rPr>
        <w:t>3.4.13</w:t>
      </w:r>
      <w:r w:rsidRPr="00FD2E06">
        <w:rPr>
          <w:rFonts w:eastAsia="SimSun"/>
          <w:sz w:val="24"/>
          <w:szCs w:val="24"/>
          <w:lang w:eastAsia="ru-RU"/>
        </w:rPr>
        <w:tab/>
      </w:r>
      <w:r w:rsidR="007B096E" w:rsidRPr="007B096E">
        <w:rPr>
          <w:rFonts w:eastAsia="SimSun"/>
          <w:b/>
          <w:bCs/>
          <w:sz w:val="24"/>
          <w:szCs w:val="24"/>
          <w:lang w:eastAsia="ru-RU"/>
        </w:rPr>
        <w:t>Р</w:t>
      </w:r>
      <w:r w:rsidRPr="007B096E">
        <w:rPr>
          <w:rFonts w:eastAsia="SimSun"/>
          <w:b/>
          <w:bCs/>
          <w:sz w:val="24"/>
          <w:szCs w:val="24"/>
          <w:lang w:eastAsia="ru-RU"/>
        </w:rPr>
        <w:t>иск договоренности, обеспечивающей уверенность</w:t>
      </w:r>
      <w:r w:rsidRPr="00FD2E06">
        <w:rPr>
          <w:rFonts w:eastAsia="SimSun"/>
          <w:sz w:val="24"/>
          <w:szCs w:val="24"/>
          <w:lang w:eastAsia="ru-RU"/>
        </w:rPr>
        <w:t xml:space="preserve"> (assurance engagement risk): Риск того, что верификатор (3.4.6) выражает ненадлежащее заключение, когда информация об объекте рассмотрения существенно искажена.</w:t>
      </w:r>
      <w:r w:rsidR="002420CB">
        <w:rPr>
          <w:rFonts w:eastAsia="SimSun"/>
          <w:sz w:val="24"/>
          <w:szCs w:val="24"/>
          <w:lang w:val="ru-RU" w:eastAsia="ru-RU"/>
        </w:rPr>
        <w:t xml:space="preserve"> </w:t>
      </w:r>
      <w:r w:rsidRPr="00FD2E06">
        <w:rPr>
          <w:rFonts w:eastAsia="SimSun"/>
          <w:sz w:val="24"/>
          <w:szCs w:val="24"/>
          <w:lang w:eastAsia="ru-RU"/>
        </w:rPr>
        <w:t>[IAASB, 2014 [25]]</w:t>
      </w:r>
    </w:p>
    <w:p w14:paraId="56DD3A14" w14:textId="7EE5D830"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3.4.14</w:t>
      </w:r>
      <w:r w:rsidRPr="007B096E">
        <w:rPr>
          <w:rFonts w:eastAsia="SimSun"/>
          <w:b/>
          <w:bCs/>
          <w:sz w:val="24"/>
          <w:szCs w:val="24"/>
          <w:lang w:eastAsia="ru-RU"/>
        </w:rPr>
        <w:tab/>
      </w:r>
      <w:r w:rsidR="007B096E" w:rsidRPr="007B096E">
        <w:rPr>
          <w:rFonts w:eastAsia="SimSun"/>
          <w:b/>
          <w:bCs/>
          <w:sz w:val="24"/>
          <w:szCs w:val="24"/>
          <w:lang w:eastAsia="ru-RU"/>
        </w:rPr>
        <w:t>С</w:t>
      </w:r>
      <w:r w:rsidRPr="007B096E">
        <w:rPr>
          <w:rFonts w:eastAsia="SimSun"/>
          <w:b/>
          <w:bCs/>
          <w:sz w:val="24"/>
          <w:szCs w:val="24"/>
          <w:lang w:eastAsia="ru-RU"/>
        </w:rPr>
        <w:t>огласованные процедуры</w:t>
      </w:r>
      <w:r w:rsidRPr="00FD2E06">
        <w:rPr>
          <w:rFonts w:eastAsia="SimSun"/>
          <w:sz w:val="24"/>
          <w:szCs w:val="24"/>
          <w:lang w:eastAsia="ru-RU"/>
        </w:rPr>
        <w:t xml:space="preserve"> (agreed-upon procedures; AUP): Договоренность (3.4.11), которая предусматривает сообщение о результатах деятельности по верификации (3.4.5) и не предоставляет заявления.</w:t>
      </w:r>
    </w:p>
    <w:p w14:paraId="00680A90" w14:textId="77777777" w:rsidR="007E5B52" w:rsidRPr="00FD2E06" w:rsidRDefault="007E5B52" w:rsidP="00FD2E06">
      <w:pPr>
        <w:ind w:firstLine="567"/>
        <w:jc w:val="both"/>
        <w:rPr>
          <w:rFonts w:eastAsia="SimSun"/>
          <w:sz w:val="24"/>
          <w:szCs w:val="24"/>
          <w:lang w:val="ru-RU" w:eastAsia="ru-RU"/>
        </w:rPr>
      </w:pPr>
    </w:p>
    <w:p w14:paraId="000A081B" w14:textId="600094AD"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Приме</w:t>
      </w:r>
      <w:r w:rsidR="00AE7DD8" w:rsidRPr="00AE7DD8">
        <w:rPr>
          <w:rFonts w:eastAsia="SimSun"/>
          <w:sz w:val="20"/>
          <w:szCs w:val="20"/>
          <w:lang w:eastAsia="ru-RU"/>
        </w:rPr>
        <w:t>ч</w:t>
      </w:r>
      <w:r w:rsidRPr="00AE7DD8">
        <w:rPr>
          <w:rFonts w:eastAsia="SimSun"/>
          <w:sz w:val="20"/>
          <w:szCs w:val="20"/>
          <w:lang w:eastAsia="ru-RU"/>
        </w:rPr>
        <w:t xml:space="preserve">ание 1 </w:t>
      </w:r>
      <w:r w:rsidR="007E5B52" w:rsidRPr="00AE7DD8">
        <w:rPr>
          <w:rFonts w:eastAsia="SimSun"/>
          <w:sz w:val="20"/>
          <w:szCs w:val="20"/>
          <w:lang w:val="ru-RU" w:eastAsia="ru-RU"/>
        </w:rPr>
        <w:t>-</w:t>
      </w:r>
      <w:r w:rsidRPr="00AE7DD8">
        <w:rPr>
          <w:rFonts w:eastAsia="SimSun"/>
          <w:sz w:val="20"/>
          <w:szCs w:val="20"/>
          <w:lang w:eastAsia="ru-RU"/>
        </w:rPr>
        <w:t xml:space="preserve"> Согласованные процедуры не обеспечивают уверенности (3.4.12).</w:t>
      </w:r>
    </w:p>
    <w:p w14:paraId="1BE5AA6F" w14:textId="0B272D8A"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14065:2020, 3.3.17]</w:t>
      </w:r>
    </w:p>
    <w:p w14:paraId="21DC3759" w14:textId="77777777" w:rsidR="007E5B52" w:rsidRPr="00FD2E06" w:rsidRDefault="007E5B52" w:rsidP="00FD2E06">
      <w:pPr>
        <w:ind w:firstLine="567"/>
        <w:jc w:val="both"/>
        <w:rPr>
          <w:rFonts w:eastAsia="SimSun"/>
          <w:sz w:val="24"/>
          <w:szCs w:val="24"/>
          <w:lang w:val="ru-RU" w:eastAsia="ru-RU"/>
        </w:rPr>
      </w:pPr>
    </w:p>
    <w:p w14:paraId="54C827C3" w14:textId="6D33D8F0"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3.4.15</w:t>
      </w:r>
      <w:r w:rsidRPr="007B096E">
        <w:rPr>
          <w:rFonts w:eastAsia="SimSun"/>
          <w:b/>
          <w:bCs/>
          <w:sz w:val="24"/>
          <w:szCs w:val="24"/>
          <w:lang w:eastAsia="ru-RU"/>
        </w:rPr>
        <w:tab/>
      </w:r>
      <w:r w:rsidR="007B096E" w:rsidRPr="007B096E">
        <w:rPr>
          <w:rFonts w:eastAsia="SimSun"/>
          <w:b/>
          <w:bCs/>
          <w:sz w:val="24"/>
          <w:szCs w:val="24"/>
          <w:lang w:eastAsia="ru-RU"/>
        </w:rPr>
        <w:t>У</w:t>
      </w:r>
      <w:r w:rsidRPr="007B096E">
        <w:rPr>
          <w:rFonts w:eastAsia="SimSun"/>
          <w:b/>
          <w:bCs/>
          <w:sz w:val="24"/>
          <w:szCs w:val="24"/>
          <w:lang w:eastAsia="ru-RU"/>
        </w:rPr>
        <w:t>ровень уверенности</w:t>
      </w:r>
      <w:r w:rsidRPr="00FD2E06">
        <w:rPr>
          <w:rFonts w:eastAsia="SimSun"/>
          <w:sz w:val="24"/>
          <w:szCs w:val="24"/>
          <w:lang w:eastAsia="ru-RU"/>
        </w:rPr>
        <w:t xml:space="preserve"> (level of assurance): Степень доверия к декларации об экологической информации (3.2.4).</w:t>
      </w:r>
    </w:p>
    <w:p w14:paraId="4F58BEAF" w14:textId="77777777" w:rsidR="007E5B52" w:rsidRPr="00FD2E06" w:rsidRDefault="007E5B52" w:rsidP="00FD2E06">
      <w:pPr>
        <w:ind w:firstLine="567"/>
        <w:jc w:val="both"/>
        <w:rPr>
          <w:rFonts w:eastAsia="SimSun"/>
          <w:sz w:val="24"/>
          <w:szCs w:val="24"/>
          <w:lang w:val="ru-RU" w:eastAsia="ru-RU"/>
        </w:rPr>
      </w:pPr>
    </w:p>
    <w:p w14:paraId="2615D902" w14:textId="03621DAD" w:rsidR="008958FB" w:rsidRPr="00AE7DD8" w:rsidRDefault="00AE7DD8" w:rsidP="00FD2E06">
      <w:pPr>
        <w:ind w:firstLine="567"/>
        <w:jc w:val="both"/>
        <w:rPr>
          <w:rFonts w:eastAsia="SimSun"/>
          <w:sz w:val="20"/>
          <w:szCs w:val="20"/>
          <w:lang w:eastAsia="ru-RU"/>
        </w:rPr>
      </w:pPr>
      <w:r w:rsidRPr="00AE7DD8">
        <w:rPr>
          <w:rFonts w:eastAsia="SimSun"/>
          <w:spacing w:val="20"/>
          <w:sz w:val="20"/>
          <w:szCs w:val="20"/>
          <w:lang w:eastAsia="ru-RU"/>
        </w:rPr>
        <w:t>П</w:t>
      </w:r>
      <w:r w:rsidR="008958FB" w:rsidRPr="00AE7DD8">
        <w:rPr>
          <w:rFonts w:eastAsia="SimSun"/>
          <w:spacing w:val="20"/>
          <w:sz w:val="20"/>
          <w:szCs w:val="20"/>
          <w:lang w:eastAsia="ru-RU"/>
        </w:rPr>
        <w:t>рмечание</w:t>
      </w:r>
      <w:r w:rsidR="008958FB" w:rsidRPr="00AE7DD8">
        <w:rPr>
          <w:rFonts w:eastAsia="SimSun"/>
          <w:sz w:val="20"/>
          <w:szCs w:val="20"/>
          <w:lang w:eastAsia="ru-RU"/>
        </w:rPr>
        <w:t xml:space="preserve"> 1 </w:t>
      </w:r>
      <w:r w:rsidR="007E5B52" w:rsidRPr="00AE7DD8">
        <w:rPr>
          <w:rFonts w:eastAsia="SimSun"/>
          <w:sz w:val="20"/>
          <w:szCs w:val="20"/>
          <w:lang w:val="ru-RU" w:eastAsia="ru-RU"/>
        </w:rPr>
        <w:t>-</w:t>
      </w:r>
      <w:r w:rsidR="008958FB" w:rsidRPr="00AE7DD8">
        <w:rPr>
          <w:rFonts w:eastAsia="SimSun"/>
          <w:sz w:val="20"/>
          <w:szCs w:val="20"/>
          <w:lang w:eastAsia="ru-RU"/>
        </w:rPr>
        <w:t xml:space="preserve"> Уверенность (3.4.12) основывается на исторической информации.</w:t>
      </w:r>
      <w:r w:rsidR="002420CB">
        <w:rPr>
          <w:rFonts w:eastAsia="SimSun"/>
          <w:sz w:val="20"/>
          <w:szCs w:val="20"/>
          <w:lang w:val="ru-RU" w:eastAsia="ru-RU"/>
        </w:rPr>
        <w:t xml:space="preserve"> </w:t>
      </w:r>
      <w:r w:rsidR="008958FB" w:rsidRPr="00AE7DD8">
        <w:rPr>
          <w:rFonts w:eastAsia="SimSun"/>
          <w:sz w:val="20"/>
          <w:szCs w:val="20"/>
          <w:lang w:eastAsia="ru-RU"/>
        </w:rPr>
        <w:t>[</w:t>
      </w:r>
      <w:r w:rsidR="007B096E">
        <w:rPr>
          <w:rFonts w:eastAsia="SimSun"/>
          <w:sz w:val="20"/>
          <w:szCs w:val="20"/>
          <w:lang w:eastAsia="ru-RU"/>
        </w:rPr>
        <w:t xml:space="preserve">ISO </w:t>
      </w:r>
      <w:r w:rsidR="008958FB" w:rsidRPr="00AE7DD8">
        <w:rPr>
          <w:rFonts w:eastAsia="SimSun"/>
          <w:sz w:val="20"/>
          <w:szCs w:val="20"/>
          <w:lang w:eastAsia="ru-RU"/>
        </w:rPr>
        <w:t>14065:2020, 3.3.18]</w:t>
      </w:r>
    </w:p>
    <w:p w14:paraId="598C583D" w14:textId="77777777" w:rsidR="007E5B52" w:rsidRPr="00FD2E06" w:rsidRDefault="007E5B52" w:rsidP="00FD2E06">
      <w:pPr>
        <w:ind w:firstLine="567"/>
        <w:jc w:val="both"/>
        <w:rPr>
          <w:rFonts w:eastAsia="SimSun"/>
          <w:sz w:val="24"/>
          <w:szCs w:val="24"/>
          <w:lang w:val="ru-RU" w:eastAsia="ru-RU"/>
        </w:rPr>
      </w:pPr>
    </w:p>
    <w:p w14:paraId="2F32DDE5" w14:textId="27704D0D"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3.4.16</w:t>
      </w:r>
      <w:r w:rsidRPr="007B096E">
        <w:rPr>
          <w:rFonts w:eastAsia="SimSun"/>
          <w:b/>
          <w:bCs/>
          <w:sz w:val="24"/>
          <w:szCs w:val="24"/>
          <w:lang w:eastAsia="ru-RU"/>
        </w:rPr>
        <w:tab/>
      </w:r>
      <w:r w:rsidR="007B096E" w:rsidRPr="007B096E">
        <w:rPr>
          <w:rFonts w:eastAsia="SimSun"/>
          <w:b/>
          <w:bCs/>
          <w:sz w:val="24"/>
          <w:szCs w:val="24"/>
          <w:lang w:eastAsia="ru-RU"/>
        </w:rPr>
        <w:t>К</w:t>
      </w:r>
      <w:r w:rsidRPr="007B096E">
        <w:rPr>
          <w:rFonts w:eastAsia="SimSun"/>
          <w:b/>
          <w:bCs/>
          <w:sz w:val="24"/>
          <w:szCs w:val="24"/>
          <w:lang w:eastAsia="ru-RU"/>
        </w:rPr>
        <w:t>ритерии</w:t>
      </w:r>
      <w:r w:rsidRPr="00FD2E06">
        <w:rPr>
          <w:rFonts w:eastAsia="SimSun"/>
          <w:sz w:val="24"/>
          <w:szCs w:val="24"/>
          <w:lang w:eastAsia="ru-RU"/>
        </w:rPr>
        <w:t xml:space="preserve"> (criteria): Политика, процедура или требование, использованные как образец, с которым сравнивают декларацию об экологической информации (3.2.4).</w:t>
      </w:r>
    </w:p>
    <w:p w14:paraId="4AB0DC61" w14:textId="77777777" w:rsidR="007E5B52" w:rsidRPr="00FD2E06" w:rsidRDefault="007E5B52" w:rsidP="00FD2E06">
      <w:pPr>
        <w:ind w:firstLine="567"/>
        <w:jc w:val="both"/>
        <w:rPr>
          <w:rFonts w:eastAsia="SimSun"/>
          <w:sz w:val="24"/>
          <w:szCs w:val="24"/>
          <w:lang w:val="ru-RU" w:eastAsia="ru-RU"/>
        </w:rPr>
      </w:pPr>
    </w:p>
    <w:p w14:paraId="62A1791E" w14:textId="52413C7D" w:rsidR="00D00A04" w:rsidRPr="00AE7DD8" w:rsidRDefault="008958FB" w:rsidP="00FD2E06">
      <w:pPr>
        <w:ind w:firstLine="567"/>
        <w:jc w:val="both"/>
        <w:rPr>
          <w:rFonts w:eastAsia="SimSun"/>
          <w:sz w:val="20"/>
          <w:szCs w:val="20"/>
          <w:lang w:val="ru-RU" w:eastAsia="ru-RU"/>
        </w:rPr>
      </w:pPr>
      <w:r w:rsidRPr="00AE7DD8">
        <w:rPr>
          <w:rFonts w:eastAsia="SimSun"/>
          <w:sz w:val="20"/>
          <w:szCs w:val="20"/>
          <w:lang w:eastAsia="ru-RU"/>
        </w:rPr>
        <w:t>Примечани</w:t>
      </w:r>
      <w:r w:rsidR="00D00A04" w:rsidRPr="00AE7DD8">
        <w:rPr>
          <w:rFonts w:eastAsia="SimSun"/>
          <w:sz w:val="20"/>
          <w:szCs w:val="20"/>
          <w:lang w:val="ru-RU" w:eastAsia="ru-RU"/>
        </w:rPr>
        <w:t>я</w:t>
      </w:r>
    </w:p>
    <w:p w14:paraId="4D776E8F" w14:textId="2A28AF4B"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 xml:space="preserve">1 </w:t>
      </w:r>
      <w:r w:rsidR="00D00A04" w:rsidRPr="00AE7DD8">
        <w:rPr>
          <w:rFonts w:eastAsia="SimSun"/>
          <w:sz w:val="20"/>
          <w:szCs w:val="20"/>
          <w:lang w:val="ru-RU" w:eastAsia="ru-RU"/>
        </w:rPr>
        <w:t>-</w:t>
      </w:r>
      <w:r w:rsidRPr="00AE7DD8">
        <w:rPr>
          <w:rFonts w:eastAsia="SimSun"/>
          <w:sz w:val="20"/>
          <w:szCs w:val="20"/>
          <w:lang w:eastAsia="ru-RU"/>
        </w:rPr>
        <w:t xml:space="preserve"> Критерии могут устанавливаться правительством, регулирующими органами, программами экологической информации (3.2.5), инициативами добровольной отчетности, стандартами, кодексами наилучшей практики или внутренними процедурами.</w:t>
      </w:r>
    </w:p>
    <w:p w14:paraId="212C5D24" w14:textId="5F4EB90E"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 xml:space="preserve">2 </w:t>
      </w:r>
      <w:r w:rsidR="00D00A04" w:rsidRPr="00AE7DD8">
        <w:rPr>
          <w:rFonts w:eastAsia="SimSun"/>
          <w:sz w:val="20"/>
          <w:szCs w:val="20"/>
          <w:lang w:val="ru-RU" w:eastAsia="ru-RU"/>
        </w:rPr>
        <w:t>-</w:t>
      </w:r>
      <w:r w:rsidRPr="00AE7DD8">
        <w:rPr>
          <w:rFonts w:eastAsia="SimSun"/>
          <w:sz w:val="20"/>
          <w:szCs w:val="20"/>
          <w:lang w:eastAsia="ru-RU"/>
        </w:rPr>
        <w:t xml:space="preserve"> Термин «критерии» используется вместо термина «установленные требования», применяемым в </w:t>
      </w:r>
      <w:r w:rsidR="002420CB" w:rsidRPr="002420CB">
        <w:rPr>
          <w:rFonts w:eastAsia="SimSun"/>
          <w:sz w:val="20"/>
          <w:szCs w:val="20"/>
          <w:lang w:eastAsia="ru-RU"/>
        </w:rPr>
        <w:t xml:space="preserve">ISO/IEC </w:t>
      </w:r>
      <w:r w:rsidRPr="00AE7DD8">
        <w:rPr>
          <w:rFonts w:eastAsia="SimSun"/>
          <w:sz w:val="20"/>
          <w:szCs w:val="20"/>
          <w:lang w:eastAsia="ru-RU"/>
        </w:rPr>
        <w:t>17029.</w:t>
      </w:r>
      <w:r w:rsidR="002420CB">
        <w:rPr>
          <w:rFonts w:eastAsia="SimSun"/>
          <w:sz w:val="20"/>
          <w:szCs w:val="20"/>
          <w:lang w:val="ru-RU" w:eastAsia="ru-RU"/>
        </w:rPr>
        <w:t xml:space="preserve"> </w:t>
      </w: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14065:2020, 3.3.20]</w:t>
      </w:r>
    </w:p>
    <w:p w14:paraId="61D4EEBA" w14:textId="77777777" w:rsidR="007E5B52" w:rsidRPr="00FD2E06" w:rsidRDefault="007E5B52" w:rsidP="00FD2E06">
      <w:pPr>
        <w:ind w:firstLine="567"/>
        <w:jc w:val="both"/>
        <w:rPr>
          <w:rFonts w:eastAsia="SimSun"/>
          <w:sz w:val="24"/>
          <w:szCs w:val="24"/>
          <w:lang w:val="ru-RU" w:eastAsia="ru-RU"/>
        </w:rPr>
      </w:pPr>
    </w:p>
    <w:p w14:paraId="4FABD74B" w14:textId="7257936F"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3.4.17</w:t>
      </w:r>
      <w:r w:rsidRPr="007B096E">
        <w:rPr>
          <w:rFonts w:eastAsia="SimSun"/>
          <w:b/>
          <w:bCs/>
          <w:sz w:val="24"/>
          <w:szCs w:val="24"/>
          <w:lang w:eastAsia="ru-RU"/>
        </w:rPr>
        <w:tab/>
      </w:r>
      <w:r w:rsidR="007B096E" w:rsidRPr="007B096E">
        <w:rPr>
          <w:rFonts w:eastAsia="SimSun"/>
          <w:b/>
          <w:bCs/>
          <w:sz w:val="24"/>
          <w:szCs w:val="24"/>
          <w:lang w:eastAsia="ru-RU"/>
        </w:rPr>
        <w:t>И</w:t>
      </w:r>
      <w:r w:rsidRPr="007B096E">
        <w:rPr>
          <w:rFonts w:eastAsia="SimSun"/>
          <w:b/>
          <w:bCs/>
          <w:sz w:val="24"/>
          <w:szCs w:val="24"/>
          <w:lang w:eastAsia="ru-RU"/>
        </w:rPr>
        <w:t>скажение</w:t>
      </w:r>
      <w:r w:rsidRPr="00FD2E06">
        <w:rPr>
          <w:rFonts w:eastAsia="SimSun"/>
          <w:sz w:val="24"/>
          <w:szCs w:val="24"/>
          <w:lang w:eastAsia="ru-RU"/>
        </w:rPr>
        <w:t xml:space="preserve"> (misstatement): Ошибки, упущения, опечатки или недостоверные сведения в</w:t>
      </w:r>
      <w:r w:rsidR="007E5B52" w:rsidRPr="00FD2E06">
        <w:rPr>
          <w:rFonts w:eastAsia="SimSun"/>
          <w:sz w:val="24"/>
          <w:szCs w:val="24"/>
          <w:lang w:val="ru-RU" w:eastAsia="ru-RU"/>
        </w:rPr>
        <w:t xml:space="preserve"> </w:t>
      </w:r>
      <w:r w:rsidRPr="00FD2E06">
        <w:rPr>
          <w:rFonts w:eastAsia="SimSun"/>
          <w:sz w:val="24"/>
          <w:szCs w:val="24"/>
          <w:lang w:eastAsia="ru-RU"/>
        </w:rPr>
        <w:t>декларации об экологической информации (3.2.4).</w:t>
      </w:r>
    </w:p>
    <w:p w14:paraId="30325795" w14:textId="77777777" w:rsidR="007E5B52" w:rsidRPr="00FD2E06" w:rsidRDefault="007E5B52" w:rsidP="00FD2E06">
      <w:pPr>
        <w:ind w:firstLine="567"/>
        <w:jc w:val="both"/>
        <w:rPr>
          <w:rFonts w:eastAsia="SimSun"/>
          <w:sz w:val="24"/>
          <w:szCs w:val="24"/>
          <w:lang w:val="ru-RU" w:eastAsia="ru-RU"/>
        </w:rPr>
      </w:pPr>
    </w:p>
    <w:p w14:paraId="5A0111C0" w14:textId="47B7ED2D"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Примеча</w:t>
      </w:r>
      <w:r w:rsidR="00AE7DD8" w:rsidRPr="00AE7DD8">
        <w:rPr>
          <w:rFonts w:eastAsia="SimSun"/>
          <w:sz w:val="20"/>
          <w:szCs w:val="20"/>
          <w:lang w:eastAsia="ru-RU"/>
        </w:rPr>
        <w:t>н</w:t>
      </w:r>
      <w:r w:rsidRPr="00AE7DD8">
        <w:rPr>
          <w:rFonts w:eastAsia="SimSun"/>
          <w:sz w:val="20"/>
          <w:szCs w:val="20"/>
          <w:lang w:eastAsia="ru-RU"/>
        </w:rPr>
        <w:t xml:space="preserve">ие 1 </w:t>
      </w:r>
      <w:r w:rsidR="00D00A04" w:rsidRPr="00AE7DD8">
        <w:rPr>
          <w:rFonts w:eastAsia="SimSun"/>
          <w:sz w:val="20"/>
          <w:szCs w:val="20"/>
          <w:lang w:val="ru-RU" w:eastAsia="ru-RU"/>
        </w:rPr>
        <w:t>-</w:t>
      </w:r>
      <w:r w:rsidRPr="00AE7DD8">
        <w:rPr>
          <w:rFonts w:eastAsia="SimSun"/>
          <w:sz w:val="20"/>
          <w:szCs w:val="20"/>
          <w:lang w:eastAsia="ru-RU"/>
        </w:rPr>
        <w:t xml:space="preserve"> Искажение может быть количественным и качественным.</w:t>
      </w:r>
      <w:r w:rsidR="002420CB">
        <w:rPr>
          <w:rFonts w:eastAsia="SimSun"/>
          <w:sz w:val="20"/>
          <w:szCs w:val="20"/>
          <w:lang w:val="ru-RU" w:eastAsia="ru-RU"/>
        </w:rPr>
        <w:t xml:space="preserve"> </w:t>
      </w: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14065:2020, 3.3.21]</w:t>
      </w:r>
    </w:p>
    <w:p w14:paraId="1A742340" w14:textId="77777777" w:rsidR="007E5B52" w:rsidRPr="00FD2E06" w:rsidRDefault="007E5B52" w:rsidP="00FD2E06">
      <w:pPr>
        <w:ind w:firstLine="567"/>
        <w:jc w:val="both"/>
        <w:rPr>
          <w:rFonts w:eastAsia="SimSun"/>
          <w:sz w:val="24"/>
          <w:szCs w:val="24"/>
          <w:lang w:val="ru-RU" w:eastAsia="ru-RU"/>
        </w:rPr>
      </w:pPr>
    </w:p>
    <w:p w14:paraId="4C5BF637" w14:textId="45105C86"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3.4.18</w:t>
      </w:r>
      <w:r w:rsidRPr="007B096E">
        <w:rPr>
          <w:rFonts w:eastAsia="SimSun"/>
          <w:b/>
          <w:bCs/>
          <w:sz w:val="24"/>
          <w:szCs w:val="24"/>
          <w:lang w:eastAsia="ru-RU"/>
        </w:rPr>
        <w:tab/>
      </w:r>
      <w:r w:rsidR="007B096E" w:rsidRPr="007B096E">
        <w:rPr>
          <w:rFonts w:eastAsia="SimSun"/>
          <w:b/>
          <w:bCs/>
          <w:sz w:val="24"/>
          <w:szCs w:val="24"/>
          <w:lang w:eastAsia="ru-RU"/>
        </w:rPr>
        <w:t>С</w:t>
      </w:r>
      <w:r w:rsidRPr="007B096E">
        <w:rPr>
          <w:rFonts w:eastAsia="SimSun"/>
          <w:b/>
          <w:bCs/>
          <w:sz w:val="24"/>
          <w:szCs w:val="24"/>
          <w:lang w:eastAsia="ru-RU"/>
        </w:rPr>
        <w:t>ущественное искажение</w:t>
      </w:r>
      <w:r w:rsidRPr="00FD2E06">
        <w:rPr>
          <w:rFonts w:eastAsia="SimSun"/>
          <w:sz w:val="24"/>
          <w:szCs w:val="24"/>
          <w:lang w:eastAsia="ru-RU"/>
        </w:rPr>
        <w:t xml:space="preserve"> (material misstatement): Отдельное искажение (3.4.17) или их совокупность в декларации об экологической информации (3.2.4), которые могут повлиять на решения предполагаемых пользователей (3.3.2).</w:t>
      </w:r>
      <w:r w:rsidR="002420CB">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14065:2020, 3.3.22]</w:t>
      </w:r>
    </w:p>
    <w:p w14:paraId="7F016E06" w14:textId="321585CB"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3.4.19</w:t>
      </w:r>
      <w:r w:rsidRPr="007B096E">
        <w:rPr>
          <w:rFonts w:eastAsia="SimSun"/>
          <w:b/>
          <w:bCs/>
          <w:sz w:val="24"/>
          <w:szCs w:val="24"/>
          <w:lang w:eastAsia="ru-RU"/>
        </w:rPr>
        <w:tab/>
      </w:r>
      <w:r w:rsidR="007B096E" w:rsidRPr="007B096E">
        <w:rPr>
          <w:rFonts w:eastAsia="SimSun"/>
          <w:b/>
          <w:bCs/>
          <w:sz w:val="24"/>
          <w:szCs w:val="24"/>
          <w:lang w:eastAsia="ru-RU"/>
        </w:rPr>
        <w:t>Н</w:t>
      </w:r>
      <w:r w:rsidRPr="007B096E">
        <w:rPr>
          <w:rFonts w:eastAsia="SimSun"/>
          <w:b/>
          <w:bCs/>
          <w:sz w:val="24"/>
          <w:szCs w:val="24"/>
          <w:lang w:eastAsia="ru-RU"/>
        </w:rPr>
        <w:t>едобросовестные действия</w:t>
      </w:r>
      <w:r w:rsidRPr="00FD2E06">
        <w:rPr>
          <w:rFonts w:eastAsia="SimSun"/>
          <w:sz w:val="24"/>
          <w:szCs w:val="24"/>
          <w:lang w:eastAsia="ru-RU"/>
        </w:rPr>
        <w:t xml:space="preserve"> (fraud): Умышленное искажение (3.4.17), неправомерно или преступно сделанное в финансовых или личных целях.</w:t>
      </w:r>
    </w:p>
    <w:p w14:paraId="74E6D868" w14:textId="54080E81"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3.4.20</w:t>
      </w:r>
      <w:r w:rsidRPr="007B096E">
        <w:rPr>
          <w:rFonts w:eastAsia="SimSun"/>
          <w:b/>
          <w:bCs/>
          <w:sz w:val="24"/>
          <w:szCs w:val="24"/>
          <w:lang w:eastAsia="ru-RU"/>
        </w:rPr>
        <w:tab/>
      </w:r>
      <w:r w:rsidR="007B096E" w:rsidRPr="007B096E">
        <w:rPr>
          <w:rFonts w:eastAsia="SimSun"/>
          <w:b/>
          <w:bCs/>
          <w:sz w:val="24"/>
          <w:szCs w:val="24"/>
          <w:lang w:eastAsia="ru-RU"/>
        </w:rPr>
        <w:t>О</w:t>
      </w:r>
      <w:r w:rsidRPr="007B096E">
        <w:rPr>
          <w:rFonts w:eastAsia="SimSun"/>
          <w:b/>
          <w:bCs/>
          <w:sz w:val="24"/>
          <w:szCs w:val="24"/>
          <w:lang w:eastAsia="ru-RU"/>
        </w:rPr>
        <w:t>тчет по фактическим обнаружениям</w:t>
      </w:r>
      <w:r w:rsidRPr="00FD2E06">
        <w:rPr>
          <w:rFonts w:eastAsia="SimSun"/>
          <w:sz w:val="24"/>
          <w:szCs w:val="24"/>
          <w:lang w:eastAsia="ru-RU"/>
        </w:rPr>
        <w:t xml:space="preserve"> (report of factual findings): Документированный результат согласованных процедур (3.4.14).</w:t>
      </w:r>
    </w:p>
    <w:p w14:paraId="3391444F" w14:textId="77777777" w:rsidR="00D00A04" w:rsidRPr="00FD2E06" w:rsidRDefault="00D00A04" w:rsidP="00FD2E06">
      <w:pPr>
        <w:ind w:firstLine="567"/>
        <w:jc w:val="both"/>
        <w:rPr>
          <w:rFonts w:eastAsia="SimSun"/>
          <w:sz w:val="24"/>
          <w:szCs w:val="24"/>
          <w:lang w:val="ru-RU" w:eastAsia="ru-RU"/>
        </w:rPr>
      </w:pPr>
    </w:p>
    <w:p w14:paraId="125BC36F" w14:textId="710C00F4" w:rsidR="008958FB" w:rsidRPr="002420CB" w:rsidRDefault="008958FB" w:rsidP="00FD2E06">
      <w:pPr>
        <w:ind w:firstLine="567"/>
        <w:jc w:val="both"/>
        <w:rPr>
          <w:rFonts w:eastAsia="SimSun"/>
          <w:sz w:val="20"/>
          <w:szCs w:val="20"/>
          <w:lang w:val="ru-RU" w:eastAsia="ru-RU"/>
        </w:rPr>
      </w:pPr>
      <w:r w:rsidRPr="00AE7DD8">
        <w:rPr>
          <w:rFonts w:eastAsia="SimSun"/>
          <w:sz w:val="20"/>
          <w:szCs w:val="20"/>
          <w:lang w:eastAsia="ru-RU"/>
        </w:rPr>
        <w:t xml:space="preserve">Примечание 1 </w:t>
      </w:r>
      <w:r w:rsidR="00D00A04" w:rsidRPr="00AE7DD8">
        <w:rPr>
          <w:rFonts w:eastAsia="SimSun"/>
          <w:sz w:val="20"/>
          <w:szCs w:val="20"/>
          <w:lang w:val="ru-RU" w:eastAsia="ru-RU"/>
        </w:rPr>
        <w:t>-</w:t>
      </w:r>
      <w:r w:rsidRPr="00AE7DD8">
        <w:rPr>
          <w:rFonts w:eastAsia="SimSun"/>
          <w:sz w:val="20"/>
          <w:szCs w:val="20"/>
          <w:lang w:eastAsia="ru-RU"/>
        </w:rPr>
        <w:t xml:space="preserve"> Термин «отчет по фактическим обнаружениям» является типом «декларации о вери- фикации» в </w:t>
      </w:r>
      <w:r w:rsidR="000411D0" w:rsidRPr="000411D0">
        <w:rPr>
          <w:rFonts w:eastAsia="SimSun"/>
          <w:sz w:val="20"/>
          <w:szCs w:val="20"/>
          <w:lang w:eastAsia="ru-RU"/>
        </w:rPr>
        <w:t>ISO</w:t>
      </w:r>
      <w:r w:rsidR="000411D0">
        <w:rPr>
          <w:rFonts w:eastAsia="SimSun"/>
          <w:sz w:val="20"/>
          <w:szCs w:val="20"/>
          <w:lang w:val="ru-RU" w:eastAsia="ru-RU"/>
        </w:rPr>
        <w:t>/</w:t>
      </w:r>
      <w:r w:rsidR="000411D0" w:rsidRPr="000411D0">
        <w:rPr>
          <w:rFonts w:eastAsia="SimSun"/>
          <w:sz w:val="20"/>
          <w:szCs w:val="20"/>
          <w:lang w:eastAsia="ru-RU"/>
        </w:rPr>
        <w:t>IEC</w:t>
      </w:r>
      <w:r w:rsidR="000411D0" w:rsidRPr="00AE7DD8">
        <w:rPr>
          <w:rFonts w:eastAsia="SimSun"/>
          <w:sz w:val="20"/>
          <w:szCs w:val="20"/>
          <w:lang w:eastAsia="ru-RU"/>
        </w:rPr>
        <w:t xml:space="preserve"> </w:t>
      </w:r>
      <w:r w:rsidRPr="00AE7DD8">
        <w:rPr>
          <w:rFonts w:eastAsia="SimSun"/>
          <w:sz w:val="20"/>
          <w:szCs w:val="20"/>
          <w:lang w:eastAsia="ru-RU"/>
        </w:rPr>
        <w:t>17029:2019, 3.7.</w:t>
      </w:r>
      <w:r w:rsidR="002420CB">
        <w:rPr>
          <w:rFonts w:eastAsia="SimSun"/>
          <w:sz w:val="20"/>
          <w:szCs w:val="20"/>
          <w:lang w:val="ru-RU" w:eastAsia="ru-RU"/>
        </w:rPr>
        <w:t xml:space="preserve"> </w:t>
      </w: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14065:2020, 3.3.24]</w:t>
      </w:r>
      <w:r w:rsidR="002420CB">
        <w:rPr>
          <w:rFonts w:eastAsia="SimSun"/>
          <w:sz w:val="20"/>
          <w:szCs w:val="20"/>
          <w:lang w:val="ru-RU" w:eastAsia="ru-RU"/>
        </w:rPr>
        <w:t xml:space="preserve">  </w:t>
      </w:r>
    </w:p>
    <w:p w14:paraId="3413AC0B" w14:textId="77777777" w:rsidR="00D00A04" w:rsidRPr="00FD2E06" w:rsidRDefault="00D00A04" w:rsidP="00FD2E06">
      <w:pPr>
        <w:ind w:firstLine="567"/>
        <w:jc w:val="both"/>
        <w:rPr>
          <w:rFonts w:eastAsia="SimSun"/>
          <w:sz w:val="24"/>
          <w:szCs w:val="24"/>
          <w:lang w:val="ru-RU" w:eastAsia="ru-RU"/>
        </w:rPr>
      </w:pPr>
    </w:p>
    <w:p w14:paraId="764C1C71" w14:textId="0112338B"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3.4.21</w:t>
      </w:r>
      <w:r w:rsidRPr="007B096E">
        <w:rPr>
          <w:rFonts w:eastAsia="SimSun"/>
          <w:b/>
          <w:bCs/>
          <w:sz w:val="24"/>
          <w:szCs w:val="24"/>
          <w:lang w:eastAsia="ru-RU"/>
        </w:rPr>
        <w:tab/>
      </w:r>
      <w:r w:rsidR="007B096E" w:rsidRPr="007B096E">
        <w:rPr>
          <w:rFonts w:eastAsia="SimSun"/>
          <w:b/>
          <w:bCs/>
          <w:sz w:val="24"/>
          <w:szCs w:val="24"/>
          <w:lang w:eastAsia="ru-RU"/>
        </w:rPr>
        <w:t>З</w:t>
      </w:r>
      <w:r w:rsidRPr="007B096E">
        <w:rPr>
          <w:rFonts w:eastAsia="SimSun"/>
          <w:b/>
          <w:bCs/>
          <w:sz w:val="24"/>
          <w:szCs w:val="24"/>
          <w:lang w:eastAsia="ru-RU"/>
        </w:rPr>
        <w:t>начимость; существенность</w:t>
      </w:r>
      <w:r w:rsidRPr="00FD2E06">
        <w:rPr>
          <w:rFonts w:eastAsia="SimSun"/>
          <w:sz w:val="24"/>
          <w:szCs w:val="24"/>
          <w:lang w:eastAsia="ru-RU"/>
        </w:rPr>
        <w:t xml:space="preserve"> (materiality): Представление о том, что отдельные искажения (3.4.17) или совокупность искажений могут повлиять на решения, принимаемые предполагаемыми пользователями (3.3.2).</w:t>
      </w:r>
      <w:r w:rsidR="002420CB">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14065:2020, 3.3.19]</w:t>
      </w:r>
    </w:p>
    <w:p w14:paraId="60EC18A1" w14:textId="31B0655E"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3.4.22</w:t>
      </w:r>
      <w:r w:rsidRPr="007B096E">
        <w:rPr>
          <w:rFonts w:eastAsia="SimSun"/>
          <w:b/>
          <w:bCs/>
          <w:sz w:val="24"/>
          <w:szCs w:val="24"/>
          <w:lang w:eastAsia="ru-RU"/>
        </w:rPr>
        <w:tab/>
      </w:r>
      <w:r w:rsidR="007B096E" w:rsidRPr="007B096E">
        <w:rPr>
          <w:rFonts w:eastAsia="SimSun"/>
          <w:b/>
          <w:bCs/>
          <w:sz w:val="24"/>
          <w:szCs w:val="24"/>
          <w:lang w:eastAsia="ru-RU"/>
        </w:rPr>
        <w:t>Т</w:t>
      </w:r>
      <w:r w:rsidRPr="007B096E">
        <w:rPr>
          <w:rFonts w:eastAsia="SimSun"/>
          <w:b/>
          <w:bCs/>
          <w:sz w:val="24"/>
          <w:szCs w:val="24"/>
          <w:lang w:eastAsia="ru-RU"/>
        </w:rPr>
        <w:t>ест</w:t>
      </w:r>
      <w:r w:rsidRPr="00FD2E06">
        <w:rPr>
          <w:rFonts w:eastAsia="SimSun"/>
          <w:sz w:val="24"/>
          <w:szCs w:val="24"/>
          <w:lang w:eastAsia="ru-RU"/>
        </w:rPr>
        <w:t xml:space="preserve"> (test): Метод, используемый для оценки характеристики позиций в выборке данных и экологической информации в соответствии с критериями (3.4.16) верификации (3.4.5) или валидации (3.4.1).</w:t>
      </w:r>
    </w:p>
    <w:p w14:paraId="43360552" w14:textId="77777777" w:rsidR="002420CB" w:rsidRDefault="008958FB" w:rsidP="00FD2E06">
      <w:pPr>
        <w:ind w:firstLine="567"/>
        <w:jc w:val="both"/>
        <w:rPr>
          <w:rFonts w:eastAsia="SimSun"/>
          <w:sz w:val="24"/>
          <w:szCs w:val="24"/>
          <w:lang w:val="ru-RU" w:eastAsia="ru-RU"/>
        </w:rPr>
      </w:pPr>
      <w:r w:rsidRPr="00FD2E06">
        <w:rPr>
          <w:rFonts w:eastAsia="SimSun"/>
          <w:sz w:val="24"/>
          <w:szCs w:val="24"/>
          <w:lang w:eastAsia="ru-RU"/>
        </w:rPr>
        <w:t xml:space="preserve"> </w:t>
      </w:r>
    </w:p>
    <w:p w14:paraId="3F3894C6" w14:textId="72F00A90"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 xml:space="preserve">Примечание 1 </w:t>
      </w:r>
      <w:r w:rsidR="003B6A5A" w:rsidRPr="00AE7DD8">
        <w:rPr>
          <w:rFonts w:eastAsia="SimSun"/>
          <w:sz w:val="20"/>
          <w:szCs w:val="20"/>
          <w:lang w:val="ru-RU" w:eastAsia="ru-RU"/>
        </w:rPr>
        <w:t>-</w:t>
      </w:r>
      <w:r w:rsidRPr="00AE7DD8">
        <w:rPr>
          <w:rFonts w:eastAsia="SimSun"/>
          <w:sz w:val="20"/>
          <w:szCs w:val="20"/>
          <w:lang w:eastAsia="ru-RU"/>
        </w:rPr>
        <w:t xml:space="preserve"> Характеристики могут включать точность, полноту, функциональность, знания, качество и достоверность. Характеристики могут также относиться к деятельности, связанной с парниковыми газами, описанной в </w:t>
      </w:r>
      <w:r w:rsidR="007B096E">
        <w:rPr>
          <w:rFonts w:eastAsia="SimSun"/>
          <w:sz w:val="20"/>
          <w:szCs w:val="20"/>
          <w:lang w:eastAsia="ru-RU"/>
        </w:rPr>
        <w:t xml:space="preserve">ISO </w:t>
      </w:r>
      <w:r w:rsidRPr="00AE7DD8">
        <w:rPr>
          <w:rFonts w:eastAsia="SimSun"/>
          <w:sz w:val="20"/>
          <w:szCs w:val="20"/>
          <w:lang w:eastAsia="ru-RU"/>
        </w:rPr>
        <w:t>14064-3: 2019, 7.1.4.1, или аналогичным атрибутам других деклараций об экологической информации (3.2.4).</w:t>
      </w:r>
    </w:p>
    <w:p w14:paraId="1D27C675" w14:textId="73940D7B" w:rsidR="008958FB" w:rsidRPr="00AE7DD8" w:rsidRDefault="008958FB" w:rsidP="00FD2E06">
      <w:pPr>
        <w:ind w:firstLine="567"/>
        <w:jc w:val="both"/>
        <w:rPr>
          <w:rFonts w:eastAsia="SimSun"/>
          <w:sz w:val="20"/>
          <w:szCs w:val="20"/>
          <w:lang w:eastAsia="ru-RU"/>
        </w:rPr>
      </w:pPr>
      <w:r w:rsidRPr="00AE7DD8">
        <w:rPr>
          <w:rFonts w:eastAsia="SimSun"/>
          <w:sz w:val="20"/>
          <w:szCs w:val="20"/>
          <w:lang w:eastAsia="ru-RU"/>
        </w:rPr>
        <w:t>[</w:t>
      </w:r>
      <w:r w:rsidR="007B096E">
        <w:rPr>
          <w:rFonts w:eastAsia="SimSun"/>
          <w:sz w:val="20"/>
          <w:szCs w:val="20"/>
          <w:lang w:eastAsia="ru-RU"/>
        </w:rPr>
        <w:t xml:space="preserve">ISO </w:t>
      </w:r>
      <w:r w:rsidRPr="00AE7DD8">
        <w:rPr>
          <w:rFonts w:eastAsia="SimSun"/>
          <w:sz w:val="20"/>
          <w:szCs w:val="20"/>
          <w:lang w:eastAsia="ru-RU"/>
        </w:rPr>
        <w:t xml:space="preserve">14064-3:2019, 3.6.21, изменено </w:t>
      </w:r>
      <w:r w:rsidR="003B6A5A" w:rsidRPr="00AE7DD8">
        <w:rPr>
          <w:rFonts w:eastAsia="SimSun"/>
          <w:sz w:val="20"/>
          <w:szCs w:val="20"/>
          <w:lang w:val="ru-RU" w:eastAsia="ru-RU"/>
        </w:rPr>
        <w:t>-</w:t>
      </w:r>
      <w:r w:rsidRPr="00AE7DD8">
        <w:rPr>
          <w:rFonts w:eastAsia="SimSun"/>
          <w:sz w:val="20"/>
          <w:szCs w:val="20"/>
          <w:lang w:eastAsia="ru-RU"/>
        </w:rPr>
        <w:t xml:space="preserve"> «экологическая информация» вместо «парниковые газы».</w:t>
      </w:r>
      <w:r w:rsidR="003B6A5A" w:rsidRPr="00AE7DD8">
        <w:rPr>
          <w:rFonts w:eastAsia="SimSun"/>
          <w:sz w:val="20"/>
          <w:szCs w:val="20"/>
          <w:lang w:val="ru-RU" w:eastAsia="ru-RU"/>
        </w:rPr>
        <w:t xml:space="preserve"> </w:t>
      </w:r>
      <w:r w:rsidRPr="00AE7DD8">
        <w:rPr>
          <w:rFonts w:eastAsia="SimSun"/>
          <w:sz w:val="20"/>
          <w:szCs w:val="20"/>
          <w:lang w:eastAsia="ru-RU"/>
        </w:rPr>
        <w:t>Добавлено примечание 1]</w:t>
      </w:r>
    </w:p>
    <w:p w14:paraId="69106EA9" w14:textId="77777777" w:rsidR="003B6A5A" w:rsidRPr="00FD2E06" w:rsidRDefault="003B6A5A" w:rsidP="00FD2E06">
      <w:pPr>
        <w:ind w:firstLine="567"/>
        <w:jc w:val="both"/>
        <w:rPr>
          <w:rFonts w:eastAsia="SimSun"/>
          <w:sz w:val="24"/>
          <w:szCs w:val="24"/>
          <w:lang w:val="ru-RU" w:eastAsia="ru-RU"/>
        </w:rPr>
      </w:pPr>
    </w:p>
    <w:p w14:paraId="19F53C44" w14:textId="1CF9C7A9"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3.4.23</w:t>
      </w:r>
      <w:r w:rsidRPr="007B096E">
        <w:rPr>
          <w:rFonts w:eastAsia="SimSun"/>
          <w:b/>
          <w:bCs/>
          <w:sz w:val="24"/>
          <w:szCs w:val="24"/>
          <w:lang w:eastAsia="ru-RU"/>
        </w:rPr>
        <w:tab/>
      </w:r>
      <w:r w:rsidR="007B096E" w:rsidRPr="007B096E">
        <w:rPr>
          <w:rFonts w:eastAsia="SimSun"/>
          <w:b/>
          <w:bCs/>
          <w:sz w:val="24"/>
          <w:szCs w:val="24"/>
          <w:lang w:eastAsia="ru-RU"/>
        </w:rPr>
        <w:t>Д</w:t>
      </w:r>
      <w:r w:rsidRPr="007B096E">
        <w:rPr>
          <w:rFonts w:eastAsia="SimSun"/>
          <w:b/>
          <w:bCs/>
          <w:sz w:val="24"/>
          <w:szCs w:val="24"/>
          <w:lang w:eastAsia="ru-RU"/>
        </w:rPr>
        <w:t>остаточный</w:t>
      </w:r>
      <w:r w:rsidRPr="00FD2E06">
        <w:rPr>
          <w:rFonts w:eastAsia="SimSun"/>
          <w:sz w:val="24"/>
          <w:szCs w:val="24"/>
          <w:lang w:eastAsia="ru-RU"/>
        </w:rPr>
        <w:t xml:space="preserve"> (sufficient): Мера количества доказательств.</w:t>
      </w:r>
    </w:p>
    <w:p w14:paraId="7015B44C" w14:textId="3DF6292B"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3.4.24</w:t>
      </w:r>
      <w:r w:rsidRPr="007B096E">
        <w:rPr>
          <w:rFonts w:eastAsia="SimSun"/>
          <w:b/>
          <w:bCs/>
          <w:sz w:val="24"/>
          <w:szCs w:val="24"/>
          <w:lang w:eastAsia="ru-RU"/>
        </w:rPr>
        <w:tab/>
      </w:r>
      <w:r w:rsidR="007B096E" w:rsidRPr="007B096E">
        <w:rPr>
          <w:rFonts w:eastAsia="SimSun"/>
          <w:b/>
          <w:bCs/>
          <w:sz w:val="24"/>
          <w:szCs w:val="24"/>
          <w:lang w:eastAsia="ru-RU"/>
        </w:rPr>
        <w:t>С</w:t>
      </w:r>
      <w:r w:rsidRPr="007B096E">
        <w:rPr>
          <w:rFonts w:eastAsia="SimSun"/>
          <w:b/>
          <w:bCs/>
          <w:sz w:val="24"/>
          <w:szCs w:val="24"/>
          <w:lang w:eastAsia="ru-RU"/>
        </w:rPr>
        <w:t>оответствующий</w:t>
      </w:r>
      <w:r w:rsidRPr="00FD2E06">
        <w:rPr>
          <w:rFonts w:eastAsia="SimSun"/>
          <w:sz w:val="24"/>
          <w:szCs w:val="24"/>
          <w:lang w:eastAsia="ru-RU"/>
        </w:rPr>
        <w:t xml:space="preserve"> (appropriate): Мера качества доказательств, т. е. их актуальность и достоверность.</w:t>
      </w:r>
    </w:p>
    <w:p w14:paraId="125FAD11" w14:textId="77777777" w:rsidR="003B6A5A" w:rsidRPr="00FD2E06" w:rsidRDefault="003B6A5A" w:rsidP="00FD2E06">
      <w:pPr>
        <w:ind w:firstLine="567"/>
        <w:jc w:val="both"/>
        <w:rPr>
          <w:rFonts w:eastAsia="SimSun"/>
          <w:sz w:val="24"/>
          <w:szCs w:val="24"/>
          <w:lang w:val="ru-RU" w:eastAsia="ru-RU"/>
        </w:rPr>
      </w:pPr>
    </w:p>
    <w:p w14:paraId="11FC55F8" w14:textId="77777777" w:rsidR="002420CB" w:rsidRDefault="002420CB" w:rsidP="00FD2E06">
      <w:pPr>
        <w:tabs>
          <w:tab w:val="left" w:pos="1134"/>
        </w:tabs>
        <w:ind w:firstLine="567"/>
        <w:jc w:val="both"/>
        <w:rPr>
          <w:rFonts w:eastAsia="SimSun"/>
          <w:b/>
          <w:bCs/>
          <w:sz w:val="24"/>
          <w:szCs w:val="24"/>
          <w:lang w:val="ru-RU" w:eastAsia="ru-RU"/>
        </w:rPr>
      </w:pPr>
    </w:p>
    <w:p w14:paraId="0BB2BF46" w14:textId="0A76FE09" w:rsidR="008958FB" w:rsidRPr="00FD2E06" w:rsidRDefault="008958FB" w:rsidP="00FD2E06">
      <w:pPr>
        <w:tabs>
          <w:tab w:val="left" w:pos="1134"/>
        </w:tabs>
        <w:ind w:firstLine="567"/>
        <w:jc w:val="both"/>
        <w:rPr>
          <w:rFonts w:eastAsia="SimSun"/>
          <w:b/>
          <w:bCs/>
          <w:sz w:val="24"/>
          <w:szCs w:val="24"/>
          <w:lang w:eastAsia="ru-RU"/>
        </w:rPr>
      </w:pPr>
      <w:r w:rsidRPr="00FD2E06">
        <w:rPr>
          <w:rFonts w:eastAsia="SimSun"/>
          <w:b/>
          <w:bCs/>
          <w:sz w:val="24"/>
          <w:szCs w:val="24"/>
          <w:lang w:eastAsia="ru-RU"/>
        </w:rPr>
        <w:lastRenderedPageBreak/>
        <w:t>3.5</w:t>
      </w:r>
      <w:r w:rsidRPr="00FD2E06">
        <w:rPr>
          <w:rFonts w:eastAsia="SimSun"/>
          <w:b/>
          <w:bCs/>
          <w:sz w:val="24"/>
          <w:szCs w:val="24"/>
          <w:lang w:eastAsia="ru-RU"/>
        </w:rPr>
        <w:tab/>
        <w:t>Термины, относящиеся к долговым инструментам</w:t>
      </w:r>
    </w:p>
    <w:p w14:paraId="564ECB6D" w14:textId="77777777" w:rsidR="003B6A5A" w:rsidRPr="00FD2E06" w:rsidRDefault="003B6A5A" w:rsidP="00FD2E06">
      <w:pPr>
        <w:ind w:firstLine="567"/>
        <w:jc w:val="both"/>
        <w:rPr>
          <w:rFonts w:eastAsia="SimSun"/>
          <w:sz w:val="24"/>
          <w:szCs w:val="24"/>
          <w:lang w:val="ru-RU" w:eastAsia="ru-RU"/>
        </w:rPr>
      </w:pPr>
    </w:p>
    <w:p w14:paraId="0B8FB786" w14:textId="3B5D5123" w:rsidR="008958FB" w:rsidRPr="00FD2E06" w:rsidRDefault="008958FB" w:rsidP="00FD2E06">
      <w:pPr>
        <w:ind w:firstLine="567"/>
        <w:jc w:val="both"/>
        <w:rPr>
          <w:rFonts w:eastAsia="SimSun"/>
          <w:sz w:val="24"/>
          <w:szCs w:val="24"/>
          <w:lang w:eastAsia="ru-RU"/>
        </w:rPr>
      </w:pPr>
      <w:r w:rsidRPr="007B096E">
        <w:rPr>
          <w:rFonts w:eastAsia="SimSun"/>
          <w:b/>
          <w:bCs/>
          <w:sz w:val="24"/>
          <w:szCs w:val="24"/>
          <w:lang w:eastAsia="ru-RU"/>
        </w:rPr>
        <w:t>3.5.1</w:t>
      </w:r>
      <w:r w:rsidRPr="007B096E">
        <w:rPr>
          <w:rFonts w:eastAsia="SimSun"/>
          <w:b/>
          <w:bCs/>
          <w:sz w:val="24"/>
          <w:szCs w:val="24"/>
          <w:lang w:eastAsia="ru-RU"/>
        </w:rPr>
        <w:tab/>
      </w:r>
      <w:r w:rsidR="007B096E" w:rsidRPr="007B096E">
        <w:rPr>
          <w:rFonts w:eastAsia="SimSun"/>
          <w:b/>
          <w:bCs/>
          <w:sz w:val="24"/>
          <w:szCs w:val="24"/>
          <w:lang w:eastAsia="ru-RU"/>
        </w:rPr>
        <w:t>Э</w:t>
      </w:r>
      <w:r w:rsidRPr="007B096E">
        <w:rPr>
          <w:rFonts w:eastAsia="SimSun"/>
          <w:b/>
          <w:bCs/>
          <w:sz w:val="24"/>
          <w:szCs w:val="24"/>
          <w:lang w:eastAsia="ru-RU"/>
        </w:rPr>
        <w:t>митент</w:t>
      </w:r>
      <w:r w:rsidRPr="00FD2E06">
        <w:rPr>
          <w:rFonts w:eastAsia="SimSun"/>
          <w:sz w:val="24"/>
          <w:szCs w:val="24"/>
          <w:lang w:eastAsia="ru-RU"/>
        </w:rPr>
        <w:t xml:space="preserve"> (issuer): Субъект, ответственный за выполнение договорных обязательств по облигации или другому долговому инструменту.</w:t>
      </w:r>
      <w:r w:rsidR="002420CB">
        <w:rPr>
          <w:rFonts w:eastAsia="SimSun"/>
          <w:sz w:val="24"/>
          <w:szCs w:val="24"/>
          <w:lang w:val="ru-RU" w:eastAsia="ru-RU"/>
        </w:rPr>
        <w:t xml:space="preserve"> </w:t>
      </w:r>
      <w:r w:rsidRPr="00FD2E06">
        <w:rPr>
          <w:rFonts w:eastAsia="SimSun"/>
          <w:sz w:val="24"/>
          <w:szCs w:val="24"/>
          <w:lang w:eastAsia="ru-RU"/>
        </w:rPr>
        <w:t>[</w:t>
      </w:r>
      <w:r w:rsidR="007B096E">
        <w:rPr>
          <w:rFonts w:eastAsia="SimSun"/>
          <w:sz w:val="24"/>
          <w:szCs w:val="24"/>
          <w:lang w:eastAsia="ru-RU"/>
        </w:rPr>
        <w:t xml:space="preserve">ISO </w:t>
      </w:r>
      <w:r w:rsidRPr="00FD2E06">
        <w:rPr>
          <w:rFonts w:eastAsia="SimSun"/>
          <w:sz w:val="24"/>
          <w:szCs w:val="24"/>
          <w:lang w:eastAsia="ru-RU"/>
        </w:rPr>
        <w:t>14030-1:2021, 3.1.5]</w:t>
      </w:r>
    </w:p>
    <w:p w14:paraId="1FA47F96" w14:textId="01DB9015" w:rsidR="00DC63DC" w:rsidRPr="00FD2E06" w:rsidRDefault="008958FB" w:rsidP="00FD2E06">
      <w:pPr>
        <w:ind w:firstLine="567"/>
        <w:jc w:val="both"/>
        <w:rPr>
          <w:rFonts w:eastAsia="SimSun"/>
          <w:sz w:val="24"/>
          <w:szCs w:val="24"/>
          <w:lang w:val="ru-RU" w:eastAsia="ru-RU"/>
        </w:rPr>
      </w:pPr>
      <w:r w:rsidRPr="007B096E">
        <w:rPr>
          <w:rFonts w:eastAsia="SimSun"/>
          <w:b/>
          <w:bCs/>
          <w:sz w:val="24"/>
          <w:szCs w:val="24"/>
          <w:lang w:eastAsia="ru-RU"/>
        </w:rPr>
        <w:t>3.5.2</w:t>
      </w:r>
      <w:r w:rsidRPr="007B096E">
        <w:rPr>
          <w:rFonts w:eastAsia="SimSun"/>
          <w:b/>
          <w:bCs/>
          <w:sz w:val="24"/>
          <w:szCs w:val="24"/>
          <w:lang w:eastAsia="ru-RU"/>
        </w:rPr>
        <w:tab/>
      </w:r>
      <w:r w:rsidR="007B096E" w:rsidRPr="007B096E">
        <w:rPr>
          <w:rFonts w:eastAsia="SimSun"/>
          <w:b/>
          <w:bCs/>
          <w:sz w:val="24"/>
          <w:szCs w:val="24"/>
          <w:lang w:eastAsia="ru-RU"/>
        </w:rPr>
        <w:t>З</w:t>
      </w:r>
      <w:r w:rsidRPr="007B096E">
        <w:rPr>
          <w:rFonts w:eastAsia="SimSun"/>
          <w:b/>
          <w:bCs/>
          <w:sz w:val="24"/>
          <w:szCs w:val="24"/>
          <w:lang w:eastAsia="ru-RU"/>
        </w:rPr>
        <w:t>аемщик</w:t>
      </w:r>
      <w:r w:rsidRPr="00FD2E06">
        <w:rPr>
          <w:rFonts w:eastAsia="SimSun"/>
          <w:sz w:val="24"/>
          <w:szCs w:val="24"/>
          <w:lang w:eastAsia="ru-RU"/>
        </w:rPr>
        <w:t xml:space="preserve"> (borrower): Физическое или юридическое лицо, заключившее договор займа. [</w:t>
      </w:r>
      <w:r w:rsidR="007B096E">
        <w:rPr>
          <w:rFonts w:eastAsia="SimSun"/>
          <w:sz w:val="24"/>
          <w:szCs w:val="24"/>
          <w:lang w:eastAsia="ru-RU"/>
        </w:rPr>
        <w:t xml:space="preserve">ISO </w:t>
      </w:r>
      <w:r w:rsidRPr="00FD2E06">
        <w:rPr>
          <w:rFonts w:eastAsia="SimSun"/>
          <w:sz w:val="24"/>
          <w:szCs w:val="24"/>
          <w:lang w:eastAsia="ru-RU"/>
        </w:rPr>
        <w:t>14030-2:2021, 3.1.3]</w:t>
      </w:r>
    </w:p>
    <w:p w14:paraId="5991E701" w14:textId="77777777" w:rsidR="007E5B52" w:rsidRPr="00FD2E06" w:rsidRDefault="007E5B52" w:rsidP="00FD2E06">
      <w:pPr>
        <w:adjustRightInd w:val="0"/>
        <w:ind w:firstLine="567"/>
        <w:jc w:val="both"/>
        <w:rPr>
          <w:rFonts w:eastAsia="SimSun"/>
          <w:sz w:val="24"/>
          <w:szCs w:val="24"/>
          <w:lang w:val="ru-RU" w:eastAsia="ru-RU"/>
        </w:rPr>
      </w:pPr>
      <w:bookmarkStart w:id="7" w:name="_Hlk200353480"/>
    </w:p>
    <w:p w14:paraId="2CAF661B" w14:textId="77777777" w:rsidR="006F2061" w:rsidRPr="00AE7DD8" w:rsidRDefault="006F2061" w:rsidP="00FD2E06">
      <w:pPr>
        <w:adjustRightInd w:val="0"/>
        <w:ind w:firstLine="567"/>
        <w:jc w:val="both"/>
        <w:rPr>
          <w:rFonts w:eastAsia="SimSun"/>
          <w:b/>
          <w:bCs/>
          <w:sz w:val="24"/>
          <w:szCs w:val="24"/>
          <w:lang w:val="ru-RU" w:eastAsia="ru-RU"/>
        </w:rPr>
      </w:pPr>
      <w:r w:rsidRPr="00AE7DD8">
        <w:rPr>
          <w:rFonts w:eastAsia="SimSun"/>
          <w:b/>
          <w:bCs/>
          <w:sz w:val="24"/>
          <w:szCs w:val="24"/>
          <w:lang w:val="ru-RU" w:eastAsia="ru-RU"/>
        </w:rPr>
        <w:t>4</w:t>
      </w:r>
      <w:r w:rsidRPr="00AE7DD8">
        <w:rPr>
          <w:rFonts w:eastAsia="SimSun"/>
          <w:b/>
          <w:bCs/>
          <w:sz w:val="24"/>
          <w:szCs w:val="24"/>
          <w:lang w:val="ru-RU" w:eastAsia="ru-RU"/>
        </w:rPr>
        <w:tab/>
        <w:t>Принципы</w:t>
      </w:r>
    </w:p>
    <w:p w14:paraId="5FECE20A" w14:textId="77777777" w:rsidR="006F2061" w:rsidRPr="00FD2E06" w:rsidRDefault="006F2061" w:rsidP="00FD2E06">
      <w:pPr>
        <w:adjustRightInd w:val="0"/>
        <w:ind w:firstLine="567"/>
        <w:jc w:val="both"/>
        <w:rPr>
          <w:rFonts w:eastAsia="SimSun"/>
          <w:sz w:val="24"/>
          <w:szCs w:val="24"/>
          <w:lang w:val="ru-RU" w:eastAsia="ru-RU"/>
        </w:rPr>
      </w:pPr>
    </w:p>
    <w:p w14:paraId="1DA8775F" w14:textId="0D64752B" w:rsidR="006F2061" w:rsidRPr="00AE7DD8" w:rsidRDefault="006F2061" w:rsidP="00FD2E06">
      <w:pPr>
        <w:adjustRightInd w:val="0"/>
        <w:ind w:firstLine="567"/>
        <w:jc w:val="both"/>
        <w:rPr>
          <w:rFonts w:eastAsia="SimSun"/>
          <w:b/>
          <w:bCs/>
          <w:sz w:val="24"/>
          <w:szCs w:val="24"/>
          <w:lang w:val="ru-RU" w:eastAsia="ru-RU"/>
        </w:rPr>
      </w:pPr>
      <w:r w:rsidRPr="00AE7DD8">
        <w:rPr>
          <w:rFonts w:eastAsia="SimSun"/>
          <w:b/>
          <w:bCs/>
          <w:sz w:val="24"/>
          <w:szCs w:val="24"/>
          <w:lang w:val="ru-RU" w:eastAsia="ru-RU"/>
        </w:rPr>
        <w:t>4.1</w:t>
      </w:r>
      <w:r w:rsidR="00AE7DD8" w:rsidRPr="00AE7DD8">
        <w:rPr>
          <w:rFonts w:eastAsia="SimSun"/>
          <w:b/>
          <w:bCs/>
          <w:sz w:val="24"/>
          <w:szCs w:val="24"/>
          <w:lang w:val="ru-RU" w:eastAsia="ru-RU"/>
        </w:rPr>
        <w:t xml:space="preserve"> </w:t>
      </w:r>
      <w:r w:rsidRPr="00AE7DD8">
        <w:rPr>
          <w:rFonts w:eastAsia="SimSun"/>
          <w:b/>
          <w:bCs/>
          <w:sz w:val="24"/>
          <w:szCs w:val="24"/>
          <w:lang w:val="ru-RU" w:eastAsia="ru-RU"/>
        </w:rPr>
        <w:t>Общие принципы</w:t>
      </w:r>
    </w:p>
    <w:p w14:paraId="685EC947" w14:textId="77777777" w:rsidR="00AE7DD8" w:rsidRPr="00FD2E06" w:rsidRDefault="00AE7DD8" w:rsidP="00FD2E06">
      <w:pPr>
        <w:adjustRightInd w:val="0"/>
        <w:ind w:firstLine="567"/>
        <w:jc w:val="both"/>
        <w:rPr>
          <w:rFonts w:eastAsia="SimSun"/>
          <w:sz w:val="24"/>
          <w:szCs w:val="24"/>
          <w:lang w:val="ru-RU" w:eastAsia="ru-RU"/>
        </w:rPr>
      </w:pPr>
    </w:p>
    <w:p w14:paraId="62F833E7"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Применение принципов имеет основополагающее значение для:</w:t>
      </w:r>
    </w:p>
    <w:p w14:paraId="66EC0E31"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проведения валидации и верификации членами групп;</w:t>
      </w:r>
    </w:p>
    <w:p w14:paraId="08E94F83"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оценки знаний, навыков и поведения при проведении валидации и верификации.</w:t>
      </w:r>
    </w:p>
    <w:p w14:paraId="799C02AB"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Принципы являются основой и будут определять применение требований настоящего стандарта.</w:t>
      </w:r>
    </w:p>
    <w:p w14:paraId="1102E280" w14:textId="77777777" w:rsidR="002420CB" w:rsidRDefault="002420CB" w:rsidP="00FD2E06">
      <w:pPr>
        <w:adjustRightInd w:val="0"/>
        <w:ind w:firstLine="567"/>
        <w:jc w:val="both"/>
        <w:rPr>
          <w:rFonts w:eastAsia="SimSun"/>
          <w:sz w:val="24"/>
          <w:szCs w:val="24"/>
          <w:lang w:val="ru-RU" w:eastAsia="ru-RU"/>
        </w:rPr>
      </w:pPr>
    </w:p>
    <w:p w14:paraId="711F4F28" w14:textId="208D8FDB" w:rsidR="006F2061" w:rsidRPr="002420CB" w:rsidRDefault="006F2061" w:rsidP="00FD2E06">
      <w:pPr>
        <w:adjustRightInd w:val="0"/>
        <w:ind w:firstLine="567"/>
        <w:jc w:val="both"/>
        <w:rPr>
          <w:rFonts w:eastAsia="SimSun"/>
          <w:b/>
          <w:bCs/>
          <w:sz w:val="24"/>
          <w:szCs w:val="24"/>
          <w:lang w:val="ru-RU" w:eastAsia="ru-RU"/>
        </w:rPr>
      </w:pPr>
      <w:r w:rsidRPr="002420CB">
        <w:rPr>
          <w:rFonts w:eastAsia="SimSun"/>
          <w:b/>
          <w:bCs/>
          <w:sz w:val="24"/>
          <w:szCs w:val="24"/>
          <w:lang w:val="ru-RU" w:eastAsia="ru-RU"/>
        </w:rPr>
        <w:t>4.2</w:t>
      </w:r>
      <w:r w:rsidR="002420CB" w:rsidRPr="002420CB">
        <w:rPr>
          <w:rFonts w:eastAsia="SimSun"/>
          <w:b/>
          <w:bCs/>
          <w:sz w:val="24"/>
          <w:szCs w:val="24"/>
          <w:lang w:val="ru-RU" w:eastAsia="ru-RU"/>
        </w:rPr>
        <w:t xml:space="preserve"> </w:t>
      </w:r>
      <w:r w:rsidRPr="002420CB">
        <w:rPr>
          <w:rFonts w:eastAsia="SimSun"/>
          <w:b/>
          <w:bCs/>
          <w:sz w:val="24"/>
          <w:szCs w:val="24"/>
          <w:lang w:val="ru-RU" w:eastAsia="ru-RU"/>
        </w:rPr>
        <w:t>Целостность</w:t>
      </w:r>
    </w:p>
    <w:p w14:paraId="4E69938A" w14:textId="77777777" w:rsidR="002420CB" w:rsidRDefault="002420CB" w:rsidP="00FD2E06">
      <w:pPr>
        <w:adjustRightInd w:val="0"/>
        <w:ind w:firstLine="567"/>
        <w:jc w:val="both"/>
        <w:rPr>
          <w:rFonts w:eastAsia="SimSun"/>
          <w:sz w:val="24"/>
          <w:szCs w:val="24"/>
          <w:lang w:val="ru-RU" w:eastAsia="ru-RU"/>
        </w:rPr>
      </w:pPr>
    </w:p>
    <w:p w14:paraId="592CA73E" w14:textId="36B810CF"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Принцип честности выражается в демонстрации объективного поведения через доверие, порядочность, работу с усердием и ответственностью, соблюдение законодательства, сохранение конфиденциальности и раскрытие информации в соответствии с законодательными и профессиональными требованиями в течение процесса валидации или верификации.</w:t>
      </w:r>
    </w:p>
    <w:p w14:paraId="7FB47B70" w14:textId="77777777" w:rsidR="002420CB" w:rsidRDefault="002420CB" w:rsidP="00FD2E06">
      <w:pPr>
        <w:adjustRightInd w:val="0"/>
        <w:ind w:firstLine="567"/>
        <w:jc w:val="both"/>
        <w:rPr>
          <w:rFonts w:eastAsia="SimSun"/>
          <w:sz w:val="24"/>
          <w:szCs w:val="24"/>
          <w:lang w:val="ru-RU" w:eastAsia="ru-RU"/>
        </w:rPr>
      </w:pPr>
    </w:p>
    <w:p w14:paraId="2118DD27" w14:textId="7BC543CC" w:rsidR="006F2061" w:rsidRPr="002420CB" w:rsidRDefault="006F2061" w:rsidP="00FD2E06">
      <w:pPr>
        <w:adjustRightInd w:val="0"/>
        <w:ind w:firstLine="567"/>
        <w:jc w:val="both"/>
        <w:rPr>
          <w:rFonts w:eastAsia="SimSun"/>
          <w:b/>
          <w:bCs/>
          <w:sz w:val="24"/>
          <w:szCs w:val="24"/>
          <w:lang w:val="ru-RU" w:eastAsia="ru-RU"/>
        </w:rPr>
      </w:pPr>
      <w:r w:rsidRPr="002420CB">
        <w:rPr>
          <w:rFonts w:eastAsia="SimSun"/>
          <w:b/>
          <w:bCs/>
          <w:sz w:val="24"/>
          <w:szCs w:val="24"/>
          <w:lang w:val="ru-RU" w:eastAsia="ru-RU"/>
        </w:rPr>
        <w:t>4.3</w:t>
      </w:r>
      <w:r w:rsidR="002420CB">
        <w:rPr>
          <w:rFonts w:eastAsia="SimSun"/>
          <w:b/>
          <w:bCs/>
          <w:sz w:val="24"/>
          <w:szCs w:val="24"/>
          <w:lang w:val="ru-RU" w:eastAsia="ru-RU"/>
        </w:rPr>
        <w:t xml:space="preserve"> </w:t>
      </w:r>
      <w:r w:rsidRPr="002420CB">
        <w:rPr>
          <w:rFonts w:eastAsia="SimSun"/>
          <w:b/>
          <w:bCs/>
          <w:sz w:val="24"/>
          <w:szCs w:val="24"/>
          <w:lang w:val="ru-RU" w:eastAsia="ru-RU"/>
        </w:rPr>
        <w:t>Достоверное и объективное представление</w:t>
      </w:r>
    </w:p>
    <w:p w14:paraId="27CFC79D" w14:textId="77777777" w:rsidR="002420CB" w:rsidRDefault="002420CB" w:rsidP="00FD2E06">
      <w:pPr>
        <w:adjustRightInd w:val="0"/>
        <w:ind w:firstLine="567"/>
        <w:jc w:val="both"/>
        <w:rPr>
          <w:rFonts w:eastAsia="SimSun"/>
          <w:sz w:val="24"/>
          <w:szCs w:val="24"/>
          <w:lang w:val="ru-RU" w:eastAsia="ru-RU"/>
        </w:rPr>
      </w:pPr>
    </w:p>
    <w:p w14:paraId="51E8DCA9" w14:textId="49F06E99"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Принцип достоверности и объективного представления выражается в правдивости и точности документирования работ по валидации или верификации, наблюдений, заключений и отчетов, а также информирование о барьерах, возникших в процессе валидации или верификации.</w:t>
      </w:r>
    </w:p>
    <w:p w14:paraId="3F16D20E" w14:textId="77777777" w:rsidR="002420CB" w:rsidRDefault="002420CB" w:rsidP="00FD2E06">
      <w:pPr>
        <w:adjustRightInd w:val="0"/>
        <w:ind w:firstLine="567"/>
        <w:jc w:val="both"/>
        <w:rPr>
          <w:rFonts w:eastAsia="SimSun"/>
          <w:sz w:val="24"/>
          <w:szCs w:val="24"/>
          <w:lang w:val="ru-RU" w:eastAsia="ru-RU"/>
        </w:rPr>
      </w:pPr>
    </w:p>
    <w:p w14:paraId="6D6621C6" w14:textId="59C6EA49" w:rsidR="006F2061" w:rsidRPr="002420CB" w:rsidRDefault="006F2061" w:rsidP="00FD2E06">
      <w:pPr>
        <w:adjustRightInd w:val="0"/>
        <w:ind w:firstLine="567"/>
        <w:jc w:val="both"/>
        <w:rPr>
          <w:rFonts w:eastAsia="SimSun"/>
          <w:b/>
          <w:bCs/>
          <w:sz w:val="24"/>
          <w:szCs w:val="24"/>
          <w:lang w:val="ru-RU" w:eastAsia="ru-RU"/>
        </w:rPr>
      </w:pPr>
      <w:r w:rsidRPr="002420CB">
        <w:rPr>
          <w:rFonts w:eastAsia="SimSun"/>
          <w:b/>
          <w:bCs/>
          <w:sz w:val="24"/>
          <w:szCs w:val="24"/>
          <w:lang w:val="ru-RU" w:eastAsia="ru-RU"/>
        </w:rPr>
        <w:t>4.4</w:t>
      </w:r>
      <w:r w:rsidR="00AE7DD8" w:rsidRPr="002420CB">
        <w:rPr>
          <w:rFonts w:eastAsia="SimSun"/>
          <w:b/>
          <w:bCs/>
          <w:sz w:val="24"/>
          <w:szCs w:val="24"/>
          <w:lang w:val="ru-RU" w:eastAsia="ru-RU"/>
        </w:rPr>
        <w:t xml:space="preserve"> </w:t>
      </w:r>
      <w:r w:rsidRPr="002420CB">
        <w:rPr>
          <w:rFonts w:eastAsia="SimSun"/>
          <w:b/>
          <w:bCs/>
          <w:sz w:val="24"/>
          <w:szCs w:val="24"/>
          <w:lang w:val="ru-RU" w:eastAsia="ru-RU"/>
        </w:rPr>
        <w:t>Должная осмотрительность</w:t>
      </w:r>
    </w:p>
    <w:p w14:paraId="35265CCD" w14:textId="77777777" w:rsidR="002420CB" w:rsidRDefault="002420CB" w:rsidP="00FD2E06">
      <w:pPr>
        <w:adjustRightInd w:val="0"/>
        <w:ind w:firstLine="567"/>
        <w:jc w:val="both"/>
        <w:rPr>
          <w:rFonts w:eastAsia="SimSun"/>
          <w:sz w:val="24"/>
          <w:szCs w:val="24"/>
          <w:lang w:val="ru-RU" w:eastAsia="ru-RU"/>
        </w:rPr>
      </w:pPr>
    </w:p>
    <w:p w14:paraId="022A95BB" w14:textId="69852D43"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Принцип должной осмотрительности выражается в осторожности и рассудительности в соответствии с риском, связанным с выполняемой задачей, и доверием, оказанным клиентами и предполагаемыми пользователями, и обладании необходимой компетентностью для проведения валидации или верификации.</w:t>
      </w:r>
    </w:p>
    <w:p w14:paraId="1F6A19DA" w14:textId="77777777" w:rsidR="002420CB" w:rsidRDefault="002420CB" w:rsidP="00FD2E06">
      <w:pPr>
        <w:adjustRightInd w:val="0"/>
        <w:ind w:firstLine="567"/>
        <w:jc w:val="both"/>
        <w:rPr>
          <w:rFonts w:eastAsia="SimSun"/>
          <w:sz w:val="24"/>
          <w:szCs w:val="24"/>
          <w:lang w:val="ru-RU" w:eastAsia="ru-RU"/>
        </w:rPr>
      </w:pPr>
    </w:p>
    <w:p w14:paraId="36BED085" w14:textId="1BC2E8CF"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4</w:t>
      </w:r>
      <w:r w:rsidRPr="002420CB">
        <w:rPr>
          <w:rFonts w:eastAsia="SimSun"/>
          <w:b/>
          <w:bCs/>
          <w:sz w:val="24"/>
          <w:szCs w:val="24"/>
          <w:lang w:val="ru-RU" w:eastAsia="ru-RU"/>
        </w:rPr>
        <w:t>.5</w:t>
      </w:r>
      <w:r w:rsidR="00AE7DD8" w:rsidRPr="002420CB">
        <w:rPr>
          <w:rFonts w:eastAsia="SimSun"/>
          <w:b/>
          <w:bCs/>
          <w:sz w:val="24"/>
          <w:szCs w:val="24"/>
          <w:lang w:val="ru-RU" w:eastAsia="ru-RU"/>
        </w:rPr>
        <w:t xml:space="preserve"> </w:t>
      </w:r>
      <w:r w:rsidRPr="002420CB">
        <w:rPr>
          <w:rFonts w:eastAsia="SimSun"/>
          <w:b/>
          <w:bCs/>
          <w:sz w:val="24"/>
          <w:szCs w:val="24"/>
          <w:lang w:val="ru-RU" w:eastAsia="ru-RU"/>
        </w:rPr>
        <w:t>Профессиональная проницательность</w:t>
      </w:r>
    </w:p>
    <w:p w14:paraId="610CC8F8" w14:textId="77777777" w:rsidR="002420CB" w:rsidRDefault="002420CB" w:rsidP="00FD2E06">
      <w:pPr>
        <w:adjustRightInd w:val="0"/>
        <w:ind w:firstLine="567"/>
        <w:jc w:val="both"/>
        <w:rPr>
          <w:rFonts w:eastAsia="SimSun"/>
          <w:sz w:val="24"/>
          <w:szCs w:val="24"/>
          <w:lang w:val="ru-RU" w:eastAsia="ru-RU"/>
        </w:rPr>
      </w:pPr>
    </w:p>
    <w:p w14:paraId="515250E4" w14:textId="446E9311"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Принцип профессиональной проницательности выражается в способности делать содержательные и точные выводы, высказывать мнения и делать заключения на основе наблюдений, знаний, опыта, литературы и других источников информации, а также демонстрации профессионального скептицизма.</w:t>
      </w:r>
    </w:p>
    <w:p w14:paraId="7FE6DCD8" w14:textId="77777777" w:rsidR="00AE7DD8" w:rsidRDefault="00AE7DD8" w:rsidP="00FD2E06">
      <w:pPr>
        <w:adjustRightInd w:val="0"/>
        <w:ind w:firstLine="567"/>
        <w:jc w:val="both"/>
        <w:rPr>
          <w:rFonts w:eastAsia="SimSun"/>
          <w:sz w:val="24"/>
          <w:szCs w:val="24"/>
          <w:lang w:val="ru-RU" w:eastAsia="ru-RU"/>
        </w:rPr>
      </w:pPr>
    </w:p>
    <w:p w14:paraId="5DF60BC0" w14:textId="5BB47B46" w:rsidR="006F2061" w:rsidRPr="00AE7DD8" w:rsidRDefault="006F2061" w:rsidP="00FD2E06">
      <w:pPr>
        <w:adjustRightInd w:val="0"/>
        <w:ind w:firstLine="567"/>
        <w:jc w:val="both"/>
        <w:rPr>
          <w:rFonts w:eastAsia="SimSun"/>
          <w:sz w:val="20"/>
          <w:szCs w:val="20"/>
          <w:lang w:val="ru-RU" w:eastAsia="ru-RU"/>
        </w:rPr>
      </w:pPr>
      <w:r w:rsidRPr="00AE7DD8">
        <w:rPr>
          <w:rFonts w:eastAsia="SimSun"/>
          <w:sz w:val="20"/>
          <w:szCs w:val="20"/>
          <w:lang w:val="ru-RU" w:eastAsia="ru-RU"/>
        </w:rPr>
        <w:t xml:space="preserve">Примечание </w:t>
      </w:r>
      <w:r w:rsidR="00AE7DD8" w:rsidRPr="00AE7DD8">
        <w:rPr>
          <w:rFonts w:eastAsia="SimSun"/>
          <w:sz w:val="20"/>
          <w:szCs w:val="20"/>
          <w:lang w:val="ru-RU" w:eastAsia="ru-RU"/>
        </w:rPr>
        <w:t>-</w:t>
      </w:r>
      <w:r w:rsidRPr="00AE7DD8">
        <w:rPr>
          <w:rFonts w:eastAsia="SimSun"/>
          <w:sz w:val="20"/>
          <w:szCs w:val="20"/>
          <w:lang w:val="ru-RU" w:eastAsia="ru-RU"/>
        </w:rPr>
        <w:t xml:space="preserve"> Приложение А содержит руководство по доказательствам и применению профессионального скептицизма.</w:t>
      </w:r>
    </w:p>
    <w:p w14:paraId="36DFDEAF" w14:textId="77777777" w:rsidR="00AE7DD8" w:rsidRDefault="00AE7DD8" w:rsidP="00FD2E06">
      <w:pPr>
        <w:adjustRightInd w:val="0"/>
        <w:ind w:firstLine="567"/>
        <w:jc w:val="both"/>
        <w:rPr>
          <w:rFonts w:eastAsia="SimSun"/>
          <w:sz w:val="24"/>
          <w:szCs w:val="24"/>
          <w:lang w:val="ru-RU" w:eastAsia="ru-RU"/>
        </w:rPr>
      </w:pPr>
    </w:p>
    <w:p w14:paraId="432DA52F" w14:textId="62FBD5D9" w:rsidR="006F2061" w:rsidRPr="002420CB" w:rsidRDefault="006F2061" w:rsidP="00FD2E06">
      <w:pPr>
        <w:adjustRightInd w:val="0"/>
        <w:ind w:firstLine="567"/>
        <w:jc w:val="both"/>
        <w:rPr>
          <w:rFonts w:eastAsia="SimSun"/>
          <w:b/>
          <w:bCs/>
          <w:sz w:val="24"/>
          <w:szCs w:val="24"/>
          <w:lang w:val="ru-RU" w:eastAsia="ru-RU"/>
        </w:rPr>
      </w:pPr>
      <w:r w:rsidRPr="002420CB">
        <w:rPr>
          <w:rFonts w:eastAsia="SimSun"/>
          <w:b/>
          <w:bCs/>
          <w:sz w:val="24"/>
          <w:szCs w:val="24"/>
          <w:lang w:val="ru-RU" w:eastAsia="ru-RU"/>
        </w:rPr>
        <w:t>4.6</w:t>
      </w:r>
      <w:r w:rsidR="00AE7DD8" w:rsidRPr="002420CB">
        <w:rPr>
          <w:rFonts w:eastAsia="SimSun"/>
          <w:b/>
          <w:bCs/>
          <w:sz w:val="24"/>
          <w:szCs w:val="24"/>
          <w:lang w:val="ru-RU" w:eastAsia="ru-RU"/>
        </w:rPr>
        <w:t xml:space="preserve"> </w:t>
      </w:r>
      <w:r w:rsidRPr="002420CB">
        <w:rPr>
          <w:rFonts w:eastAsia="SimSun"/>
          <w:b/>
          <w:bCs/>
          <w:sz w:val="24"/>
          <w:szCs w:val="24"/>
          <w:lang w:val="ru-RU" w:eastAsia="ru-RU"/>
        </w:rPr>
        <w:t>Беспристрастность</w:t>
      </w:r>
    </w:p>
    <w:p w14:paraId="4926CD25"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lastRenderedPageBreak/>
        <w:t>Принцип беспристрастности для членов группы и независимых экспертов-рецензентов связан с угрозами для беспристрастности, которые могут включать, помимо прочего, следующее:</w:t>
      </w:r>
    </w:p>
    <w:p w14:paraId="7098F2CF" w14:textId="69CAB4E0"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a)</w:t>
      </w:r>
      <w:r w:rsidR="00AE7DD8">
        <w:rPr>
          <w:rFonts w:eastAsia="SimSun"/>
          <w:sz w:val="24"/>
          <w:szCs w:val="24"/>
          <w:lang w:val="ru-RU" w:eastAsia="ru-RU"/>
        </w:rPr>
        <w:t xml:space="preserve"> </w:t>
      </w:r>
      <w:r w:rsidRPr="00FD2E06">
        <w:rPr>
          <w:rFonts w:eastAsia="SimSun"/>
          <w:sz w:val="24"/>
          <w:szCs w:val="24"/>
          <w:lang w:val="ru-RU" w:eastAsia="ru-RU"/>
        </w:rPr>
        <w:t>корыстные интересы: угрозы, которые возникают у человека, действующего в своих интересах. Одной из проблем, связанных с валидацией/верификацией как угрозой беспристрастности, является финансовая заинтересованность;</w:t>
      </w:r>
    </w:p>
    <w:p w14:paraId="13D7AA91" w14:textId="1EFF4350"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 xml:space="preserve"> b)</w:t>
      </w:r>
      <w:r w:rsidR="00AE7DD8">
        <w:rPr>
          <w:rFonts w:eastAsia="SimSun"/>
          <w:sz w:val="24"/>
          <w:szCs w:val="24"/>
          <w:lang w:val="ru-RU" w:eastAsia="ru-RU"/>
        </w:rPr>
        <w:t xml:space="preserve"> </w:t>
      </w:r>
      <w:r w:rsidRPr="00FD2E06">
        <w:rPr>
          <w:rFonts w:eastAsia="SimSun"/>
          <w:sz w:val="24"/>
          <w:szCs w:val="24"/>
          <w:lang w:val="ru-RU" w:eastAsia="ru-RU"/>
        </w:rPr>
        <w:t>самоконтроль: угрозы, которые возникают от человека, просматривающего работу, выполненную им самим;</w:t>
      </w:r>
    </w:p>
    <w:p w14:paraId="53B74295" w14:textId="4414A2A6"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c)</w:t>
      </w:r>
      <w:r w:rsidR="00AE7DD8">
        <w:rPr>
          <w:rFonts w:eastAsia="SimSun"/>
          <w:sz w:val="24"/>
          <w:szCs w:val="24"/>
          <w:lang w:val="ru-RU" w:eastAsia="ru-RU"/>
        </w:rPr>
        <w:t xml:space="preserve"> </w:t>
      </w:r>
      <w:r w:rsidRPr="00FD2E06">
        <w:rPr>
          <w:rFonts w:eastAsia="SimSun"/>
          <w:sz w:val="24"/>
          <w:szCs w:val="24"/>
          <w:lang w:val="ru-RU" w:eastAsia="ru-RU"/>
        </w:rPr>
        <w:t>близкие отношения (или доверие): угрозы, возникающие из-за того, что человек слишком хорошо знаком с ответственной стороной, проходящей валидацию/верификацию/AUP-процедуры, или доверяет другому человеку вместо того, чтобы искать объективные доказательства для валидации/ верификации;</w:t>
      </w:r>
    </w:p>
    <w:p w14:paraId="38823A07" w14:textId="76231452"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d)</w:t>
      </w:r>
      <w:r w:rsidR="00AE7DD8">
        <w:rPr>
          <w:rFonts w:eastAsia="SimSun"/>
          <w:sz w:val="24"/>
          <w:szCs w:val="24"/>
          <w:lang w:val="ru-RU" w:eastAsia="ru-RU"/>
        </w:rPr>
        <w:t xml:space="preserve"> </w:t>
      </w:r>
      <w:r w:rsidRPr="00FD2E06">
        <w:rPr>
          <w:rFonts w:eastAsia="SimSun"/>
          <w:sz w:val="24"/>
          <w:szCs w:val="24"/>
          <w:lang w:val="ru-RU" w:eastAsia="ru-RU"/>
        </w:rPr>
        <w:t>оказание давления: угрозы, которые возникают из-за того, что человек чувствует, что его принуждают явным или неявным образом, например, угроза, которая связана с возможной заменой эксперта или жалобой руководителю.</w:t>
      </w:r>
    </w:p>
    <w:p w14:paraId="76F8E798" w14:textId="558E0B2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4.7</w:t>
      </w:r>
      <w:r w:rsidR="00AE7DD8">
        <w:rPr>
          <w:rFonts w:eastAsia="SimSun"/>
          <w:sz w:val="24"/>
          <w:szCs w:val="24"/>
          <w:lang w:val="ru-RU" w:eastAsia="ru-RU"/>
        </w:rPr>
        <w:t xml:space="preserve"> </w:t>
      </w:r>
      <w:r w:rsidRPr="00FD2E06">
        <w:rPr>
          <w:rFonts w:eastAsia="SimSun"/>
          <w:sz w:val="24"/>
          <w:szCs w:val="24"/>
          <w:lang w:val="ru-RU" w:eastAsia="ru-RU"/>
        </w:rPr>
        <w:t>Подход, основанный на фактических данных</w:t>
      </w:r>
    </w:p>
    <w:p w14:paraId="45D9B63E" w14:textId="7193B85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Доказательства должны верифицироваться на достоверность, опираясь на соответствующие выборки информации. Надлежащее использование выборки тесно связано с доверием, которое используют при подготовке заключений по валидации и верификации.</w:t>
      </w:r>
    </w:p>
    <w:p w14:paraId="4C314476" w14:textId="77777777" w:rsidR="006F2061" w:rsidRPr="00FD2E06" w:rsidRDefault="006F2061" w:rsidP="00FD2E06">
      <w:pPr>
        <w:adjustRightInd w:val="0"/>
        <w:ind w:firstLine="567"/>
        <w:jc w:val="both"/>
        <w:rPr>
          <w:rFonts w:eastAsia="SimSun"/>
          <w:sz w:val="24"/>
          <w:szCs w:val="24"/>
          <w:lang w:val="ru-RU" w:eastAsia="ru-RU"/>
        </w:rPr>
      </w:pPr>
    </w:p>
    <w:p w14:paraId="191C37D7" w14:textId="77777777" w:rsidR="006F2061" w:rsidRPr="00AE7DD8" w:rsidRDefault="006F2061" w:rsidP="00FD2E06">
      <w:pPr>
        <w:adjustRightInd w:val="0"/>
        <w:ind w:firstLine="567"/>
        <w:jc w:val="both"/>
        <w:rPr>
          <w:rFonts w:eastAsia="SimSun"/>
          <w:b/>
          <w:bCs/>
          <w:sz w:val="24"/>
          <w:szCs w:val="24"/>
          <w:lang w:val="ru-RU" w:eastAsia="ru-RU"/>
        </w:rPr>
      </w:pPr>
      <w:r w:rsidRPr="00AE7DD8">
        <w:rPr>
          <w:rFonts w:eastAsia="SimSun"/>
          <w:b/>
          <w:bCs/>
          <w:sz w:val="24"/>
          <w:szCs w:val="24"/>
          <w:lang w:val="ru-RU" w:eastAsia="ru-RU"/>
        </w:rPr>
        <w:t>5</w:t>
      </w:r>
      <w:r w:rsidRPr="00AE7DD8">
        <w:rPr>
          <w:rFonts w:eastAsia="SimSun"/>
          <w:b/>
          <w:bCs/>
          <w:sz w:val="24"/>
          <w:szCs w:val="24"/>
          <w:lang w:val="ru-RU" w:eastAsia="ru-RU"/>
        </w:rPr>
        <w:tab/>
        <w:t>Применение принципов</w:t>
      </w:r>
    </w:p>
    <w:p w14:paraId="479943C0" w14:textId="77777777" w:rsidR="00AE7DD8" w:rsidRDefault="00AE7DD8" w:rsidP="00FD2E06">
      <w:pPr>
        <w:adjustRightInd w:val="0"/>
        <w:ind w:firstLine="567"/>
        <w:jc w:val="both"/>
        <w:rPr>
          <w:rFonts w:eastAsia="SimSun"/>
          <w:sz w:val="24"/>
          <w:szCs w:val="24"/>
          <w:lang w:val="ru-RU" w:eastAsia="ru-RU"/>
        </w:rPr>
      </w:pPr>
    </w:p>
    <w:p w14:paraId="6A96E5D4" w14:textId="19478C79"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Члены групп по валидации и верификации (включая технических экспертов) и независимые эксперты</w:t>
      </w:r>
      <w:r w:rsidR="00AE7DD8">
        <w:rPr>
          <w:rFonts w:eastAsia="SimSun"/>
          <w:sz w:val="24"/>
          <w:szCs w:val="24"/>
          <w:lang w:val="ru-RU" w:eastAsia="ru-RU"/>
        </w:rPr>
        <w:t>-</w:t>
      </w:r>
      <w:r w:rsidRPr="00FD2E06">
        <w:rPr>
          <w:rFonts w:eastAsia="SimSun"/>
          <w:sz w:val="24"/>
          <w:szCs w:val="24"/>
          <w:lang w:val="ru-RU" w:eastAsia="ru-RU"/>
        </w:rPr>
        <w:t>рецензенты при выполнении своей работы должны учитывать принципы, изложенные в разделе 4.</w:t>
      </w:r>
    </w:p>
    <w:p w14:paraId="39FBF518" w14:textId="77777777" w:rsidR="006F2061" w:rsidRPr="00FD2E06" w:rsidRDefault="006F2061" w:rsidP="00FD2E06">
      <w:pPr>
        <w:adjustRightInd w:val="0"/>
        <w:ind w:firstLine="567"/>
        <w:jc w:val="both"/>
        <w:rPr>
          <w:rFonts w:eastAsia="SimSun"/>
          <w:sz w:val="24"/>
          <w:szCs w:val="24"/>
          <w:lang w:val="ru-RU" w:eastAsia="ru-RU"/>
        </w:rPr>
      </w:pPr>
    </w:p>
    <w:p w14:paraId="11F675F5" w14:textId="5DC8E534" w:rsidR="006F2061" w:rsidRPr="00AE7DD8" w:rsidRDefault="006F2061" w:rsidP="00FD2E06">
      <w:pPr>
        <w:adjustRightInd w:val="0"/>
        <w:ind w:firstLine="567"/>
        <w:jc w:val="both"/>
        <w:rPr>
          <w:rFonts w:eastAsia="SimSun"/>
          <w:b/>
          <w:bCs/>
          <w:sz w:val="24"/>
          <w:szCs w:val="24"/>
          <w:lang w:val="ru-RU" w:eastAsia="ru-RU"/>
        </w:rPr>
      </w:pPr>
      <w:r w:rsidRPr="00AE7DD8">
        <w:rPr>
          <w:rFonts w:eastAsia="SimSun"/>
          <w:b/>
          <w:bCs/>
          <w:sz w:val="24"/>
          <w:szCs w:val="24"/>
          <w:lang w:val="ru-RU" w:eastAsia="ru-RU"/>
        </w:rPr>
        <w:t>6</w:t>
      </w:r>
      <w:r w:rsidRPr="00AE7DD8">
        <w:rPr>
          <w:rFonts w:eastAsia="SimSun"/>
          <w:b/>
          <w:bCs/>
          <w:sz w:val="24"/>
          <w:szCs w:val="24"/>
          <w:lang w:val="ru-RU" w:eastAsia="ru-RU"/>
        </w:rPr>
        <w:tab/>
      </w:r>
      <w:r w:rsidR="00AE7DD8" w:rsidRPr="00AE7DD8">
        <w:rPr>
          <w:rFonts w:eastAsia="SimSun"/>
          <w:b/>
          <w:bCs/>
          <w:sz w:val="24"/>
          <w:szCs w:val="24"/>
          <w:lang w:val="ru-RU" w:eastAsia="ru-RU"/>
        </w:rPr>
        <w:t xml:space="preserve"> </w:t>
      </w:r>
      <w:r w:rsidRPr="00AE7DD8">
        <w:rPr>
          <w:rFonts w:eastAsia="SimSun"/>
          <w:b/>
          <w:bCs/>
          <w:sz w:val="24"/>
          <w:szCs w:val="24"/>
          <w:lang w:val="ru-RU" w:eastAsia="ru-RU"/>
        </w:rPr>
        <w:t>Компетентность группы</w:t>
      </w:r>
    </w:p>
    <w:p w14:paraId="5484ADCC" w14:textId="77777777" w:rsidR="00AE7DD8" w:rsidRDefault="00AE7DD8" w:rsidP="00FD2E06">
      <w:pPr>
        <w:adjustRightInd w:val="0"/>
        <w:ind w:firstLine="567"/>
        <w:jc w:val="both"/>
        <w:rPr>
          <w:rFonts w:eastAsia="SimSun"/>
          <w:b/>
          <w:bCs/>
          <w:sz w:val="24"/>
          <w:szCs w:val="24"/>
          <w:lang w:val="ru-RU" w:eastAsia="ru-RU"/>
        </w:rPr>
      </w:pPr>
    </w:p>
    <w:p w14:paraId="3718027C" w14:textId="435F22EB" w:rsidR="006F2061" w:rsidRPr="00AE7DD8" w:rsidRDefault="006F2061" w:rsidP="00FD2E06">
      <w:pPr>
        <w:adjustRightInd w:val="0"/>
        <w:ind w:firstLine="567"/>
        <w:jc w:val="both"/>
        <w:rPr>
          <w:rFonts w:eastAsia="SimSun"/>
          <w:b/>
          <w:bCs/>
          <w:sz w:val="24"/>
          <w:szCs w:val="24"/>
          <w:lang w:val="ru-RU" w:eastAsia="ru-RU"/>
        </w:rPr>
      </w:pPr>
      <w:r w:rsidRPr="00AE7DD8">
        <w:rPr>
          <w:rFonts w:eastAsia="SimSun"/>
          <w:b/>
          <w:bCs/>
          <w:sz w:val="24"/>
          <w:szCs w:val="24"/>
          <w:lang w:val="ru-RU" w:eastAsia="ru-RU"/>
        </w:rPr>
        <w:t>6.1</w:t>
      </w:r>
      <w:r w:rsidR="002420CB">
        <w:rPr>
          <w:rFonts w:eastAsia="SimSun"/>
          <w:b/>
          <w:bCs/>
          <w:sz w:val="24"/>
          <w:szCs w:val="24"/>
          <w:lang w:val="ru-RU" w:eastAsia="ru-RU"/>
        </w:rPr>
        <w:t xml:space="preserve"> </w:t>
      </w:r>
      <w:r w:rsidRPr="00AE7DD8">
        <w:rPr>
          <w:rFonts w:eastAsia="SimSun"/>
          <w:b/>
          <w:bCs/>
          <w:sz w:val="24"/>
          <w:szCs w:val="24"/>
          <w:lang w:val="ru-RU" w:eastAsia="ru-RU"/>
        </w:rPr>
        <w:t>Общие</w:t>
      </w:r>
    </w:p>
    <w:p w14:paraId="1ED6DD0A" w14:textId="77777777" w:rsidR="002420CB" w:rsidRDefault="002420CB" w:rsidP="00FD2E06">
      <w:pPr>
        <w:adjustRightInd w:val="0"/>
        <w:ind w:firstLine="567"/>
        <w:jc w:val="both"/>
        <w:rPr>
          <w:rFonts w:eastAsia="SimSun"/>
          <w:sz w:val="24"/>
          <w:szCs w:val="24"/>
          <w:lang w:val="ru-RU" w:eastAsia="ru-RU"/>
        </w:rPr>
      </w:pPr>
    </w:p>
    <w:p w14:paraId="2F2417A7" w14:textId="33CB71BB"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валидации или группа по верификации совместно (в рамках группы) должны обладать требуемой компетентностью для возможности осуществления работ по валидации или верификации, включая, в соответствующих случаях, компетентность, опыт и специальные знания, приведенные в приложениях Е и F.</w:t>
      </w:r>
    </w:p>
    <w:p w14:paraId="2B717EBA" w14:textId="77777777" w:rsidR="00AE7DD8" w:rsidRDefault="00AE7DD8" w:rsidP="00FD2E06">
      <w:pPr>
        <w:adjustRightInd w:val="0"/>
        <w:ind w:firstLine="567"/>
        <w:jc w:val="both"/>
        <w:rPr>
          <w:rFonts w:eastAsia="SimSun"/>
          <w:sz w:val="24"/>
          <w:szCs w:val="24"/>
          <w:lang w:val="ru-RU" w:eastAsia="ru-RU"/>
        </w:rPr>
      </w:pPr>
    </w:p>
    <w:p w14:paraId="132EF749" w14:textId="77777777" w:rsidR="00AE7DD8" w:rsidRPr="00AE7DD8" w:rsidRDefault="006F2061" w:rsidP="00FD2E06">
      <w:pPr>
        <w:adjustRightInd w:val="0"/>
        <w:ind w:firstLine="567"/>
        <w:jc w:val="both"/>
        <w:rPr>
          <w:rFonts w:eastAsia="SimSun"/>
          <w:sz w:val="20"/>
          <w:szCs w:val="20"/>
          <w:lang w:val="ru-RU" w:eastAsia="ru-RU"/>
        </w:rPr>
      </w:pPr>
      <w:r w:rsidRPr="00AE7DD8">
        <w:rPr>
          <w:rFonts w:eastAsia="SimSun"/>
          <w:sz w:val="20"/>
          <w:szCs w:val="20"/>
          <w:lang w:val="ru-RU" w:eastAsia="ru-RU"/>
        </w:rPr>
        <w:t>Примечани</w:t>
      </w:r>
      <w:r w:rsidR="00AE7DD8" w:rsidRPr="00AE7DD8">
        <w:rPr>
          <w:rFonts w:eastAsia="SimSun"/>
          <w:sz w:val="20"/>
          <w:szCs w:val="20"/>
          <w:lang w:val="ru-RU" w:eastAsia="ru-RU"/>
        </w:rPr>
        <w:t>я</w:t>
      </w:r>
    </w:p>
    <w:p w14:paraId="16AC3BE2" w14:textId="117481D5" w:rsidR="006F2061" w:rsidRPr="00AE7DD8" w:rsidRDefault="006F2061" w:rsidP="00FD2E06">
      <w:pPr>
        <w:adjustRightInd w:val="0"/>
        <w:ind w:firstLine="567"/>
        <w:jc w:val="both"/>
        <w:rPr>
          <w:rFonts w:eastAsia="SimSun"/>
          <w:sz w:val="20"/>
          <w:szCs w:val="20"/>
          <w:lang w:val="ru-RU" w:eastAsia="ru-RU"/>
        </w:rPr>
      </w:pPr>
      <w:r w:rsidRPr="00AE7DD8">
        <w:rPr>
          <w:rFonts w:eastAsia="SimSun"/>
          <w:sz w:val="20"/>
          <w:szCs w:val="20"/>
          <w:lang w:val="ru-RU" w:eastAsia="ru-RU"/>
        </w:rPr>
        <w:t xml:space="preserve">1 </w:t>
      </w:r>
      <w:r w:rsidR="00AE7DD8" w:rsidRPr="00AE7DD8">
        <w:rPr>
          <w:rFonts w:eastAsia="SimSun"/>
          <w:sz w:val="20"/>
          <w:szCs w:val="20"/>
          <w:lang w:val="ru-RU" w:eastAsia="ru-RU"/>
        </w:rPr>
        <w:t>-</w:t>
      </w:r>
      <w:r w:rsidRPr="00AE7DD8">
        <w:rPr>
          <w:rFonts w:eastAsia="SimSun"/>
          <w:sz w:val="20"/>
          <w:szCs w:val="20"/>
          <w:lang w:val="ru-RU" w:eastAsia="ru-RU"/>
        </w:rPr>
        <w:t xml:space="preserve"> В </w:t>
      </w:r>
      <w:r w:rsidR="007B096E">
        <w:rPr>
          <w:rFonts w:eastAsia="SimSun"/>
          <w:sz w:val="20"/>
          <w:szCs w:val="20"/>
          <w:lang w:val="ru-RU" w:eastAsia="ru-RU"/>
        </w:rPr>
        <w:t xml:space="preserve">ISO </w:t>
      </w:r>
      <w:r w:rsidRPr="00AE7DD8">
        <w:rPr>
          <w:rFonts w:eastAsia="SimSun"/>
          <w:sz w:val="20"/>
          <w:szCs w:val="20"/>
          <w:lang w:val="ru-RU" w:eastAsia="ru-RU"/>
        </w:rPr>
        <w:t>14065:2020, 7.3, установлены требования к управлению компетентностью персонала.</w:t>
      </w:r>
    </w:p>
    <w:p w14:paraId="68821B40" w14:textId="32057285" w:rsidR="006F2061" w:rsidRPr="00AE7DD8" w:rsidRDefault="006F2061" w:rsidP="00FD2E06">
      <w:pPr>
        <w:adjustRightInd w:val="0"/>
        <w:ind w:firstLine="567"/>
        <w:jc w:val="both"/>
        <w:rPr>
          <w:rFonts w:eastAsia="SimSun"/>
          <w:sz w:val="20"/>
          <w:szCs w:val="20"/>
          <w:lang w:val="ru-RU" w:eastAsia="ru-RU"/>
        </w:rPr>
      </w:pPr>
      <w:r w:rsidRPr="00AE7DD8">
        <w:rPr>
          <w:rFonts w:eastAsia="SimSun"/>
          <w:sz w:val="20"/>
          <w:szCs w:val="20"/>
          <w:lang w:val="ru-RU" w:eastAsia="ru-RU"/>
        </w:rPr>
        <w:t xml:space="preserve">2 </w:t>
      </w:r>
      <w:r w:rsidR="00AE7DD8" w:rsidRPr="00AE7DD8">
        <w:rPr>
          <w:rFonts w:eastAsia="SimSun"/>
          <w:sz w:val="20"/>
          <w:szCs w:val="20"/>
          <w:lang w:val="ru-RU" w:eastAsia="ru-RU"/>
        </w:rPr>
        <w:t>-</w:t>
      </w:r>
      <w:r w:rsidRPr="00AE7DD8">
        <w:rPr>
          <w:rFonts w:eastAsia="SimSun"/>
          <w:sz w:val="20"/>
          <w:szCs w:val="20"/>
          <w:lang w:val="ru-RU" w:eastAsia="ru-RU"/>
        </w:rPr>
        <w:t xml:space="preserve"> В приложении В изложены методы, которые могут использоваться для оценки компетентности групп по валидации и верификации (включая технических экспертов) и независимых экспертов-рецензентов.</w:t>
      </w:r>
    </w:p>
    <w:p w14:paraId="2A1F5C9B" w14:textId="77777777" w:rsidR="00AE7DD8" w:rsidRPr="00FD2E06" w:rsidRDefault="00AE7DD8" w:rsidP="00FD2E06">
      <w:pPr>
        <w:adjustRightInd w:val="0"/>
        <w:ind w:firstLine="567"/>
        <w:jc w:val="both"/>
        <w:rPr>
          <w:rFonts w:eastAsia="SimSun"/>
          <w:sz w:val="24"/>
          <w:szCs w:val="24"/>
          <w:lang w:val="ru-RU" w:eastAsia="ru-RU"/>
        </w:rPr>
      </w:pPr>
    </w:p>
    <w:p w14:paraId="625C5165" w14:textId="2E76B340" w:rsidR="006F2061" w:rsidRPr="00AE7DD8" w:rsidRDefault="006F2061" w:rsidP="00FD2E06">
      <w:pPr>
        <w:adjustRightInd w:val="0"/>
        <w:ind w:firstLine="567"/>
        <w:jc w:val="both"/>
        <w:rPr>
          <w:rFonts w:eastAsia="SimSun"/>
          <w:b/>
          <w:bCs/>
          <w:sz w:val="24"/>
          <w:szCs w:val="24"/>
          <w:lang w:val="ru-RU" w:eastAsia="ru-RU"/>
        </w:rPr>
      </w:pPr>
      <w:r w:rsidRPr="00AE7DD8">
        <w:rPr>
          <w:rFonts w:eastAsia="SimSun"/>
          <w:b/>
          <w:bCs/>
          <w:sz w:val="24"/>
          <w:szCs w:val="24"/>
          <w:lang w:val="ru-RU" w:eastAsia="ru-RU"/>
        </w:rPr>
        <w:t>6.2</w:t>
      </w:r>
      <w:r w:rsidR="00AE7DD8">
        <w:rPr>
          <w:rFonts w:eastAsia="SimSun"/>
          <w:b/>
          <w:bCs/>
          <w:sz w:val="24"/>
          <w:szCs w:val="24"/>
          <w:lang w:val="ru-RU" w:eastAsia="ru-RU"/>
        </w:rPr>
        <w:t xml:space="preserve"> </w:t>
      </w:r>
      <w:r w:rsidRPr="00AE7DD8">
        <w:rPr>
          <w:rFonts w:eastAsia="SimSun"/>
          <w:b/>
          <w:bCs/>
          <w:sz w:val="24"/>
          <w:szCs w:val="24"/>
          <w:lang w:val="ru-RU" w:eastAsia="ru-RU"/>
        </w:rPr>
        <w:t>Знания</w:t>
      </w:r>
    </w:p>
    <w:p w14:paraId="5344B7E7" w14:textId="77777777" w:rsidR="00AE7DD8" w:rsidRDefault="00AE7DD8" w:rsidP="00FD2E06">
      <w:pPr>
        <w:adjustRightInd w:val="0"/>
        <w:ind w:firstLine="567"/>
        <w:jc w:val="both"/>
        <w:rPr>
          <w:rFonts w:eastAsia="SimSun"/>
          <w:sz w:val="24"/>
          <w:szCs w:val="24"/>
          <w:lang w:val="ru-RU" w:eastAsia="ru-RU"/>
        </w:rPr>
      </w:pPr>
    </w:p>
    <w:p w14:paraId="0AAB8628" w14:textId="4959C54C"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6.2.1</w:t>
      </w:r>
      <w:r w:rsidR="002420CB">
        <w:rPr>
          <w:rFonts w:eastAsia="SimSun"/>
          <w:sz w:val="24"/>
          <w:szCs w:val="24"/>
          <w:lang w:val="ru-RU" w:eastAsia="ru-RU"/>
        </w:rPr>
        <w:t xml:space="preserve"> </w:t>
      </w:r>
      <w:r w:rsidRPr="00FD2E06">
        <w:rPr>
          <w:rFonts w:eastAsia="SimSun"/>
          <w:sz w:val="24"/>
          <w:szCs w:val="24"/>
          <w:lang w:val="ru-RU" w:eastAsia="ru-RU"/>
        </w:rPr>
        <w:t>Общие положения</w:t>
      </w:r>
    </w:p>
    <w:p w14:paraId="714666AC"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валидации или группа по верификации в совокупности должны обладать:</w:t>
      </w:r>
    </w:p>
    <w:p w14:paraId="34DDD2E4" w14:textId="77777777"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знанием программ экологической информации (см. 6.2.2);</w:t>
      </w:r>
    </w:p>
    <w:p w14:paraId="3CF038CA" w14:textId="77777777"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знанием количественной и качественной информации (см. 6.2.3);</w:t>
      </w:r>
    </w:p>
    <w:p w14:paraId="66BF6D8E" w14:textId="77777777"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знаниями в области аудита (см. 6.2.7);</w:t>
      </w:r>
    </w:p>
    <w:p w14:paraId="58DAC810" w14:textId="0F52FA96"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d)</w:t>
      </w:r>
      <w:r w:rsidRPr="00FD2E06">
        <w:rPr>
          <w:rFonts w:eastAsia="SimSun"/>
          <w:sz w:val="24"/>
          <w:szCs w:val="24"/>
          <w:lang w:val="ru-RU" w:eastAsia="ru-RU"/>
        </w:rPr>
        <w:tab/>
        <w:t xml:space="preserve">знанием типов договоренностей, включая валидацию, </w:t>
      </w:r>
      <w:r w:rsidR="00AE7DD8" w:rsidRPr="00FD2E06">
        <w:rPr>
          <w:rFonts w:eastAsia="SimSun"/>
          <w:sz w:val="24"/>
          <w:szCs w:val="24"/>
          <w:lang w:val="ru-RU" w:eastAsia="ru-RU"/>
        </w:rPr>
        <w:t>верификацию</w:t>
      </w:r>
      <w:r w:rsidRPr="00FD2E06">
        <w:rPr>
          <w:rFonts w:eastAsia="SimSun"/>
          <w:sz w:val="24"/>
          <w:szCs w:val="24"/>
          <w:lang w:val="ru-RU" w:eastAsia="ru-RU"/>
        </w:rPr>
        <w:t>, AUP-процедуры, а также смешанные договоренности, при необходимости.</w:t>
      </w:r>
    </w:p>
    <w:p w14:paraId="5C39E1BB" w14:textId="7F5A0A88"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lastRenderedPageBreak/>
        <w:t>В состав групп по валидации или верификации должен входить член группы, обладающий навыками и опытом руководителя группы (см. 6.3.2).</w:t>
      </w:r>
    </w:p>
    <w:p w14:paraId="3395AD8F"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6.2.2</w:t>
      </w:r>
      <w:r w:rsidRPr="00FD2E06">
        <w:rPr>
          <w:rFonts w:eastAsia="SimSun"/>
          <w:sz w:val="24"/>
          <w:szCs w:val="24"/>
          <w:lang w:val="ru-RU" w:eastAsia="ru-RU"/>
        </w:rPr>
        <w:tab/>
        <w:t>Знание программы экологической информации</w:t>
      </w:r>
    </w:p>
    <w:p w14:paraId="10300CA3" w14:textId="566558F0"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валидации или группа по верификации в совокупности должны обладать знаниями программ экологической информации, включая:</w:t>
      </w:r>
    </w:p>
    <w:p w14:paraId="1E6179D8" w14:textId="77777777"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квалификационные требования;</w:t>
      </w:r>
    </w:p>
    <w:p w14:paraId="1C8C28E4" w14:textId="77777777"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требования действующего законодательства;</w:t>
      </w:r>
    </w:p>
    <w:p w14:paraId="48096900" w14:textId="77777777"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руководящие указания и требования программ валидации или верификации.</w:t>
      </w:r>
    </w:p>
    <w:p w14:paraId="2C0E0B5B"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6.2.3</w:t>
      </w:r>
      <w:r w:rsidRPr="00FD2E06">
        <w:rPr>
          <w:rFonts w:eastAsia="SimSun"/>
          <w:sz w:val="24"/>
          <w:szCs w:val="24"/>
          <w:lang w:val="ru-RU" w:eastAsia="ru-RU"/>
        </w:rPr>
        <w:tab/>
        <w:t>Знание количественной и качественной информации</w:t>
      </w:r>
    </w:p>
    <w:p w14:paraId="31D65A2E" w14:textId="503DD892"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валидации или группа по верификации в совокупности должны обладать знанием количественной и качественной информации, включая:</w:t>
      </w:r>
    </w:p>
    <w:p w14:paraId="074E726D" w14:textId="77777777"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сектора, имеющие отношение к декларации об экологической информации;</w:t>
      </w:r>
    </w:p>
    <w:p w14:paraId="67887FA9" w14:textId="6B5011B3"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соответствующие методологии количественной оценки, включая подходы к проведению измерений и моделированию, методы мониторинга и их влияние на качество данных;</w:t>
      </w:r>
    </w:p>
    <w:p w14:paraId="5C7BF51C" w14:textId="6DA5A7F8"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 xml:space="preserve"> c)</w:t>
      </w:r>
      <w:r w:rsidRPr="00FD2E06">
        <w:rPr>
          <w:rFonts w:eastAsia="SimSun"/>
          <w:sz w:val="24"/>
          <w:szCs w:val="24"/>
          <w:lang w:val="ru-RU" w:eastAsia="ru-RU"/>
        </w:rPr>
        <w:tab/>
        <w:t>процедуры калибровки и их влияние на качество данных;</w:t>
      </w:r>
    </w:p>
    <w:p w14:paraId="1A771C26" w14:textId="3A66A0FE"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d)</w:t>
      </w:r>
      <w:r w:rsidRPr="00FD2E06">
        <w:rPr>
          <w:rFonts w:eastAsia="SimSun"/>
          <w:sz w:val="24"/>
          <w:szCs w:val="24"/>
          <w:lang w:val="ru-RU" w:eastAsia="ru-RU"/>
        </w:rPr>
        <w:tab/>
        <w:t>принципы отчетности (например, полнота, последовательность, точность, прозрачность и актуальность);</w:t>
      </w:r>
    </w:p>
    <w:p w14:paraId="667FA3A3" w14:textId="77777777" w:rsidR="006F2061" w:rsidRPr="00FD2E06" w:rsidRDefault="006F2061" w:rsidP="00AE7DD8">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e)</w:t>
      </w:r>
      <w:r w:rsidRPr="00FD2E06">
        <w:rPr>
          <w:rFonts w:eastAsia="SimSun"/>
          <w:sz w:val="24"/>
          <w:szCs w:val="24"/>
          <w:lang w:val="ru-RU" w:eastAsia="ru-RU"/>
        </w:rPr>
        <w:tab/>
        <w:t>значимость и существенные несоответствия.</w:t>
      </w:r>
    </w:p>
    <w:p w14:paraId="49B58925"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6.2.4</w:t>
      </w:r>
      <w:r w:rsidRPr="00FD2E06">
        <w:rPr>
          <w:rFonts w:eastAsia="SimSun"/>
          <w:sz w:val="24"/>
          <w:szCs w:val="24"/>
          <w:lang w:val="ru-RU" w:eastAsia="ru-RU"/>
        </w:rPr>
        <w:tab/>
        <w:t>Дополнительные знания для деклараций на уровне организации</w:t>
      </w:r>
    </w:p>
    <w:p w14:paraId="545B1D9E" w14:textId="70D9D7A9"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верификации должна обладать дополнительными знаниями о количественной оценке экологической информации на уровне организации, включая принципы и критерии, процессы, процедуры и методологии:</w:t>
      </w:r>
    </w:p>
    <w:p w14:paraId="468C13AF"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для определения организационных и отчетных границ;</w:t>
      </w:r>
    </w:p>
    <w:p w14:paraId="06DBFFE3"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разработки деклараций экологического статуса (таких как углеродная нейтральность);</w:t>
      </w:r>
    </w:p>
    <w:p w14:paraId="40F45CBD"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подготовки заявлений, связанных с предпринимаемыми действиями;</w:t>
      </w:r>
    </w:p>
    <w:p w14:paraId="79969E1E"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d)</w:t>
      </w:r>
      <w:r w:rsidRPr="00FD2E06">
        <w:rPr>
          <w:rFonts w:eastAsia="SimSun"/>
          <w:sz w:val="24"/>
          <w:szCs w:val="24"/>
          <w:lang w:val="ru-RU" w:eastAsia="ru-RU"/>
        </w:rPr>
        <w:tab/>
        <w:t>оценки жизненного цикла организации.</w:t>
      </w:r>
    </w:p>
    <w:p w14:paraId="223CCE79" w14:textId="3F28D38B"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6.2.5</w:t>
      </w:r>
      <w:r w:rsidRPr="00FD2E06">
        <w:rPr>
          <w:rFonts w:eastAsia="SimSun"/>
          <w:sz w:val="24"/>
          <w:szCs w:val="24"/>
          <w:lang w:val="ru-RU" w:eastAsia="ru-RU"/>
        </w:rPr>
        <w:tab/>
        <w:t>Дополнительные знания для верификации деклараций об экологической информации продукции</w:t>
      </w:r>
    </w:p>
    <w:p w14:paraId="11C9CF40" w14:textId="3F2846E5"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верификации должна обладать дополнительными знаниями о верификации экологической информации на уровне продукции и заявлений, включая принципы, критерии, процессы, процед</w:t>
      </w:r>
      <w:r w:rsidR="00E37FA1">
        <w:rPr>
          <w:rFonts w:eastAsia="SimSun"/>
          <w:sz w:val="24"/>
          <w:szCs w:val="24"/>
          <w:lang w:val="ru-RU" w:eastAsia="ru-RU"/>
        </w:rPr>
        <w:t>у</w:t>
      </w:r>
      <w:r w:rsidRPr="00FD2E06">
        <w:rPr>
          <w:rFonts w:eastAsia="SimSun"/>
          <w:sz w:val="24"/>
          <w:szCs w:val="24"/>
          <w:lang w:val="ru-RU" w:eastAsia="ru-RU"/>
        </w:rPr>
        <w:t>ры и методологии:</w:t>
      </w:r>
    </w:p>
    <w:p w14:paraId="0620952F"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для оценки жизненного цикла;</w:t>
      </w:r>
    </w:p>
    <w:p w14:paraId="2B07D1C4"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экологических деклараций продукции, заявлений и маркировки;</w:t>
      </w:r>
    </w:p>
    <w:p w14:paraId="66070DB0"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заявлений в отношении характеристик финансовых продуктов;</w:t>
      </w:r>
    </w:p>
    <w:p w14:paraId="37A50FB3" w14:textId="384FCA16"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d)</w:t>
      </w:r>
      <w:r w:rsidRPr="00FD2E06">
        <w:rPr>
          <w:rFonts w:eastAsia="SimSun"/>
          <w:sz w:val="24"/>
          <w:szCs w:val="24"/>
          <w:lang w:val="ru-RU" w:eastAsia="ru-RU"/>
        </w:rPr>
        <w:tab/>
        <w:t>связанных с продуктом деклараций об экологическом статусе, например, углеродной нейтральности и других соответствующих декларациях.</w:t>
      </w:r>
    </w:p>
    <w:p w14:paraId="52581C0B"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6.2.6</w:t>
      </w:r>
      <w:r w:rsidRPr="00FD2E06">
        <w:rPr>
          <w:rFonts w:eastAsia="SimSun"/>
          <w:sz w:val="24"/>
          <w:szCs w:val="24"/>
          <w:lang w:val="ru-RU" w:eastAsia="ru-RU"/>
        </w:rPr>
        <w:tab/>
        <w:t>Дополнительные знания для валидации/верификации деклараций об экологической информации проекта</w:t>
      </w:r>
    </w:p>
    <w:p w14:paraId="1938BFEB"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валидации или группа по верификации должны обладать дополнительными знаниями о валидации/верификации экологической декларации на уровне проекта, включая принципы, критерии, процессы, процедуры и методологии:</w:t>
      </w:r>
    </w:p>
    <w:p w14:paraId="31275FC2" w14:textId="77777777"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для границ проекта;</w:t>
      </w:r>
    </w:p>
    <w:p w14:paraId="4E915098" w14:textId="77777777"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методологии количественной оценки;</w:t>
      </w:r>
    </w:p>
    <w:p w14:paraId="37CDBD1F" w14:textId="77777777"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мониторинга и отчетности.</w:t>
      </w:r>
    </w:p>
    <w:p w14:paraId="6ADD294C" w14:textId="040F3CE0"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6.2.7</w:t>
      </w:r>
      <w:r w:rsidR="00D6698F">
        <w:rPr>
          <w:rFonts w:eastAsia="SimSun"/>
          <w:sz w:val="24"/>
          <w:szCs w:val="24"/>
          <w:lang w:val="ru-RU" w:eastAsia="ru-RU"/>
        </w:rPr>
        <w:t xml:space="preserve"> </w:t>
      </w:r>
      <w:r w:rsidRPr="00FD2E06">
        <w:rPr>
          <w:rFonts w:eastAsia="SimSun"/>
          <w:sz w:val="24"/>
          <w:szCs w:val="24"/>
          <w:lang w:val="ru-RU" w:eastAsia="ru-RU"/>
        </w:rPr>
        <w:t>Знания в области аудита</w:t>
      </w:r>
    </w:p>
    <w:p w14:paraId="41863D0C"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валидации или группа по верификации в совокупности должны обладать знаниями по проведению аудита, включая:</w:t>
      </w:r>
    </w:p>
    <w:p w14:paraId="55E0D9B0"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методологии аудита данных, информации и оценки рисков;</w:t>
      </w:r>
    </w:p>
    <w:p w14:paraId="2E0C1718"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lastRenderedPageBreak/>
        <w:t>b)</w:t>
      </w:r>
      <w:r w:rsidRPr="00FD2E06">
        <w:rPr>
          <w:rFonts w:eastAsia="SimSun"/>
          <w:sz w:val="24"/>
          <w:szCs w:val="24"/>
          <w:lang w:val="ru-RU" w:eastAsia="ru-RU"/>
        </w:rPr>
        <w:tab/>
        <w:t>методы выборки данных и информации;</w:t>
      </w:r>
    </w:p>
    <w:p w14:paraId="20DECB9D" w14:textId="0F082DD5"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типичные методы контроля систем сбора, обработки и хранения данных, информационных систем и поддерживающих процессов.</w:t>
      </w:r>
    </w:p>
    <w:p w14:paraId="1751BCBD" w14:textId="77777777" w:rsidR="00E37FA1" w:rsidRDefault="00E37FA1" w:rsidP="00FD2E06">
      <w:pPr>
        <w:adjustRightInd w:val="0"/>
        <w:ind w:firstLine="567"/>
        <w:jc w:val="both"/>
        <w:rPr>
          <w:rFonts w:eastAsia="SimSun"/>
          <w:sz w:val="24"/>
          <w:szCs w:val="24"/>
          <w:lang w:val="ru-RU" w:eastAsia="ru-RU"/>
        </w:rPr>
      </w:pPr>
    </w:p>
    <w:p w14:paraId="1E35FBFC" w14:textId="1843A653" w:rsidR="006F2061" w:rsidRPr="00E37FA1" w:rsidRDefault="006F2061" w:rsidP="00FD2E06">
      <w:pPr>
        <w:adjustRightInd w:val="0"/>
        <w:ind w:firstLine="567"/>
        <w:jc w:val="both"/>
        <w:rPr>
          <w:rFonts w:eastAsia="SimSun"/>
          <w:b/>
          <w:bCs/>
          <w:sz w:val="24"/>
          <w:szCs w:val="24"/>
          <w:lang w:val="ru-RU" w:eastAsia="ru-RU"/>
        </w:rPr>
      </w:pPr>
      <w:r w:rsidRPr="00E37FA1">
        <w:rPr>
          <w:rFonts w:eastAsia="SimSun"/>
          <w:b/>
          <w:bCs/>
          <w:sz w:val="24"/>
          <w:szCs w:val="24"/>
          <w:lang w:val="ru-RU" w:eastAsia="ru-RU"/>
        </w:rPr>
        <w:t>6.3</w:t>
      </w:r>
      <w:r w:rsidR="00E37FA1">
        <w:rPr>
          <w:rFonts w:eastAsia="SimSun"/>
          <w:b/>
          <w:bCs/>
          <w:sz w:val="24"/>
          <w:szCs w:val="24"/>
          <w:lang w:val="ru-RU" w:eastAsia="ru-RU"/>
        </w:rPr>
        <w:t xml:space="preserve"> </w:t>
      </w:r>
      <w:r w:rsidRPr="00E37FA1">
        <w:rPr>
          <w:rFonts w:eastAsia="SimSun"/>
          <w:b/>
          <w:bCs/>
          <w:sz w:val="24"/>
          <w:szCs w:val="24"/>
          <w:lang w:val="ru-RU" w:eastAsia="ru-RU"/>
        </w:rPr>
        <w:t>Навыки</w:t>
      </w:r>
    </w:p>
    <w:p w14:paraId="7DEF36B0" w14:textId="77777777" w:rsidR="00E37FA1" w:rsidRDefault="00E37FA1" w:rsidP="00FD2E06">
      <w:pPr>
        <w:adjustRightInd w:val="0"/>
        <w:ind w:firstLine="567"/>
        <w:jc w:val="both"/>
        <w:rPr>
          <w:rFonts w:eastAsia="SimSun"/>
          <w:sz w:val="24"/>
          <w:szCs w:val="24"/>
          <w:lang w:val="ru-RU" w:eastAsia="ru-RU"/>
        </w:rPr>
      </w:pPr>
    </w:p>
    <w:p w14:paraId="1810C3FF" w14:textId="09E43F7B" w:rsidR="006F2061" w:rsidRPr="002420CB" w:rsidRDefault="006F2061" w:rsidP="00FD2E06">
      <w:pPr>
        <w:adjustRightInd w:val="0"/>
        <w:ind w:firstLine="567"/>
        <w:jc w:val="both"/>
        <w:rPr>
          <w:rFonts w:eastAsia="SimSun"/>
          <w:sz w:val="24"/>
          <w:szCs w:val="24"/>
          <w:lang w:val="ru-RU" w:eastAsia="ru-RU"/>
        </w:rPr>
      </w:pPr>
      <w:r w:rsidRPr="002420CB">
        <w:rPr>
          <w:rFonts w:eastAsia="SimSun"/>
          <w:sz w:val="24"/>
          <w:szCs w:val="24"/>
          <w:lang w:val="ru-RU" w:eastAsia="ru-RU"/>
        </w:rPr>
        <w:t>6.3.1</w:t>
      </w:r>
      <w:r w:rsidR="00E37FA1" w:rsidRPr="002420CB">
        <w:rPr>
          <w:rFonts w:eastAsia="SimSun"/>
          <w:sz w:val="24"/>
          <w:szCs w:val="24"/>
          <w:lang w:val="ru-RU" w:eastAsia="ru-RU"/>
        </w:rPr>
        <w:t xml:space="preserve"> </w:t>
      </w:r>
      <w:r w:rsidRPr="002420CB">
        <w:rPr>
          <w:rFonts w:eastAsia="SimSun"/>
          <w:sz w:val="24"/>
          <w:szCs w:val="24"/>
          <w:lang w:val="ru-RU" w:eastAsia="ru-RU"/>
        </w:rPr>
        <w:t>Навыки группы</w:t>
      </w:r>
    </w:p>
    <w:p w14:paraId="563BD21F" w14:textId="5A43DD4B"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Группа по валидации или группа по верификации в совокупности должны обладать необходимыми навыками для осуществления деятельности по валидации или верификации, включая способность:</w:t>
      </w:r>
    </w:p>
    <w:p w14:paraId="4FF8C9D9" w14:textId="77777777"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выявлять и оценивать риски валидации/верификации по критериям и существенности, в т. ч. при возникновении изменений, появлении новой информации или обнаружении несоответствий, или искажений;</w:t>
      </w:r>
    </w:p>
    <w:p w14:paraId="16647AD4" w14:textId="77777777"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проводить работы по валидации/верификации для оценки доказательств на основе критериев;</w:t>
      </w:r>
    </w:p>
    <w:p w14:paraId="27C8C732" w14:textId="77777777"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оценивать доказательства для подтверждения достаточности и целесообразности;</w:t>
      </w:r>
    </w:p>
    <w:p w14:paraId="5C8E9B22" w14:textId="62DFBB56"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d)</w:t>
      </w:r>
      <w:r w:rsidRPr="00FD2E06">
        <w:rPr>
          <w:rFonts w:eastAsia="SimSun"/>
          <w:sz w:val="24"/>
          <w:szCs w:val="24"/>
          <w:lang w:val="ru-RU" w:eastAsia="ru-RU"/>
        </w:rPr>
        <w:tab/>
        <w:t>оспаривать доказательства, демонстрировать профессиональный скептицизм и, при необходимости, проводить независимые исследования;</w:t>
      </w:r>
    </w:p>
    <w:p w14:paraId="65E25C9D" w14:textId="77777777"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e)</w:t>
      </w:r>
      <w:r w:rsidRPr="00FD2E06">
        <w:rPr>
          <w:rFonts w:eastAsia="SimSun"/>
          <w:sz w:val="24"/>
          <w:szCs w:val="24"/>
          <w:lang w:val="ru-RU" w:eastAsia="ru-RU"/>
        </w:rPr>
        <w:tab/>
        <w:t>делать выводы на основе существующих доказательств;</w:t>
      </w:r>
    </w:p>
    <w:p w14:paraId="3807D724" w14:textId="77777777" w:rsidR="006F2061" w:rsidRPr="00FD2E06" w:rsidRDefault="006F2061" w:rsidP="00E37FA1">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f)</w:t>
      </w:r>
      <w:r w:rsidRPr="00FD2E06">
        <w:rPr>
          <w:rFonts w:eastAsia="SimSun"/>
          <w:sz w:val="24"/>
          <w:szCs w:val="24"/>
          <w:lang w:val="ru-RU" w:eastAsia="ru-RU"/>
        </w:rPr>
        <w:tab/>
        <w:t>сообщать о процессах валидации/верификации и их результатах, выраженных в обнаружениях, мнениях и отчетах о фактических результатах.</w:t>
      </w:r>
    </w:p>
    <w:p w14:paraId="5CA1B3A4" w14:textId="77777777" w:rsidR="00E37FA1" w:rsidRDefault="00E37FA1" w:rsidP="00FD2E06">
      <w:pPr>
        <w:adjustRightInd w:val="0"/>
        <w:ind w:firstLine="567"/>
        <w:jc w:val="both"/>
        <w:rPr>
          <w:rFonts w:eastAsia="SimSun"/>
          <w:sz w:val="24"/>
          <w:szCs w:val="24"/>
          <w:lang w:val="ru-RU" w:eastAsia="ru-RU"/>
        </w:rPr>
      </w:pPr>
    </w:p>
    <w:p w14:paraId="1FD54D55" w14:textId="7E826B5A" w:rsidR="006F2061" w:rsidRPr="00E37FA1" w:rsidRDefault="006F2061" w:rsidP="00FD2E06">
      <w:pPr>
        <w:adjustRightInd w:val="0"/>
        <w:ind w:firstLine="567"/>
        <w:jc w:val="both"/>
        <w:rPr>
          <w:rFonts w:eastAsia="SimSun"/>
          <w:sz w:val="20"/>
          <w:szCs w:val="20"/>
          <w:lang w:val="ru-RU" w:eastAsia="ru-RU"/>
        </w:rPr>
      </w:pPr>
      <w:r w:rsidRPr="00E37FA1">
        <w:rPr>
          <w:rFonts w:eastAsia="SimSun"/>
          <w:sz w:val="20"/>
          <w:szCs w:val="20"/>
          <w:lang w:val="ru-RU" w:eastAsia="ru-RU"/>
        </w:rPr>
        <w:t xml:space="preserve">Примечание </w:t>
      </w:r>
      <w:r w:rsidR="00E37FA1" w:rsidRPr="00E37FA1">
        <w:rPr>
          <w:rFonts w:eastAsia="SimSun"/>
          <w:sz w:val="20"/>
          <w:szCs w:val="20"/>
          <w:lang w:val="ru-RU" w:eastAsia="ru-RU"/>
        </w:rPr>
        <w:t>-</w:t>
      </w:r>
      <w:r w:rsidRPr="00E37FA1">
        <w:rPr>
          <w:rFonts w:eastAsia="SimSun"/>
          <w:sz w:val="20"/>
          <w:szCs w:val="20"/>
          <w:lang w:val="ru-RU" w:eastAsia="ru-RU"/>
        </w:rPr>
        <w:t xml:space="preserve"> В приложении В изложены методы, которые могут использоваться для оценки навыков групп по валидации и верификации (включая технических экспертов) и независимых экспертов-рецензентов.</w:t>
      </w:r>
    </w:p>
    <w:p w14:paraId="26DA27C2" w14:textId="13F2C0E4"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 xml:space="preserve"> </w:t>
      </w:r>
    </w:p>
    <w:p w14:paraId="1A33F321" w14:textId="236E3B65"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6.3.2</w:t>
      </w:r>
      <w:r w:rsidR="00E37FA1">
        <w:rPr>
          <w:rFonts w:eastAsia="SimSun"/>
          <w:sz w:val="24"/>
          <w:szCs w:val="24"/>
          <w:lang w:val="ru-RU" w:eastAsia="ru-RU"/>
        </w:rPr>
        <w:t xml:space="preserve"> </w:t>
      </w:r>
      <w:r w:rsidRPr="00FD2E06">
        <w:rPr>
          <w:rFonts w:eastAsia="SimSun"/>
          <w:sz w:val="24"/>
          <w:szCs w:val="24"/>
          <w:lang w:val="ru-RU" w:eastAsia="ru-RU"/>
        </w:rPr>
        <w:t>Навыки руководителя группы</w:t>
      </w:r>
    </w:p>
    <w:p w14:paraId="5602EE90"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Руководитель группы должен обладать достаточными навыками для оценки:</w:t>
      </w:r>
    </w:p>
    <w:p w14:paraId="4986DF48"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компетентности членов группы;</w:t>
      </w:r>
    </w:p>
    <w:p w14:paraId="5630A63F"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рисков, связанных с проведением работ по валидации или верификации;</w:t>
      </w:r>
    </w:p>
    <w:p w14:paraId="2366979B"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достаточности ресурсов, доступных группе;</w:t>
      </w:r>
    </w:p>
    <w:p w14:paraId="31D2CB2F" w14:textId="77777777" w:rsidR="006F2061" w:rsidRPr="00FD2E06" w:rsidRDefault="006F2061" w:rsidP="00E37FA1">
      <w:pPr>
        <w:tabs>
          <w:tab w:val="left" w:pos="993"/>
        </w:tabs>
        <w:adjustRightInd w:val="0"/>
        <w:ind w:firstLine="567"/>
        <w:jc w:val="both"/>
        <w:rPr>
          <w:rFonts w:eastAsia="SimSun"/>
          <w:sz w:val="24"/>
          <w:szCs w:val="24"/>
          <w:lang w:val="ru-RU" w:eastAsia="ru-RU"/>
        </w:rPr>
      </w:pPr>
      <w:r w:rsidRPr="00FD2E06">
        <w:rPr>
          <w:rFonts w:eastAsia="SimSun"/>
          <w:sz w:val="24"/>
          <w:szCs w:val="24"/>
          <w:lang w:val="ru-RU" w:eastAsia="ru-RU"/>
        </w:rPr>
        <w:t>d)</w:t>
      </w:r>
      <w:r w:rsidRPr="00FD2E06">
        <w:rPr>
          <w:rFonts w:eastAsia="SimSun"/>
          <w:sz w:val="24"/>
          <w:szCs w:val="24"/>
          <w:lang w:val="ru-RU" w:eastAsia="ru-RU"/>
        </w:rPr>
        <w:tab/>
        <w:t>выводов, сделанных в заявлениях по валидации и верификации.</w:t>
      </w:r>
    </w:p>
    <w:p w14:paraId="7EC9948D" w14:textId="77777777" w:rsidR="006F2061" w:rsidRPr="00FD2E06" w:rsidRDefault="006F2061" w:rsidP="00FD2E06">
      <w:pPr>
        <w:adjustRightInd w:val="0"/>
        <w:ind w:firstLine="567"/>
        <w:jc w:val="both"/>
        <w:rPr>
          <w:rFonts w:eastAsia="SimSun"/>
          <w:sz w:val="24"/>
          <w:szCs w:val="24"/>
          <w:lang w:val="ru-RU" w:eastAsia="ru-RU"/>
        </w:rPr>
      </w:pPr>
    </w:p>
    <w:p w14:paraId="1654D432" w14:textId="5CE20D0A" w:rsidR="006F2061" w:rsidRPr="00E37FA1" w:rsidRDefault="006F2061" w:rsidP="00FD2E06">
      <w:pPr>
        <w:adjustRightInd w:val="0"/>
        <w:ind w:firstLine="567"/>
        <w:jc w:val="both"/>
        <w:rPr>
          <w:rFonts w:eastAsia="SimSun"/>
          <w:b/>
          <w:bCs/>
          <w:sz w:val="24"/>
          <w:szCs w:val="24"/>
          <w:lang w:val="ru-RU" w:eastAsia="ru-RU"/>
        </w:rPr>
      </w:pPr>
      <w:r w:rsidRPr="00E37FA1">
        <w:rPr>
          <w:rFonts w:eastAsia="SimSun"/>
          <w:b/>
          <w:bCs/>
          <w:sz w:val="24"/>
          <w:szCs w:val="24"/>
          <w:lang w:val="ru-RU" w:eastAsia="ru-RU"/>
        </w:rPr>
        <w:t>7</w:t>
      </w:r>
      <w:r w:rsidR="00E37FA1" w:rsidRPr="00E37FA1">
        <w:rPr>
          <w:rFonts w:eastAsia="SimSun"/>
          <w:b/>
          <w:bCs/>
          <w:sz w:val="24"/>
          <w:szCs w:val="24"/>
          <w:lang w:val="ru-RU" w:eastAsia="ru-RU"/>
        </w:rPr>
        <w:t xml:space="preserve"> </w:t>
      </w:r>
      <w:r w:rsidRPr="00E37FA1">
        <w:rPr>
          <w:rFonts w:eastAsia="SimSun"/>
          <w:b/>
          <w:bCs/>
          <w:sz w:val="24"/>
          <w:szCs w:val="24"/>
          <w:lang w:val="ru-RU" w:eastAsia="ru-RU"/>
        </w:rPr>
        <w:t>Компетентность технических экспертов</w:t>
      </w:r>
    </w:p>
    <w:p w14:paraId="4DECD5D8" w14:textId="77777777" w:rsidR="00E37FA1" w:rsidRDefault="00E37FA1" w:rsidP="00FD2E06">
      <w:pPr>
        <w:adjustRightInd w:val="0"/>
        <w:ind w:firstLine="567"/>
        <w:jc w:val="both"/>
        <w:rPr>
          <w:rFonts w:eastAsia="SimSun"/>
          <w:sz w:val="24"/>
          <w:szCs w:val="24"/>
          <w:lang w:val="ru-RU" w:eastAsia="ru-RU"/>
        </w:rPr>
      </w:pPr>
    </w:p>
    <w:p w14:paraId="4F5D3617" w14:textId="1F2BB798"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Технический эксперт предоставляет группе по валидации/верификации специальные знания, которые могут быть уникальными для конкретного сектора.</w:t>
      </w:r>
    </w:p>
    <w:p w14:paraId="45F0E579" w14:textId="05B3C6E6"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На технических экспертов не распространяются требования к компетентности, изложенные в разделе 6, поскольку они не являются валидаторами или верификаторами.</w:t>
      </w:r>
    </w:p>
    <w:p w14:paraId="45A039FC" w14:textId="77777777" w:rsidR="006F2061" w:rsidRPr="00FD2E06" w:rsidRDefault="006F2061" w:rsidP="00FD2E06">
      <w:pPr>
        <w:adjustRightInd w:val="0"/>
        <w:ind w:firstLine="567"/>
        <w:jc w:val="both"/>
        <w:rPr>
          <w:rFonts w:eastAsia="SimSun"/>
          <w:sz w:val="24"/>
          <w:szCs w:val="24"/>
          <w:lang w:val="ru-RU" w:eastAsia="ru-RU"/>
        </w:rPr>
      </w:pPr>
    </w:p>
    <w:p w14:paraId="2EDD4905" w14:textId="671B2E45" w:rsidR="006F2061" w:rsidRPr="00E37FA1" w:rsidRDefault="006F2061" w:rsidP="00FD2E06">
      <w:pPr>
        <w:adjustRightInd w:val="0"/>
        <w:ind w:firstLine="567"/>
        <w:jc w:val="both"/>
        <w:rPr>
          <w:rFonts w:eastAsia="SimSun"/>
          <w:b/>
          <w:bCs/>
          <w:sz w:val="24"/>
          <w:szCs w:val="24"/>
          <w:lang w:val="ru-RU" w:eastAsia="ru-RU"/>
        </w:rPr>
      </w:pPr>
      <w:r w:rsidRPr="00E37FA1">
        <w:rPr>
          <w:rFonts w:eastAsia="SimSun"/>
          <w:b/>
          <w:bCs/>
          <w:sz w:val="24"/>
          <w:szCs w:val="24"/>
          <w:lang w:val="ru-RU" w:eastAsia="ru-RU"/>
        </w:rPr>
        <w:t>8</w:t>
      </w:r>
      <w:r w:rsidRPr="00E37FA1">
        <w:rPr>
          <w:rFonts w:eastAsia="SimSun"/>
          <w:b/>
          <w:bCs/>
          <w:sz w:val="24"/>
          <w:szCs w:val="24"/>
          <w:lang w:val="ru-RU" w:eastAsia="ru-RU"/>
        </w:rPr>
        <w:tab/>
      </w:r>
      <w:r w:rsidR="00E37FA1" w:rsidRPr="00E37FA1">
        <w:rPr>
          <w:rFonts w:eastAsia="SimSun"/>
          <w:b/>
          <w:bCs/>
          <w:sz w:val="24"/>
          <w:szCs w:val="24"/>
          <w:lang w:val="ru-RU" w:eastAsia="ru-RU"/>
        </w:rPr>
        <w:t xml:space="preserve"> </w:t>
      </w:r>
      <w:r w:rsidRPr="00E37FA1">
        <w:rPr>
          <w:rFonts w:eastAsia="SimSun"/>
          <w:b/>
          <w:bCs/>
          <w:sz w:val="24"/>
          <w:szCs w:val="24"/>
          <w:lang w:val="ru-RU" w:eastAsia="ru-RU"/>
        </w:rPr>
        <w:t>Компетентность независимого эксперта-рецензента</w:t>
      </w:r>
    </w:p>
    <w:p w14:paraId="3C0BD850" w14:textId="77777777" w:rsidR="00E37FA1" w:rsidRDefault="00E37FA1" w:rsidP="00FD2E06">
      <w:pPr>
        <w:adjustRightInd w:val="0"/>
        <w:ind w:firstLine="567"/>
        <w:jc w:val="both"/>
        <w:rPr>
          <w:rFonts w:eastAsia="SimSun"/>
          <w:sz w:val="24"/>
          <w:szCs w:val="24"/>
          <w:lang w:val="ru-RU" w:eastAsia="ru-RU"/>
        </w:rPr>
      </w:pPr>
    </w:p>
    <w:p w14:paraId="7A4721CD" w14:textId="18CAEDA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Компетентность независимого эксперта-рецензента должна включать:</w:t>
      </w:r>
    </w:p>
    <w:p w14:paraId="15E89F46"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навыки руководителя группы;</w:t>
      </w:r>
    </w:p>
    <w:p w14:paraId="18330631"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знания, приведенные в 6.2, за исключением 6.2.3 c);</w:t>
      </w:r>
    </w:p>
    <w:p w14:paraId="78813D65" w14:textId="77777777"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навыки, приведенные в 6.3.1.</w:t>
      </w:r>
    </w:p>
    <w:p w14:paraId="3AEFF0E1" w14:textId="77777777" w:rsidR="0009484A" w:rsidRDefault="0009484A" w:rsidP="00FD2E06">
      <w:pPr>
        <w:adjustRightInd w:val="0"/>
        <w:ind w:firstLine="567"/>
        <w:jc w:val="both"/>
        <w:rPr>
          <w:rFonts w:eastAsia="SimSun"/>
          <w:sz w:val="24"/>
          <w:szCs w:val="24"/>
          <w:lang w:val="ru-RU" w:eastAsia="ru-RU"/>
        </w:rPr>
      </w:pPr>
    </w:p>
    <w:p w14:paraId="5D277375" w14:textId="4C61E160" w:rsidR="0009484A"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Примечание </w:t>
      </w:r>
    </w:p>
    <w:p w14:paraId="111D435B" w14:textId="32F724D9"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1 </w:t>
      </w:r>
      <w:r w:rsidR="0009484A" w:rsidRPr="0009484A">
        <w:rPr>
          <w:rFonts w:eastAsia="SimSun"/>
          <w:sz w:val="20"/>
          <w:szCs w:val="20"/>
          <w:lang w:val="ru-RU" w:eastAsia="ru-RU"/>
        </w:rPr>
        <w:t>-</w:t>
      </w:r>
      <w:r w:rsidRPr="0009484A">
        <w:rPr>
          <w:rFonts w:eastAsia="SimSun"/>
          <w:sz w:val="20"/>
          <w:szCs w:val="20"/>
          <w:lang w:val="ru-RU" w:eastAsia="ru-RU"/>
        </w:rPr>
        <w:t xml:space="preserve"> Независимым экспертом-рецензентом может быть один или несколько человек.</w:t>
      </w:r>
    </w:p>
    <w:p w14:paraId="2AADB0AF" w14:textId="07DC9436"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2 </w:t>
      </w:r>
      <w:r w:rsidR="0009484A" w:rsidRPr="0009484A">
        <w:rPr>
          <w:rFonts w:eastAsia="SimSun"/>
          <w:sz w:val="20"/>
          <w:szCs w:val="20"/>
          <w:lang w:val="ru-RU" w:eastAsia="ru-RU"/>
        </w:rPr>
        <w:t>-</w:t>
      </w:r>
      <w:r w:rsidRPr="0009484A">
        <w:rPr>
          <w:rFonts w:eastAsia="SimSun"/>
          <w:sz w:val="20"/>
          <w:szCs w:val="20"/>
          <w:lang w:val="ru-RU" w:eastAsia="ru-RU"/>
        </w:rPr>
        <w:t xml:space="preserve"> До тех пор, пока сотрудники, проводящие независимую проверку, не участвовали в деятельности по валидации или верификации под руководством руководителя группы, они не считаются членами группы по валидации или верификации (даже если они наблюдали полностью или частично за деятельностью </w:t>
      </w:r>
      <w:r w:rsidRPr="0009484A">
        <w:rPr>
          <w:rFonts w:eastAsia="SimSun"/>
          <w:sz w:val="20"/>
          <w:szCs w:val="20"/>
          <w:lang w:val="ru-RU" w:eastAsia="ru-RU"/>
        </w:rPr>
        <w:lastRenderedPageBreak/>
        <w:t>(процессом валидации или верификации) группы по валидации или верификации).</w:t>
      </w:r>
    </w:p>
    <w:p w14:paraId="645FED02" w14:textId="77777777" w:rsidR="006F2061" w:rsidRPr="00FD2E06" w:rsidRDefault="006F2061" w:rsidP="00FD2E06">
      <w:pPr>
        <w:adjustRightInd w:val="0"/>
        <w:ind w:firstLine="567"/>
        <w:jc w:val="both"/>
        <w:rPr>
          <w:rFonts w:eastAsia="SimSun"/>
          <w:sz w:val="24"/>
          <w:szCs w:val="24"/>
          <w:lang w:val="ru-RU" w:eastAsia="ru-RU"/>
        </w:rPr>
      </w:pPr>
    </w:p>
    <w:p w14:paraId="4F1451D9" w14:textId="3F2C2840" w:rsidR="006F2061" w:rsidRPr="0009484A" w:rsidRDefault="006F2061" w:rsidP="00FD2E06">
      <w:pPr>
        <w:adjustRightInd w:val="0"/>
        <w:ind w:firstLine="567"/>
        <w:jc w:val="both"/>
        <w:rPr>
          <w:rFonts w:eastAsia="SimSun"/>
          <w:b/>
          <w:bCs/>
          <w:sz w:val="24"/>
          <w:szCs w:val="24"/>
          <w:lang w:val="ru-RU" w:eastAsia="ru-RU"/>
        </w:rPr>
      </w:pPr>
      <w:r w:rsidRPr="0009484A">
        <w:rPr>
          <w:rFonts w:eastAsia="SimSun"/>
          <w:b/>
          <w:bCs/>
          <w:sz w:val="24"/>
          <w:szCs w:val="24"/>
          <w:lang w:val="ru-RU" w:eastAsia="ru-RU"/>
        </w:rPr>
        <w:t>9</w:t>
      </w:r>
      <w:r w:rsidRPr="0009484A">
        <w:rPr>
          <w:rFonts w:eastAsia="SimSun"/>
          <w:b/>
          <w:bCs/>
          <w:sz w:val="24"/>
          <w:szCs w:val="24"/>
          <w:lang w:val="ru-RU" w:eastAsia="ru-RU"/>
        </w:rPr>
        <w:tab/>
      </w:r>
      <w:r w:rsidR="0009484A">
        <w:rPr>
          <w:rFonts w:eastAsia="SimSun"/>
          <w:b/>
          <w:bCs/>
          <w:sz w:val="24"/>
          <w:szCs w:val="24"/>
          <w:lang w:val="ru-RU" w:eastAsia="ru-RU"/>
        </w:rPr>
        <w:t xml:space="preserve"> </w:t>
      </w:r>
      <w:r w:rsidRPr="0009484A">
        <w:rPr>
          <w:rFonts w:eastAsia="SimSun"/>
          <w:b/>
          <w:bCs/>
          <w:sz w:val="24"/>
          <w:szCs w:val="24"/>
          <w:lang w:val="ru-RU" w:eastAsia="ru-RU"/>
        </w:rPr>
        <w:t>Демонстрация и поддержание знаний и навыков в области валидации и верификации</w:t>
      </w:r>
    </w:p>
    <w:p w14:paraId="1AC62953" w14:textId="77777777" w:rsidR="0009484A" w:rsidRDefault="0009484A" w:rsidP="00FD2E06">
      <w:pPr>
        <w:adjustRightInd w:val="0"/>
        <w:ind w:firstLine="567"/>
        <w:jc w:val="both"/>
        <w:rPr>
          <w:rFonts w:eastAsia="SimSun"/>
          <w:sz w:val="24"/>
          <w:szCs w:val="24"/>
          <w:lang w:val="ru-RU" w:eastAsia="ru-RU"/>
        </w:rPr>
      </w:pPr>
    </w:p>
    <w:p w14:paraId="5994CFCA" w14:textId="4EF7BE25" w:rsidR="006F2061" w:rsidRPr="0009484A" w:rsidRDefault="006F2061" w:rsidP="00FD2E06">
      <w:pPr>
        <w:adjustRightInd w:val="0"/>
        <w:ind w:firstLine="567"/>
        <w:jc w:val="both"/>
        <w:rPr>
          <w:rFonts w:eastAsia="SimSun"/>
          <w:b/>
          <w:bCs/>
          <w:sz w:val="24"/>
          <w:szCs w:val="24"/>
          <w:lang w:val="ru-RU" w:eastAsia="ru-RU"/>
        </w:rPr>
      </w:pPr>
      <w:r w:rsidRPr="0009484A">
        <w:rPr>
          <w:rFonts w:eastAsia="SimSun"/>
          <w:b/>
          <w:bCs/>
          <w:sz w:val="24"/>
          <w:szCs w:val="24"/>
          <w:lang w:val="ru-RU" w:eastAsia="ru-RU"/>
        </w:rPr>
        <w:t>9.1</w:t>
      </w:r>
      <w:r w:rsidR="0009484A" w:rsidRPr="0009484A">
        <w:rPr>
          <w:rFonts w:eastAsia="SimSun"/>
          <w:b/>
          <w:bCs/>
          <w:sz w:val="24"/>
          <w:szCs w:val="24"/>
          <w:lang w:val="ru-RU" w:eastAsia="ru-RU"/>
        </w:rPr>
        <w:t xml:space="preserve"> </w:t>
      </w:r>
      <w:r w:rsidRPr="0009484A">
        <w:rPr>
          <w:rFonts w:eastAsia="SimSun"/>
          <w:b/>
          <w:bCs/>
          <w:sz w:val="24"/>
          <w:szCs w:val="24"/>
          <w:lang w:val="ru-RU" w:eastAsia="ru-RU"/>
        </w:rPr>
        <w:t>Демонстрация знаний и навыков</w:t>
      </w:r>
    </w:p>
    <w:p w14:paraId="548326DB" w14:textId="77777777" w:rsidR="0009484A" w:rsidRDefault="0009484A" w:rsidP="00FD2E06">
      <w:pPr>
        <w:adjustRightInd w:val="0"/>
        <w:ind w:firstLine="567"/>
        <w:jc w:val="both"/>
        <w:rPr>
          <w:rFonts w:eastAsia="SimSun"/>
          <w:sz w:val="24"/>
          <w:szCs w:val="24"/>
          <w:lang w:val="ru-RU" w:eastAsia="ru-RU"/>
        </w:rPr>
      </w:pPr>
    </w:p>
    <w:p w14:paraId="3CF4700B" w14:textId="1D511348"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В целях приобретения начальной или дополнительной квалификации для проведения работ по валидации или верификации в конкретных секторах валидаторы или верификаторы должны продемонстрировать свои знания и навыки с помощью различных доказательств, включая (но не ограничиваясь):</w:t>
      </w:r>
    </w:p>
    <w:p w14:paraId="087B32E9" w14:textId="77777777" w:rsidR="006F2061" w:rsidRPr="00FD2E06" w:rsidRDefault="006F2061" w:rsidP="0009484A">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a)</w:t>
      </w:r>
      <w:r w:rsidRPr="00FD2E06">
        <w:rPr>
          <w:rFonts w:eastAsia="SimSun"/>
          <w:sz w:val="24"/>
          <w:szCs w:val="24"/>
          <w:lang w:val="ru-RU" w:eastAsia="ru-RU"/>
        </w:rPr>
        <w:tab/>
        <w:t>образование;</w:t>
      </w:r>
    </w:p>
    <w:p w14:paraId="795CD11C" w14:textId="77777777" w:rsidR="006F2061" w:rsidRPr="00FD2E06" w:rsidRDefault="006F2061" w:rsidP="0009484A">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b)</w:t>
      </w:r>
      <w:r w:rsidRPr="00FD2E06">
        <w:rPr>
          <w:rFonts w:eastAsia="SimSun"/>
          <w:sz w:val="24"/>
          <w:szCs w:val="24"/>
          <w:lang w:val="ru-RU" w:eastAsia="ru-RU"/>
        </w:rPr>
        <w:tab/>
        <w:t>обучение;</w:t>
      </w:r>
    </w:p>
    <w:p w14:paraId="3A8F333E" w14:textId="4953C585" w:rsidR="006F2061" w:rsidRPr="00FD2E06" w:rsidRDefault="006F2061" w:rsidP="0009484A">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c)</w:t>
      </w:r>
      <w:r w:rsidRPr="00FD2E06">
        <w:rPr>
          <w:rFonts w:eastAsia="SimSun"/>
          <w:sz w:val="24"/>
          <w:szCs w:val="24"/>
          <w:lang w:val="ru-RU" w:eastAsia="ru-RU"/>
        </w:rPr>
        <w:tab/>
        <w:t>опыт работы, соответствующий компетентности, необходимой для осуществления деятельности;</w:t>
      </w:r>
    </w:p>
    <w:p w14:paraId="7CECD0EF" w14:textId="38A8D34D" w:rsidR="006F2061" w:rsidRPr="00FD2E06" w:rsidRDefault="006F2061" w:rsidP="0009484A">
      <w:pPr>
        <w:tabs>
          <w:tab w:val="left" w:pos="851"/>
        </w:tabs>
        <w:adjustRightInd w:val="0"/>
        <w:ind w:firstLine="567"/>
        <w:jc w:val="both"/>
        <w:rPr>
          <w:rFonts w:eastAsia="SimSun"/>
          <w:sz w:val="24"/>
          <w:szCs w:val="24"/>
          <w:lang w:val="ru-RU" w:eastAsia="ru-RU"/>
        </w:rPr>
      </w:pPr>
      <w:r w:rsidRPr="00FD2E06">
        <w:rPr>
          <w:rFonts w:eastAsia="SimSun"/>
          <w:sz w:val="24"/>
          <w:szCs w:val="24"/>
          <w:lang w:val="ru-RU" w:eastAsia="ru-RU"/>
        </w:rPr>
        <w:t>d)</w:t>
      </w:r>
      <w:r w:rsidRPr="00FD2E06">
        <w:rPr>
          <w:rFonts w:eastAsia="SimSun"/>
          <w:sz w:val="24"/>
          <w:szCs w:val="24"/>
          <w:lang w:val="ru-RU" w:eastAsia="ru-RU"/>
        </w:rPr>
        <w:tab/>
        <w:t>наставничество или менторство более опытным персоналом (например, другими членами</w:t>
      </w:r>
      <w:r w:rsidR="0009484A">
        <w:rPr>
          <w:rFonts w:eastAsia="SimSun"/>
          <w:sz w:val="24"/>
          <w:szCs w:val="24"/>
          <w:lang w:val="ru-RU" w:eastAsia="ru-RU"/>
        </w:rPr>
        <w:t xml:space="preserve"> </w:t>
      </w:r>
      <w:r w:rsidRPr="00FD2E06">
        <w:rPr>
          <w:rFonts w:eastAsia="SimSun"/>
          <w:sz w:val="24"/>
          <w:szCs w:val="24"/>
          <w:lang w:val="ru-RU" w:eastAsia="ru-RU"/>
        </w:rPr>
        <w:t>группы по валидации или верификации).</w:t>
      </w:r>
    </w:p>
    <w:p w14:paraId="7F96623B" w14:textId="77777777" w:rsidR="0009484A" w:rsidRDefault="0009484A" w:rsidP="00FD2E06">
      <w:pPr>
        <w:adjustRightInd w:val="0"/>
        <w:ind w:firstLine="567"/>
        <w:jc w:val="both"/>
        <w:rPr>
          <w:rFonts w:eastAsia="SimSun"/>
          <w:sz w:val="24"/>
          <w:szCs w:val="24"/>
          <w:lang w:val="ru-RU" w:eastAsia="ru-RU"/>
        </w:rPr>
      </w:pPr>
    </w:p>
    <w:p w14:paraId="4E748D63" w14:textId="7686F3A5" w:rsid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Примечание </w:t>
      </w:r>
    </w:p>
    <w:p w14:paraId="241864C6" w14:textId="3F04AFC6"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1 </w:t>
      </w:r>
      <w:r w:rsidR="0009484A">
        <w:rPr>
          <w:rFonts w:eastAsia="SimSun"/>
          <w:sz w:val="20"/>
          <w:szCs w:val="20"/>
          <w:lang w:val="ru-RU" w:eastAsia="ru-RU"/>
        </w:rPr>
        <w:t>-</w:t>
      </w:r>
      <w:r w:rsidRPr="0009484A">
        <w:rPr>
          <w:rFonts w:eastAsia="SimSun"/>
          <w:sz w:val="20"/>
          <w:szCs w:val="20"/>
          <w:lang w:val="ru-RU" w:eastAsia="ru-RU"/>
        </w:rPr>
        <w:t xml:space="preserve"> Данный пункт предназначен для поддержки и развития профессиональных навыков членов группы по валидации и верификации.</w:t>
      </w:r>
    </w:p>
    <w:p w14:paraId="56DED4D3" w14:textId="0E462B0F"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2 </w:t>
      </w:r>
      <w:r w:rsidR="0009484A">
        <w:rPr>
          <w:rFonts w:eastAsia="SimSun"/>
          <w:sz w:val="20"/>
          <w:szCs w:val="20"/>
          <w:lang w:val="ru-RU" w:eastAsia="ru-RU"/>
        </w:rPr>
        <w:t>-</w:t>
      </w:r>
      <w:r w:rsidRPr="0009484A">
        <w:rPr>
          <w:rFonts w:eastAsia="SimSun"/>
          <w:sz w:val="20"/>
          <w:szCs w:val="20"/>
          <w:lang w:val="ru-RU" w:eastAsia="ru-RU"/>
        </w:rPr>
        <w:t xml:space="preserve"> Примеры опыта работы могут включать трудовую деятельность, консалтинг, разработку проектов или профессиональный аудит в конкретном секторе.</w:t>
      </w:r>
    </w:p>
    <w:p w14:paraId="3D9774C6" w14:textId="31DB3384"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3 </w:t>
      </w:r>
      <w:r w:rsidR="0009484A">
        <w:rPr>
          <w:rFonts w:eastAsia="SimSun"/>
          <w:sz w:val="20"/>
          <w:szCs w:val="20"/>
          <w:lang w:val="ru-RU" w:eastAsia="ru-RU"/>
        </w:rPr>
        <w:t>-</w:t>
      </w:r>
      <w:r w:rsidRPr="0009484A">
        <w:rPr>
          <w:rFonts w:eastAsia="SimSun"/>
          <w:sz w:val="20"/>
          <w:szCs w:val="20"/>
          <w:lang w:val="ru-RU" w:eastAsia="ru-RU"/>
        </w:rPr>
        <w:t xml:space="preserve"> Практический опыт, особенно в сфере защиты окружающей среды, в которой поощряется командная работа, помогает менее опытным членам группы развивать основы профессионального скептицизма и принимать более благоразумные решения относительно оценки риска, а также достаточности и правомерности доказательств.</w:t>
      </w:r>
    </w:p>
    <w:p w14:paraId="7667ACC3" w14:textId="37AB2787"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4 </w:t>
      </w:r>
      <w:r w:rsidR="0009484A">
        <w:rPr>
          <w:rFonts w:eastAsia="SimSun"/>
          <w:sz w:val="20"/>
          <w:szCs w:val="20"/>
          <w:lang w:val="ru-RU" w:eastAsia="ru-RU"/>
        </w:rPr>
        <w:t>-</w:t>
      </w:r>
      <w:r w:rsidRPr="0009484A">
        <w:rPr>
          <w:rFonts w:eastAsia="SimSun"/>
          <w:sz w:val="20"/>
          <w:szCs w:val="20"/>
          <w:lang w:val="ru-RU" w:eastAsia="ru-RU"/>
        </w:rPr>
        <w:t xml:space="preserve"> В приложении C приведены примеры обязательных требований к осведомленности начального уровня для лиц, начинающих обучение в качестве валидаторов или верификаторов.</w:t>
      </w:r>
    </w:p>
    <w:p w14:paraId="025BB712" w14:textId="07B9A566"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5 </w:t>
      </w:r>
      <w:r w:rsidR="0009484A">
        <w:rPr>
          <w:rFonts w:eastAsia="SimSun"/>
          <w:sz w:val="20"/>
          <w:szCs w:val="20"/>
          <w:lang w:val="ru-RU" w:eastAsia="ru-RU"/>
        </w:rPr>
        <w:t>-</w:t>
      </w:r>
      <w:r w:rsidRPr="0009484A">
        <w:rPr>
          <w:rFonts w:eastAsia="SimSun"/>
          <w:sz w:val="20"/>
          <w:szCs w:val="20"/>
          <w:lang w:val="ru-RU" w:eastAsia="ru-RU"/>
        </w:rPr>
        <w:t xml:space="preserve"> В приложении D описывается поведенческие аспекты лиц, проводящих валидацию и верификацию.</w:t>
      </w:r>
    </w:p>
    <w:p w14:paraId="009F3513" w14:textId="77777777" w:rsidR="0009484A" w:rsidRDefault="0009484A" w:rsidP="00FD2E06">
      <w:pPr>
        <w:adjustRightInd w:val="0"/>
        <w:ind w:firstLine="567"/>
        <w:jc w:val="both"/>
        <w:rPr>
          <w:rFonts w:eastAsia="SimSun"/>
          <w:sz w:val="24"/>
          <w:szCs w:val="24"/>
          <w:lang w:val="ru-RU" w:eastAsia="ru-RU"/>
        </w:rPr>
      </w:pPr>
    </w:p>
    <w:p w14:paraId="138AD554" w14:textId="52F03976" w:rsidR="006F2061" w:rsidRPr="002420CB" w:rsidRDefault="006F2061" w:rsidP="00FD2E06">
      <w:pPr>
        <w:adjustRightInd w:val="0"/>
        <w:ind w:firstLine="567"/>
        <w:jc w:val="both"/>
        <w:rPr>
          <w:rFonts w:eastAsia="SimSun"/>
          <w:b/>
          <w:bCs/>
          <w:sz w:val="24"/>
          <w:szCs w:val="24"/>
          <w:lang w:val="ru-RU" w:eastAsia="ru-RU"/>
        </w:rPr>
      </w:pPr>
      <w:r w:rsidRPr="002420CB">
        <w:rPr>
          <w:rFonts w:eastAsia="SimSun"/>
          <w:b/>
          <w:bCs/>
          <w:sz w:val="24"/>
          <w:szCs w:val="24"/>
          <w:lang w:val="ru-RU" w:eastAsia="ru-RU"/>
        </w:rPr>
        <w:t>9.2</w:t>
      </w:r>
      <w:r w:rsidR="0009484A" w:rsidRPr="002420CB">
        <w:rPr>
          <w:rFonts w:eastAsia="SimSun"/>
          <w:b/>
          <w:bCs/>
          <w:sz w:val="24"/>
          <w:szCs w:val="24"/>
          <w:lang w:val="ru-RU" w:eastAsia="ru-RU"/>
        </w:rPr>
        <w:t xml:space="preserve"> </w:t>
      </w:r>
      <w:r w:rsidRPr="002420CB">
        <w:rPr>
          <w:rFonts w:eastAsia="SimSun"/>
          <w:b/>
          <w:bCs/>
          <w:sz w:val="24"/>
          <w:szCs w:val="24"/>
          <w:lang w:val="ru-RU" w:eastAsia="ru-RU"/>
        </w:rPr>
        <w:t>Поддержание знаний и навыков</w:t>
      </w:r>
    </w:p>
    <w:p w14:paraId="10E7ADF6" w14:textId="77777777" w:rsidR="002420CB" w:rsidRDefault="002420CB" w:rsidP="00FD2E06">
      <w:pPr>
        <w:adjustRightInd w:val="0"/>
        <w:ind w:firstLine="567"/>
        <w:jc w:val="both"/>
        <w:rPr>
          <w:rFonts w:eastAsia="SimSun"/>
          <w:sz w:val="24"/>
          <w:szCs w:val="24"/>
          <w:lang w:val="ru-RU" w:eastAsia="ru-RU"/>
        </w:rPr>
      </w:pPr>
    </w:p>
    <w:p w14:paraId="2C2C5DE9" w14:textId="62DE9ADB"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Валидаторы или верификаторы и независимые эксперты-рецензенты должны повышать знания и навыки посредством поддержания осведомленности о событиях в секторах своей компетентности,</w:t>
      </w:r>
      <w:r w:rsidR="0009484A">
        <w:rPr>
          <w:rFonts w:eastAsia="SimSun"/>
          <w:sz w:val="24"/>
          <w:szCs w:val="24"/>
          <w:lang w:val="ru-RU" w:eastAsia="ru-RU"/>
        </w:rPr>
        <w:t xml:space="preserve"> </w:t>
      </w:r>
      <w:r w:rsidRPr="00FD2E06">
        <w:rPr>
          <w:rFonts w:eastAsia="SimSun"/>
          <w:sz w:val="24"/>
          <w:szCs w:val="24"/>
          <w:lang w:val="ru-RU" w:eastAsia="ru-RU"/>
        </w:rPr>
        <w:t>включая соответствующие национальные и международные программы экологической информации, научные знания и правовые аспекты регулирования.</w:t>
      </w:r>
    </w:p>
    <w:p w14:paraId="3D1B7E6C" w14:textId="1A728A9B" w:rsidR="006F2061" w:rsidRPr="00FD2E06" w:rsidRDefault="006F2061" w:rsidP="00FD2E06">
      <w:pPr>
        <w:adjustRightInd w:val="0"/>
        <w:ind w:firstLine="567"/>
        <w:jc w:val="both"/>
        <w:rPr>
          <w:rFonts w:eastAsia="SimSun"/>
          <w:sz w:val="24"/>
          <w:szCs w:val="24"/>
          <w:lang w:val="ru-RU" w:eastAsia="ru-RU"/>
        </w:rPr>
      </w:pPr>
      <w:r w:rsidRPr="00FD2E06">
        <w:rPr>
          <w:rFonts w:eastAsia="SimSun"/>
          <w:sz w:val="24"/>
          <w:szCs w:val="24"/>
          <w:lang w:val="ru-RU" w:eastAsia="ru-RU"/>
        </w:rPr>
        <w:t>Валидатор, верификатор или независимый эксперт-рецензент должны также осуществлять программу непрерывного профессионального развития, включая обучение, в соответствии с возникающими тенденциями в применимых программах экологической информации.</w:t>
      </w:r>
    </w:p>
    <w:p w14:paraId="2B685D81" w14:textId="77777777" w:rsidR="0009484A" w:rsidRDefault="0009484A" w:rsidP="00FD2E06">
      <w:pPr>
        <w:adjustRightInd w:val="0"/>
        <w:ind w:firstLine="567"/>
        <w:jc w:val="both"/>
        <w:rPr>
          <w:rFonts w:eastAsia="SimSun"/>
          <w:sz w:val="24"/>
          <w:szCs w:val="24"/>
          <w:lang w:val="ru-RU" w:eastAsia="ru-RU"/>
        </w:rPr>
      </w:pPr>
    </w:p>
    <w:p w14:paraId="17C5F1B8" w14:textId="29203E50" w:rsidR="0009484A"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Примечани</w:t>
      </w:r>
      <w:r w:rsidR="0009484A">
        <w:rPr>
          <w:rFonts w:eastAsia="SimSun"/>
          <w:sz w:val="20"/>
          <w:szCs w:val="20"/>
          <w:lang w:val="ru-RU" w:eastAsia="ru-RU"/>
        </w:rPr>
        <w:t>я</w:t>
      </w:r>
      <w:r w:rsidRPr="0009484A">
        <w:rPr>
          <w:rFonts w:eastAsia="SimSun"/>
          <w:sz w:val="20"/>
          <w:szCs w:val="20"/>
          <w:lang w:val="ru-RU" w:eastAsia="ru-RU"/>
        </w:rPr>
        <w:t xml:space="preserve"> </w:t>
      </w:r>
    </w:p>
    <w:p w14:paraId="62CDD9B6" w14:textId="121A0063"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1 </w:t>
      </w:r>
      <w:r w:rsidR="0009484A" w:rsidRPr="0009484A">
        <w:rPr>
          <w:rFonts w:eastAsia="SimSun"/>
          <w:sz w:val="20"/>
          <w:szCs w:val="20"/>
          <w:lang w:val="ru-RU" w:eastAsia="ru-RU"/>
        </w:rPr>
        <w:t>-</w:t>
      </w:r>
      <w:r w:rsidRPr="0009484A">
        <w:rPr>
          <w:rFonts w:eastAsia="SimSun"/>
          <w:sz w:val="20"/>
          <w:szCs w:val="20"/>
          <w:lang w:val="ru-RU" w:eastAsia="ru-RU"/>
        </w:rPr>
        <w:t xml:space="preserve"> Требования к ведению записей кадрового учета членов группы приведены в </w:t>
      </w:r>
      <w:r w:rsidR="007B096E">
        <w:rPr>
          <w:rFonts w:eastAsia="SimSun"/>
          <w:sz w:val="20"/>
          <w:szCs w:val="20"/>
          <w:lang w:val="ru-RU" w:eastAsia="ru-RU"/>
        </w:rPr>
        <w:t xml:space="preserve">ISO </w:t>
      </w:r>
      <w:r w:rsidRPr="0009484A">
        <w:rPr>
          <w:rFonts w:eastAsia="SimSun"/>
          <w:sz w:val="20"/>
          <w:szCs w:val="20"/>
          <w:lang w:val="ru-RU" w:eastAsia="ru-RU"/>
        </w:rPr>
        <w:t>14065:2020, 9.11.</w:t>
      </w:r>
    </w:p>
    <w:p w14:paraId="0E260B37" w14:textId="73CFFADB"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2 </w:t>
      </w:r>
      <w:r w:rsidR="0009484A" w:rsidRPr="0009484A">
        <w:rPr>
          <w:rFonts w:eastAsia="SimSun"/>
          <w:sz w:val="20"/>
          <w:szCs w:val="20"/>
          <w:lang w:val="ru-RU" w:eastAsia="ru-RU"/>
        </w:rPr>
        <w:t>-</w:t>
      </w:r>
      <w:r w:rsidRPr="0009484A">
        <w:rPr>
          <w:rFonts w:eastAsia="SimSun"/>
          <w:sz w:val="20"/>
          <w:szCs w:val="20"/>
          <w:lang w:val="ru-RU" w:eastAsia="ru-RU"/>
        </w:rPr>
        <w:t xml:space="preserve"> Как указано в </w:t>
      </w:r>
      <w:r w:rsidR="007B096E">
        <w:rPr>
          <w:rFonts w:eastAsia="SimSun"/>
          <w:sz w:val="20"/>
          <w:szCs w:val="20"/>
          <w:lang w:val="ru-RU" w:eastAsia="ru-RU"/>
        </w:rPr>
        <w:t xml:space="preserve">ISO </w:t>
      </w:r>
      <w:r w:rsidRPr="0009484A">
        <w:rPr>
          <w:rFonts w:eastAsia="SimSun"/>
          <w:sz w:val="20"/>
          <w:szCs w:val="20"/>
          <w:lang w:val="ru-RU" w:eastAsia="ru-RU"/>
        </w:rPr>
        <w:t>14065:2020, 7.3, результаты деятельности членов группы (например, демонстрация знаний и навыков) должны периодически контролироваться.</w:t>
      </w:r>
    </w:p>
    <w:p w14:paraId="5C6B652D" w14:textId="47D2FFCC" w:rsidR="006F2061" w:rsidRPr="0009484A" w:rsidRDefault="006F2061" w:rsidP="00FD2E06">
      <w:pPr>
        <w:adjustRightInd w:val="0"/>
        <w:ind w:firstLine="567"/>
        <w:jc w:val="both"/>
        <w:rPr>
          <w:rFonts w:eastAsia="SimSun"/>
          <w:sz w:val="20"/>
          <w:szCs w:val="20"/>
          <w:lang w:val="ru-RU" w:eastAsia="ru-RU"/>
        </w:rPr>
      </w:pPr>
      <w:r w:rsidRPr="0009484A">
        <w:rPr>
          <w:rFonts w:eastAsia="SimSun"/>
          <w:sz w:val="20"/>
          <w:szCs w:val="20"/>
          <w:lang w:val="ru-RU" w:eastAsia="ru-RU"/>
        </w:rPr>
        <w:t xml:space="preserve">3 </w:t>
      </w:r>
      <w:r w:rsidR="0009484A" w:rsidRPr="0009484A">
        <w:rPr>
          <w:rFonts w:eastAsia="SimSun"/>
          <w:sz w:val="20"/>
          <w:szCs w:val="20"/>
          <w:lang w:val="ru-RU" w:eastAsia="ru-RU"/>
        </w:rPr>
        <w:t>-</w:t>
      </w:r>
      <w:r w:rsidR="00D6698F">
        <w:rPr>
          <w:rFonts w:eastAsia="SimSun"/>
          <w:sz w:val="20"/>
          <w:szCs w:val="20"/>
          <w:lang w:val="ru-RU" w:eastAsia="ru-RU"/>
        </w:rPr>
        <w:t xml:space="preserve"> </w:t>
      </w:r>
      <w:r w:rsidRPr="0009484A">
        <w:rPr>
          <w:rFonts w:eastAsia="SimSun"/>
          <w:sz w:val="20"/>
          <w:szCs w:val="20"/>
          <w:lang w:val="ru-RU" w:eastAsia="ru-RU"/>
        </w:rPr>
        <w:t>В приложении В приводятся методы, которые могут быть использованы для оценки знаний и навыков групп по валидации или верификации (включая технических экспертов) и независимых экспертов-рецензентов</w:t>
      </w:r>
    </w:p>
    <w:p w14:paraId="403A8353" w14:textId="77777777" w:rsidR="007E5B52" w:rsidRPr="00FD2E06" w:rsidRDefault="007E5B52" w:rsidP="00FD2E06">
      <w:pPr>
        <w:adjustRightInd w:val="0"/>
        <w:ind w:firstLine="567"/>
        <w:jc w:val="both"/>
        <w:rPr>
          <w:rFonts w:eastAsia="SimSun"/>
          <w:b/>
          <w:bCs/>
          <w:sz w:val="24"/>
          <w:szCs w:val="24"/>
          <w:lang w:val="ru-RU" w:eastAsia="ru-RU"/>
        </w:rPr>
      </w:pPr>
    </w:p>
    <w:p w14:paraId="0E9EA774" w14:textId="77777777" w:rsidR="007E5B52" w:rsidRPr="00FD2E06" w:rsidRDefault="007E5B52" w:rsidP="00FD2E06">
      <w:pPr>
        <w:adjustRightInd w:val="0"/>
        <w:ind w:firstLine="567"/>
        <w:jc w:val="both"/>
        <w:rPr>
          <w:rFonts w:eastAsia="SimSun"/>
          <w:b/>
          <w:bCs/>
          <w:sz w:val="24"/>
          <w:szCs w:val="24"/>
          <w:lang w:val="ru-RU" w:eastAsia="ru-RU"/>
        </w:rPr>
      </w:pPr>
    </w:p>
    <w:p w14:paraId="21DB35C3" w14:textId="77777777" w:rsidR="007E5B52" w:rsidRPr="00FD2E06" w:rsidRDefault="007E5B52" w:rsidP="00FD2E06">
      <w:pPr>
        <w:adjustRightInd w:val="0"/>
        <w:ind w:firstLine="567"/>
        <w:jc w:val="both"/>
        <w:rPr>
          <w:rFonts w:eastAsia="SimSun"/>
          <w:b/>
          <w:bCs/>
          <w:sz w:val="24"/>
          <w:szCs w:val="24"/>
          <w:lang w:val="ru-RU" w:eastAsia="ru-RU"/>
        </w:rPr>
      </w:pPr>
    </w:p>
    <w:p w14:paraId="1D4D34A1" w14:textId="3AC6D9CC" w:rsidR="009A30C7" w:rsidRPr="00FD2E06" w:rsidRDefault="002420CB" w:rsidP="0009484A">
      <w:pPr>
        <w:adjustRightInd w:val="0"/>
        <w:ind w:firstLine="567"/>
        <w:jc w:val="center"/>
        <w:rPr>
          <w:rFonts w:eastAsia="SimSun"/>
          <w:b/>
          <w:bCs/>
          <w:sz w:val="24"/>
          <w:szCs w:val="24"/>
          <w:lang w:eastAsia="ru-RU"/>
        </w:rPr>
      </w:pPr>
      <w:r>
        <w:rPr>
          <w:rFonts w:eastAsia="SimSun"/>
          <w:b/>
          <w:bCs/>
          <w:sz w:val="24"/>
          <w:szCs w:val="24"/>
          <w:lang w:val="ru-RU" w:eastAsia="ru-RU"/>
        </w:rPr>
        <w:lastRenderedPageBreak/>
        <w:t>П</w:t>
      </w:r>
      <w:r w:rsidR="009A30C7" w:rsidRPr="00FD2E06">
        <w:rPr>
          <w:rFonts w:eastAsia="SimSun"/>
          <w:b/>
          <w:bCs/>
          <w:sz w:val="24"/>
          <w:szCs w:val="24"/>
          <w:lang w:eastAsia="ru-RU"/>
        </w:rPr>
        <w:t xml:space="preserve">риложение </w:t>
      </w:r>
      <w:r w:rsidR="009A30C7" w:rsidRPr="00FD2E06">
        <w:rPr>
          <w:rFonts w:eastAsia="SimSun"/>
          <w:b/>
          <w:bCs/>
          <w:sz w:val="24"/>
          <w:szCs w:val="24"/>
          <w:lang w:val="en-US" w:eastAsia="ru-RU"/>
        </w:rPr>
        <w:t>A</w:t>
      </w:r>
    </w:p>
    <w:p w14:paraId="35E8CA9F" w14:textId="59185643" w:rsidR="009A30C7" w:rsidRPr="00FD2E06" w:rsidRDefault="009A30C7" w:rsidP="0009484A">
      <w:pPr>
        <w:adjustRightInd w:val="0"/>
        <w:ind w:firstLine="567"/>
        <w:jc w:val="center"/>
        <w:rPr>
          <w:rFonts w:eastAsia="SimSun"/>
          <w:i/>
          <w:iCs/>
          <w:sz w:val="24"/>
          <w:szCs w:val="24"/>
          <w:lang w:eastAsia="ru-RU"/>
        </w:rPr>
      </w:pPr>
      <w:r w:rsidRPr="00FD2E06">
        <w:rPr>
          <w:rFonts w:eastAsia="SimSun"/>
          <w:i/>
          <w:iCs/>
          <w:sz w:val="24"/>
          <w:szCs w:val="24"/>
          <w:lang w:eastAsia="ru-RU"/>
        </w:rPr>
        <w:t>(</w:t>
      </w:r>
      <w:r w:rsidR="00005D63" w:rsidRPr="00FD2E06">
        <w:rPr>
          <w:rFonts w:eastAsia="SimSun"/>
          <w:i/>
          <w:iCs/>
          <w:sz w:val="24"/>
          <w:szCs w:val="24"/>
          <w:lang w:val="ru-RU" w:eastAsia="ru-RU"/>
        </w:rPr>
        <w:t>информационное</w:t>
      </w:r>
      <w:r w:rsidRPr="00FD2E06">
        <w:rPr>
          <w:rFonts w:eastAsia="SimSun"/>
          <w:i/>
          <w:iCs/>
          <w:sz w:val="24"/>
          <w:szCs w:val="24"/>
          <w:lang w:eastAsia="ru-RU"/>
        </w:rPr>
        <w:t>)</w:t>
      </w:r>
    </w:p>
    <w:bookmarkEnd w:id="7"/>
    <w:p w14:paraId="7021B7C8" w14:textId="77930B8A" w:rsidR="009A30C7" w:rsidRPr="00FD2E06" w:rsidRDefault="009A30C7" w:rsidP="0009484A">
      <w:pPr>
        <w:ind w:firstLine="567"/>
        <w:jc w:val="center"/>
        <w:rPr>
          <w:rFonts w:eastAsia="SimSun"/>
          <w:sz w:val="24"/>
          <w:szCs w:val="24"/>
          <w:lang w:val="ru-RU" w:eastAsia="ru-RU"/>
        </w:rPr>
      </w:pPr>
    </w:p>
    <w:p w14:paraId="7DCF2AB0" w14:textId="77777777" w:rsidR="006F2061" w:rsidRPr="0009484A" w:rsidRDefault="006F2061" w:rsidP="00FD2E06">
      <w:pPr>
        <w:ind w:firstLine="567"/>
        <w:jc w:val="both"/>
        <w:rPr>
          <w:rFonts w:eastAsia="SimSun"/>
          <w:b/>
          <w:bCs/>
          <w:sz w:val="24"/>
          <w:szCs w:val="24"/>
          <w:lang w:val="ru-RU" w:eastAsia="ru-RU"/>
        </w:rPr>
      </w:pPr>
      <w:r w:rsidRPr="0009484A">
        <w:rPr>
          <w:rFonts w:eastAsia="SimSun"/>
          <w:b/>
          <w:bCs/>
          <w:sz w:val="24"/>
          <w:szCs w:val="24"/>
          <w:lang w:val="ru-RU" w:eastAsia="ru-RU"/>
        </w:rPr>
        <w:t>Доказательства и применение принципа профессионального скептицизма</w:t>
      </w:r>
    </w:p>
    <w:p w14:paraId="0FA5AFEE" w14:textId="77777777" w:rsidR="006F2061" w:rsidRPr="002420CB" w:rsidRDefault="006F2061" w:rsidP="00FD2E06">
      <w:pPr>
        <w:ind w:firstLine="567"/>
        <w:jc w:val="both"/>
        <w:rPr>
          <w:rFonts w:eastAsia="SimSun"/>
          <w:sz w:val="20"/>
          <w:szCs w:val="20"/>
          <w:lang w:val="ru-RU" w:eastAsia="ru-RU"/>
        </w:rPr>
      </w:pPr>
    </w:p>
    <w:p w14:paraId="625AF907" w14:textId="7BA88BC1" w:rsidR="006F2061" w:rsidRDefault="006F2061" w:rsidP="00FD2E06">
      <w:pPr>
        <w:ind w:firstLine="567"/>
        <w:jc w:val="both"/>
        <w:rPr>
          <w:rFonts w:eastAsia="SimSun"/>
          <w:b/>
          <w:bCs/>
          <w:sz w:val="24"/>
          <w:szCs w:val="24"/>
          <w:lang w:val="ru-RU" w:eastAsia="ru-RU"/>
        </w:rPr>
      </w:pPr>
      <w:r w:rsidRPr="0009484A">
        <w:rPr>
          <w:rFonts w:eastAsia="SimSun"/>
          <w:b/>
          <w:bCs/>
          <w:sz w:val="24"/>
          <w:szCs w:val="24"/>
          <w:lang w:val="ru-RU" w:eastAsia="ru-RU"/>
        </w:rPr>
        <w:t>A.1</w:t>
      </w:r>
      <w:r w:rsidR="0009484A" w:rsidRPr="0009484A">
        <w:rPr>
          <w:rFonts w:eastAsia="SimSun"/>
          <w:b/>
          <w:bCs/>
          <w:sz w:val="24"/>
          <w:szCs w:val="24"/>
          <w:lang w:val="ru-RU" w:eastAsia="ru-RU"/>
        </w:rPr>
        <w:t xml:space="preserve"> </w:t>
      </w:r>
      <w:r w:rsidRPr="0009484A">
        <w:rPr>
          <w:rFonts w:eastAsia="SimSun"/>
          <w:b/>
          <w:bCs/>
          <w:sz w:val="24"/>
          <w:szCs w:val="24"/>
          <w:lang w:val="ru-RU" w:eastAsia="ru-RU"/>
        </w:rPr>
        <w:t>Доказательства</w:t>
      </w:r>
    </w:p>
    <w:p w14:paraId="4659C585" w14:textId="77777777" w:rsidR="002420CB" w:rsidRPr="0009484A" w:rsidRDefault="002420CB" w:rsidP="00FD2E06">
      <w:pPr>
        <w:ind w:firstLine="567"/>
        <w:jc w:val="both"/>
        <w:rPr>
          <w:rFonts w:eastAsia="SimSun"/>
          <w:b/>
          <w:bCs/>
          <w:sz w:val="24"/>
          <w:szCs w:val="24"/>
          <w:lang w:val="ru-RU" w:eastAsia="ru-RU"/>
        </w:rPr>
      </w:pPr>
    </w:p>
    <w:p w14:paraId="57106AE4" w14:textId="28BAA5F8"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Члены группы по валидации или группы по верификации планируют и проводят валидацию/верификацию с учетом принципа профессионального скептицизма, чтобы получить достаточные доказательства того, что предметная информация не содержит существенных искажений. Члены группы по валидации или верификации учитывают существенность, риск договоренности, обеспечивающей уверенность, возможность недобросовестных действий, а также количество и качество доступных доказательств при планировании и выполнении договоренностей, в частности, при определении характера, сроков и объема процедур сбора доказательств.</w:t>
      </w:r>
    </w:p>
    <w:p w14:paraId="2BE19581" w14:textId="20C85149"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Члены группы по валидации или группы по верификации планируют и выполняют валидацию/верификацию с учетом принципа профессионального скептицизма, признавая, что могут существовать обстоятельства, которые приводят к существенному искажению информации об объекте. Принцип профессионального скептицизма означает, что члены группы по валидации или верификации критически оценивают достоверность полученных доказательств путем критического отношения и предупреждают о доказательствах, которые противоречат или ставят под сомнение надежность данных, документов или представлений ответственной стороной.</w:t>
      </w:r>
    </w:p>
    <w:p w14:paraId="2E96E099" w14:textId="77777777" w:rsidR="0009484A" w:rsidRDefault="0009484A" w:rsidP="00FD2E06">
      <w:pPr>
        <w:ind w:firstLine="567"/>
        <w:jc w:val="both"/>
        <w:rPr>
          <w:rFonts w:eastAsia="SimSun"/>
          <w:sz w:val="24"/>
          <w:szCs w:val="24"/>
          <w:lang w:val="ru-RU" w:eastAsia="ru-RU"/>
        </w:rPr>
      </w:pPr>
    </w:p>
    <w:p w14:paraId="08314631" w14:textId="4490AF60" w:rsidR="006F2061" w:rsidRPr="0009484A" w:rsidRDefault="006F2061" w:rsidP="00FD2E06">
      <w:pPr>
        <w:ind w:firstLine="567"/>
        <w:jc w:val="both"/>
        <w:rPr>
          <w:rFonts w:eastAsia="SimSun"/>
          <w:sz w:val="20"/>
          <w:szCs w:val="20"/>
          <w:lang w:val="ru-RU" w:eastAsia="ru-RU"/>
        </w:rPr>
      </w:pPr>
      <w:r w:rsidRPr="0009484A">
        <w:rPr>
          <w:rFonts w:eastAsia="SimSun"/>
          <w:sz w:val="20"/>
          <w:szCs w:val="20"/>
          <w:lang w:val="ru-RU" w:eastAsia="ru-RU"/>
        </w:rPr>
        <w:t xml:space="preserve">Пример </w:t>
      </w:r>
      <w:r w:rsidR="0009484A" w:rsidRPr="0009484A">
        <w:rPr>
          <w:rFonts w:eastAsia="SimSun"/>
          <w:sz w:val="20"/>
          <w:szCs w:val="20"/>
          <w:lang w:val="ru-RU" w:eastAsia="ru-RU"/>
        </w:rPr>
        <w:t>-</w:t>
      </w:r>
      <w:r w:rsidRPr="0009484A">
        <w:rPr>
          <w:rFonts w:eastAsia="SimSun"/>
          <w:sz w:val="20"/>
          <w:szCs w:val="20"/>
          <w:lang w:val="ru-RU" w:eastAsia="ru-RU"/>
        </w:rPr>
        <w:t xml:space="preserve"> Учет принципа профессионального скептицизма необходим в течение всего процесса взаимодействия членов группы по валидации или группы по верификации, чтобы снизить риск пропуска подозрительных обстоятельств, чрезмерного обобщения при составлении выводов из наблюдений и использования ошибочных допущений при определении характера, сроков и </w:t>
      </w:r>
      <w:r w:rsidR="0009484A" w:rsidRPr="0009484A">
        <w:rPr>
          <w:rFonts w:eastAsia="SimSun"/>
          <w:sz w:val="20"/>
          <w:szCs w:val="20"/>
          <w:lang w:val="ru-RU" w:eastAsia="ru-RU"/>
        </w:rPr>
        <w:t>объема</w:t>
      </w:r>
      <w:r w:rsidRPr="0009484A">
        <w:rPr>
          <w:rFonts w:eastAsia="SimSun"/>
          <w:sz w:val="20"/>
          <w:szCs w:val="20"/>
          <w:lang w:val="ru-RU" w:eastAsia="ru-RU"/>
        </w:rPr>
        <w:t xml:space="preserve"> процедур по сбору доказательств и оценке их результатов.</w:t>
      </w:r>
    </w:p>
    <w:p w14:paraId="5A5A5B7F" w14:textId="77777777" w:rsidR="0009484A" w:rsidRDefault="0009484A" w:rsidP="00FD2E06">
      <w:pPr>
        <w:ind w:firstLine="567"/>
        <w:jc w:val="both"/>
        <w:rPr>
          <w:rFonts w:eastAsia="SimSun"/>
          <w:sz w:val="24"/>
          <w:szCs w:val="24"/>
          <w:lang w:val="ru-RU" w:eastAsia="ru-RU"/>
        </w:rPr>
      </w:pPr>
    </w:p>
    <w:p w14:paraId="655E6E7C" w14:textId="1BA47E29"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Члены группы по валидации или верификации должны принимать во внимание достоверность информации, которая будет использоваться в качестве доказательств (например, фотокопии, факсимильные сообщения, видеозаписи, оцифрованные или другие документы в электронном виде), учитывая также меры контроля при их подготовке и по поддержанию в актуальном состоянии, при необходимости. Несмотря на то, что члены группы по валидации или верификации не обучены быть техническими экспертами в области аутентификации, в редких случаях валидация/верификация может включать аутентификацию документации.</w:t>
      </w:r>
    </w:p>
    <w:p w14:paraId="2581E7CF" w14:textId="6287226F" w:rsidR="0009484A" w:rsidRPr="002420CB" w:rsidRDefault="0009484A" w:rsidP="00FD2E06">
      <w:pPr>
        <w:ind w:firstLine="567"/>
        <w:jc w:val="both"/>
        <w:rPr>
          <w:rFonts w:eastAsia="SimSun"/>
          <w:b/>
          <w:bCs/>
          <w:sz w:val="16"/>
          <w:szCs w:val="16"/>
          <w:lang w:val="ru-RU" w:eastAsia="ru-RU"/>
        </w:rPr>
      </w:pPr>
    </w:p>
    <w:p w14:paraId="72C17D16" w14:textId="70F2966E" w:rsidR="006F2061" w:rsidRDefault="006F2061" w:rsidP="00FD2E06">
      <w:pPr>
        <w:ind w:firstLine="567"/>
        <w:jc w:val="both"/>
        <w:rPr>
          <w:rFonts w:eastAsia="SimSun"/>
          <w:b/>
          <w:bCs/>
          <w:sz w:val="24"/>
          <w:szCs w:val="24"/>
          <w:lang w:val="ru-RU" w:eastAsia="ru-RU"/>
        </w:rPr>
      </w:pPr>
      <w:r w:rsidRPr="0009484A">
        <w:rPr>
          <w:rFonts w:eastAsia="SimSun"/>
          <w:b/>
          <w:bCs/>
          <w:sz w:val="24"/>
          <w:szCs w:val="24"/>
          <w:lang w:val="ru-RU" w:eastAsia="ru-RU"/>
        </w:rPr>
        <w:t>A.2</w:t>
      </w:r>
      <w:r w:rsidR="0009484A" w:rsidRPr="0009484A">
        <w:rPr>
          <w:rFonts w:eastAsia="SimSun"/>
          <w:b/>
          <w:bCs/>
          <w:sz w:val="24"/>
          <w:szCs w:val="24"/>
          <w:lang w:val="ru-RU" w:eastAsia="ru-RU"/>
        </w:rPr>
        <w:t xml:space="preserve"> </w:t>
      </w:r>
      <w:r w:rsidRPr="0009484A">
        <w:rPr>
          <w:rFonts w:eastAsia="SimSun"/>
          <w:b/>
          <w:bCs/>
          <w:sz w:val="24"/>
          <w:szCs w:val="24"/>
          <w:lang w:val="ru-RU" w:eastAsia="ru-RU"/>
        </w:rPr>
        <w:t>Достаточные и надлежащие доказательства</w:t>
      </w:r>
    </w:p>
    <w:p w14:paraId="513C2957" w14:textId="77777777" w:rsidR="002420CB" w:rsidRPr="002420CB" w:rsidRDefault="002420CB" w:rsidP="00FD2E06">
      <w:pPr>
        <w:ind w:firstLine="567"/>
        <w:jc w:val="both"/>
        <w:rPr>
          <w:rFonts w:eastAsia="SimSun"/>
          <w:b/>
          <w:bCs/>
          <w:sz w:val="16"/>
          <w:szCs w:val="16"/>
          <w:lang w:val="ru-RU" w:eastAsia="ru-RU"/>
        </w:rPr>
      </w:pPr>
    </w:p>
    <w:p w14:paraId="03E8A05E" w14:textId="77777777"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На количество необходимых доказательств влияет риск существенного искажения информации об объекте (чем больше риск, тем больше доказательств, вероятно, потребуется), а также качество таких доказательств (чем выше качество, тем меньше может потребоваться). Соответственно, достаточность и уместность доказательств взаимосвязаны. Однако простое получение большего количества доказательств не всегда компенсирует его низкое качество.</w:t>
      </w:r>
    </w:p>
    <w:p w14:paraId="0E5CF4DE" w14:textId="0402F3FE"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 xml:space="preserve">Достоверность данных зависит от их источника и характера, а также от конкретных обстоятельств, при которых они были получены. Относительно достоверности различных видов доказательств могут быть сделаны обобщения, которые включают важные исключения. Даже в случае получения данных и доказательств из внешнего по отношению к организации источника, могут существовать обстоятельства, способные повлиять на </w:t>
      </w:r>
      <w:r w:rsidRPr="00FD2E06">
        <w:rPr>
          <w:rFonts w:eastAsia="SimSun"/>
          <w:sz w:val="24"/>
          <w:szCs w:val="24"/>
          <w:lang w:val="ru-RU" w:eastAsia="ru-RU"/>
        </w:rPr>
        <w:lastRenderedPageBreak/>
        <w:t>достоверность полученной информации.</w:t>
      </w:r>
    </w:p>
    <w:p w14:paraId="1730F2A3" w14:textId="77777777" w:rsidR="002420CB" w:rsidRDefault="002420CB" w:rsidP="00FD2E06">
      <w:pPr>
        <w:ind w:firstLine="567"/>
        <w:jc w:val="both"/>
        <w:rPr>
          <w:rFonts w:eastAsia="SimSun"/>
          <w:sz w:val="20"/>
          <w:szCs w:val="20"/>
          <w:lang w:val="ru-RU" w:eastAsia="ru-RU"/>
        </w:rPr>
      </w:pPr>
    </w:p>
    <w:p w14:paraId="1F2A9D66" w14:textId="0C0AD8EF" w:rsidR="006F2061" w:rsidRPr="0009484A" w:rsidRDefault="006F2061" w:rsidP="00FD2E06">
      <w:pPr>
        <w:ind w:firstLine="567"/>
        <w:jc w:val="both"/>
        <w:rPr>
          <w:rFonts w:eastAsia="SimSun"/>
          <w:sz w:val="20"/>
          <w:szCs w:val="20"/>
          <w:lang w:val="ru-RU" w:eastAsia="ru-RU"/>
        </w:rPr>
      </w:pPr>
      <w:r w:rsidRPr="0009484A">
        <w:rPr>
          <w:rFonts w:eastAsia="SimSun"/>
          <w:sz w:val="20"/>
          <w:szCs w:val="20"/>
          <w:lang w:val="ru-RU" w:eastAsia="ru-RU"/>
        </w:rPr>
        <w:t xml:space="preserve">Пример 1 </w:t>
      </w:r>
      <w:r w:rsidR="0009484A" w:rsidRPr="0009484A">
        <w:rPr>
          <w:rFonts w:eastAsia="SimSun"/>
          <w:sz w:val="20"/>
          <w:szCs w:val="20"/>
          <w:lang w:val="ru-RU" w:eastAsia="ru-RU"/>
        </w:rPr>
        <w:t>-</w:t>
      </w:r>
      <w:r w:rsidRPr="0009484A">
        <w:rPr>
          <w:rFonts w:eastAsia="SimSun"/>
          <w:sz w:val="20"/>
          <w:szCs w:val="20"/>
          <w:lang w:val="ru-RU" w:eastAsia="ru-RU"/>
        </w:rPr>
        <w:t xml:space="preserve"> Доказательства, полученные из внешнего независимого источника, могут оказаться ненадежными, если этот источник не располагает всей необходимой информацией.</w:t>
      </w:r>
    </w:p>
    <w:p w14:paraId="26893652" w14:textId="77777777" w:rsidR="0009484A" w:rsidRDefault="0009484A" w:rsidP="00FD2E06">
      <w:pPr>
        <w:ind w:firstLine="567"/>
        <w:jc w:val="both"/>
        <w:rPr>
          <w:rFonts w:eastAsia="SimSun"/>
          <w:sz w:val="24"/>
          <w:szCs w:val="24"/>
          <w:lang w:val="ru-RU" w:eastAsia="ru-RU"/>
        </w:rPr>
      </w:pPr>
    </w:p>
    <w:p w14:paraId="40E52719" w14:textId="00570C8D"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Учитывая возможность существования исключений следует принимать во внимание следующие обобщения о достоверности доказательств:</w:t>
      </w:r>
    </w:p>
    <w:p w14:paraId="3219CA24" w14:textId="77777777"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доказательства являются более надежными, если они получены из независимых источников за пределами организации;</w:t>
      </w:r>
    </w:p>
    <w:p w14:paraId="226C9BAD" w14:textId="26BB9985"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доказательства, полученные внутри организации, более надежны, когда связанные с ними средства контроля эффективны;</w:t>
      </w:r>
    </w:p>
    <w:p w14:paraId="3B9CF219" w14:textId="77777777"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доказательства, полученные непосредственно группой по валидации или верификации, более надежны, чем полученные косвенно или путем умозаключений, например, наблюдение за применением методов контроля более надежно, чем запрос о результатах контроля;</w:t>
      </w:r>
    </w:p>
    <w:p w14:paraId="0F00700B" w14:textId="77777777"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w:t>
      </w:r>
      <w:r w:rsidRPr="00FD2E06">
        <w:rPr>
          <w:rFonts w:eastAsia="SimSun"/>
          <w:sz w:val="24"/>
          <w:szCs w:val="24"/>
          <w:lang w:val="ru-RU" w:eastAsia="ru-RU"/>
        </w:rPr>
        <w:tab/>
        <w:t>доказательства более надежны, когда они существуют в документированной форме, будь то на бумажных, электронных или других носителях (например, одновременно информация на бумаге или неотредактированная фотография или видео совещания более надежны, чем простое устное представление того, что обсуждалось);</w:t>
      </w:r>
    </w:p>
    <w:p w14:paraId="40DD371D" w14:textId="052199FA"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 xml:space="preserve"> -</w:t>
      </w:r>
      <w:r w:rsidRPr="00FD2E06">
        <w:rPr>
          <w:rFonts w:eastAsia="SimSun"/>
          <w:sz w:val="24"/>
          <w:szCs w:val="24"/>
          <w:lang w:val="ru-RU" w:eastAsia="ru-RU"/>
        </w:rPr>
        <w:tab/>
        <w:t>доказательства, представленные оригиналами документов, более надежны, чем доказательства, представленные фотокопиями, скриншотами или скан копиями.</w:t>
      </w:r>
    </w:p>
    <w:p w14:paraId="01982463" w14:textId="6B9E6FDF"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Члены группы по валидации или верификации ПГ обычно более уверены в непротиворечащих доказательствах, полученных из разных источников, чем из отдельных доказательств, рассматриваемых в индивидуальном порядке. Кроме того, доказательства, полученные из разных источников, имеющие разную природу могут свидетельствовать о ненадежности отдельных доказательств.</w:t>
      </w:r>
    </w:p>
    <w:p w14:paraId="27379536" w14:textId="77777777" w:rsidR="0009484A" w:rsidRDefault="0009484A" w:rsidP="00FD2E06">
      <w:pPr>
        <w:ind w:firstLine="567"/>
        <w:jc w:val="both"/>
        <w:rPr>
          <w:rFonts w:eastAsia="SimSun"/>
          <w:sz w:val="24"/>
          <w:szCs w:val="24"/>
          <w:lang w:val="ru-RU" w:eastAsia="ru-RU"/>
        </w:rPr>
      </w:pPr>
    </w:p>
    <w:p w14:paraId="44B89D11" w14:textId="2C523010" w:rsidR="006F2061" w:rsidRPr="0009484A" w:rsidRDefault="006F2061" w:rsidP="00FD2E06">
      <w:pPr>
        <w:ind w:firstLine="567"/>
        <w:jc w:val="both"/>
        <w:rPr>
          <w:rFonts w:eastAsia="SimSun"/>
          <w:sz w:val="20"/>
          <w:szCs w:val="20"/>
          <w:lang w:val="ru-RU" w:eastAsia="ru-RU"/>
        </w:rPr>
      </w:pPr>
      <w:r w:rsidRPr="0009484A">
        <w:rPr>
          <w:rFonts w:eastAsia="SimSun"/>
          <w:sz w:val="20"/>
          <w:szCs w:val="20"/>
          <w:lang w:val="ru-RU" w:eastAsia="ru-RU"/>
        </w:rPr>
        <w:t xml:space="preserve">Пример 2 </w:t>
      </w:r>
      <w:r w:rsidR="0009484A" w:rsidRPr="0009484A">
        <w:rPr>
          <w:rFonts w:eastAsia="SimSun"/>
          <w:sz w:val="20"/>
          <w:szCs w:val="20"/>
          <w:lang w:val="ru-RU" w:eastAsia="ru-RU"/>
        </w:rPr>
        <w:t>-</w:t>
      </w:r>
      <w:r w:rsidRPr="0009484A">
        <w:rPr>
          <w:rFonts w:eastAsia="SimSun"/>
          <w:sz w:val="20"/>
          <w:szCs w:val="20"/>
          <w:lang w:val="ru-RU" w:eastAsia="ru-RU"/>
        </w:rPr>
        <w:t xml:space="preserve"> Подтверждающая информация, полученная из независимого от организации источника, может повысить уверенность, которую формирует группа по валидации или верификации на основе данных, полученных от представительства ответственной стороны.</w:t>
      </w:r>
    </w:p>
    <w:p w14:paraId="523FFEBB" w14:textId="77777777" w:rsidR="0009484A" w:rsidRDefault="0009484A" w:rsidP="00FD2E06">
      <w:pPr>
        <w:ind w:firstLine="567"/>
        <w:jc w:val="both"/>
        <w:rPr>
          <w:rFonts w:eastAsia="SimSun"/>
          <w:sz w:val="24"/>
          <w:szCs w:val="24"/>
          <w:lang w:val="ru-RU" w:eastAsia="ru-RU"/>
        </w:rPr>
      </w:pPr>
    </w:p>
    <w:p w14:paraId="796E6A5E" w14:textId="7BC55091"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С другой стороны, когда доказательства, полученные из одного источника, являются несовместимыми с аналогичными доказательствами, полученными из другого источника, группа по валидации или верификации сама определяет, какие дополнительные процедуры по сбору достоверных доказательств необходимы, чтобы устранить возникшую несовместимость.</w:t>
      </w:r>
    </w:p>
    <w:p w14:paraId="1BF3919C" w14:textId="063F90F8" w:rsidR="006F2061"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С точки зрения получения достаточных доказательств надлежащего характера, как правило, труднее получить уверенность в отношении информации по рассматриваемой теме, охватывающей некоторый период, чем на конкретный данный момент времени. Кроме того, заключения, предоставляемые по наблюдаемым процессам, обычно ограничены установленным периодом времени, в соответствии с договоренностью. Члены группы по валидации или верификации, как правило, не располагают данными и документами о пролонгировании процесса.</w:t>
      </w:r>
    </w:p>
    <w:p w14:paraId="7AFE1FDF" w14:textId="112D792B" w:rsidR="007E5B52" w:rsidRPr="00FD2E06" w:rsidRDefault="006F2061" w:rsidP="00FD2E06">
      <w:pPr>
        <w:ind w:firstLine="567"/>
        <w:jc w:val="both"/>
        <w:rPr>
          <w:rFonts w:eastAsia="SimSun"/>
          <w:sz w:val="24"/>
          <w:szCs w:val="24"/>
          <w:lang w:val="ru-RU" w:eastAsia="ru-RU"/>
        </w:rPr>
      </w:pPr>
      <w:r w:rsidRPr="00FD2E06">
        <w:rPr>
          <w:rFonts w:eastAsia="SimSun"/>
          <w:sz w:val="24"/>
          <w:szCs w:val="24"/>
          <w:lang w:val="ru-RU" w:eastAsia="ru-RU"/>
        </w:rPr>
        <w:t>Группа по валидации или верификации должна принимать во внимание взаимосвязь между стоимостью получения доказательств и полезностью полученной информации. Однако трудность или связанные с этим расходы сами по себе не являются веским основанием для отказа от процедуры сбора доказательств, для которой нет альтернативы. Группа по валидации или верификации использует профессиональные суждения и проявляет профессиональный скептицизм при оценке количества и качества доказательств, чтобы сделать содержательные и точные выводы об их достаточности и уместности при составлении отчета.</w:t>
      </w:r>
    </w:p>
    <w:p w14:paraId="4B807F2B" w14:textId="05B5D6B8" w:rsidR="006F2061" w:rsidRPr="00FD2E06" w:rsidRDefault="006F2061" w:rsidP="0009484A">
      <w:pPr>
        <w:adjustRightInd w:val="0"/>
        <w:ind w:firstLine="567"/>
        <w:jc w:val="center"/>
        <w:rPr>
          <w:rFonts w:eastAsia="SimSun"/>
          <w:b/>
          <w:bCs/>
          <w:sz w:val="24"/>
          <w:szCs w:val="24"/>
          <w:lang w:val="ru-RU" w:eastAsia="ru-RU"/>
        </w:rPr>
      </w:pPr>
      <w:r w:rsidRPr="00FD2E06">
        <w:rPr>
          <w:rFonts w:eastAsia="SimSun"/>
          <w:b/>
          <w:bCs/>
          <w:sz w:val="24"/>
          <w:szCs w:val="24"/>
          <w:lang w:eastAsia="ru-RU"/>
        </w:rPr>
        <w:lastRenderedPageBreak/>
        <w:t xml:space="preserve">Приложение </w:t>
      </w:r>
      <w:r w:rsidRPr="00FD2E06">
        <w:rPr>
          <w:rFonts w:eastAsia="SimSun"/>
          <w:b/>
          <w:bCs/>
          <w:sz w:val="24"/>
          <w:szCs w:val="24"/>
          <w:lang w:val="ru-RU" w:eastAsia="ru-RU"/>
        </w:rPr>
        <w:t>Б</w:t>
      </w:r>
    </w:p>
    <w:p w14:paraId="1B9B6A1E" w14:textId="77777777" w:rsidR="006F2061" w:rsidRPr="00FD2E06" w:rsidRDefault="006F2061" w:rsidP="0009484A">
      <w:pPr>
        <w:adjustRightInd w:val="0"/>
        <w:ind w:firstLine="567"/>
        <w:jc w:val="center"/>
        <w:rPr>
          <w:rFonts w:eastAsia="SimSun"/>
          <w:i/>
          <w:iCs/>
          <w:sz w:val="24"/>
          <w:szCs w:val="24"/>
          <w:lang w:eastAsia="ru-RU"/>
        </w:rPr>
      </w:pPr>
      <w:r w:rsidRPr="00FD2E06">
        <w:rPr>
          <w:rFonts w:eastAsia="SimSun"/>
          <w:i/>
          <w:iCs/>
          <w:sz w:val="24"/>
          <w:szCs w:val="24"/>
          <w:lang w:eastAsia="ru-RU"/>
        </w:rPr>
        <w:t>(</w:t>
      </w:r>
      <w:r w:rsidRPr="00FD2E06">
        <w:rPr>
          <w:rFonts w:eastAsia="SimSun"/>
          <w:i/>
          <w:iCs/>
          <w:sz w:val="24"/>
          <w:szCs w:val="24"/>
          <w:lang w:val="ru-RU" w:eastAsia="ru-RU"/>
        </w:rPr>
        <w:t>информационное</w:t>
      </w:r>
      <w:r w:rsidRPr="00FD2E06">
        <w:rPr>
          <w:rFonts w:eastAsia="SimSun"/>
          <w:i/>
          <w:iCs/>
          <w:sz w:val="24"/>
          <w:szCs w:val="24"/>
          <w:lang w:eastAsia="ru-RU"/>
        </w:rPr>
        <w:t>)</w:t>
      </w:r>
    </w:p>
    <w:p w14:paraId="75A5ADC4" w14:textId="77777777" w:rsidR="00757BA1" w:rsidRPr="00FD2E06" w:rsidRDefault="00757BA1" w:rsidP="00FD2E06">
      <w:pPr>
        <w:pStyle w:val="3"/>
        <w:spacing w:before="0" w:after="0" w:line="240" w:lineRule="auto"/>
        <w:ind w:firstLine="567"/>
        <w:jc w:val="both"/>
        <w:rPr>
          <w:rFonts w:ascii="Times New Roman" w:hAnsi="Times New Roman" w:cs="Times New Roman"/>
          <w:b/>
          <w:bCs/>
          <w:color w:val="231F20"/>
          <w:sz w:val="24"/>
          <w:szCs w:val="24"/>
        </w:rPr>
      </w:pPr>
    </w:p>
    <w:p w14:paraId="4CFA2BC8" w14:textId="02806C8A" w:rsidR="006F2061" w:rsidRPr="00FD2E06" w:rsidRDefault="006F2061" w:rsidP="00FD2E06">
      <w:pPr>
        <w:pStyle w:val="3"/>
        <w:spacing w:before="0" w:after="0" w:line="240" w:lineRule="auto"/>
        <w:ind w:firstLine="567"/>
        <w:jc w:val="both"/>
        <w:rPr>
          <w:rFonts w:ascii="Times New Roman" w:hAnsi="Times New Roman" w:cs="Times New Roman"/>
          <w:b/>
          <w:bCs/>
          <w:sz w:val="24"/>
          <w:szCs w:val="24"/>
        </w:rPr>
      </w:pPr>
      <w:r w:rsidRPr="00FD2E06">
        <w:rPr>
          <w:rFonts w:ascii="Times New Roman" w:hAnsi="Times New Roman" w:cs="Times New Roman"/>
          <w:b/>
          <w:bCs/>
          <w:color w:val="231F20"/>
          <w:sz w:val="24"/>
          <w:szCs w:val="24"/>
        </w:rPr>
        <w:t>Методы</w:t>
      </w:r>
      <w:r w:rsidRPr="00FD2E06">
        <w:rPr>
          <w:rFonts w:ascii="Times New Roman" w:hAnsi="Times New Roman" w:cs="Times New Roman"/>
          <w:b/>
          <w:bCs/>
          <w:color w:val="231F20"/>
          <w:spacing w:val="-8"/>
          <w:sz w:val="24"/>
          <w:szCs w:val="24"/>
        </w:rPr>
        <w:t xml:space="preserve"> </w:t>
      </w:r>
      <w:r w:rsidRPr="00FD2E06">
        <w:rPr>
          <w:rFonts w:ascii="Times New Roman" w:hAnsi="Times New Roman" w:cs="Times New Roman"/>
          <w:b/>
          <w:bCs/>
          <w:color w:val="231F20"/>
          <w:sz w:val="24"/>
          <w:szCs w:val="24"/>
        </w:rPr>
        <w:t>оценки</w:t>
      </w:r>
      <w:r w:rsidRPr="00FD2E06">
        <w:rPr>
          <w:rFonts w:ascii="Times New Roman" w:hAnsi="Times New Roman" w:cs="Times New Roman"/>
          <w:b/>
          <w:bCs/>
          <w:color w:val="231F20"/>
          <w:spacing w:val="-8"/>
          <w:sz w:val="24"/>
          <w:szCs w:val="24"/>
        </w:rPr>
        <w:t xml:space="preserve"> </w:t>
      </w:r>
      <w:r w:rsidRPr="00FD2E06">
        <w:rPr>
          <w:rFonts w:ascii="Times New Roman" w:hAnsi="Times New Roman" w:cs="Times New Roman"/>
          <w:b/>
          <w:bCs/>
          <w:color w:val="231F20"/>
          <w:sz w:val="24"/>
          <w:szCs w:val="24"/>
        </w:rPr>
        <w:t>компетентности</w:t>
      </w:r>
      <w:r w:rsidRPr="00FD2E06">
        <w:rPr>
          <w:rFonts w:ascii="Times New Roman" w:hAnsi="Times New Roman" w:cs="Times New Roman"/>
          <w:b/>
          <w:bCs/>
          <w:color w:val="231F20"/>
          <w:spacing w:val="-8"/>
          <w:sz w:val="24"/>
          <w:szCs w:val="24"/>
        </w:rPr>
        <w:t xml:space="preserve"> </w:t>
      </w:r>
      <w:r w:rsidRPr="00FD2E06">
        <w:rPr>
          <w:rFonts w:ascii="Times New Roman" w:hAnsi="Times New Roman" w:cs="Times New Roman"/>
          <w:b/>
          <w:bCs/>
          <w:color w:val="231F20"/>
          <w:sz w:val="24"/>
          <w:szCs w:val="24"/>
        </w:rPr>
        <w:t>групп</w:t>
      </w:r>
      <w:r w:rsidRPr="00FD2E06">
        <w:rPr>
          <w:rFonts w:ascii="Times New Roman" w:hAnsi="Times New Roman" w:cs="Times New Roman"/>
          <w:b/>
          <w:bCs/>
          <w:color w:val="231F20"/>
          <w:spacing w:val="-8"/>
          <w:sz w:val="24"/>
          <w:szCs w:val="24"/>
        </w:rPr>
        <w:t xml:space="preserve"> </w:t>
      </w:r>
      <w:r w:rsidRPr="00FD2E06">
        <w:rPr>
          <w:rFonts w:ascii="Times New Roman" w:hAnsi="Times New Roman" w:cs="Times New Roman"/>
          <w:b/>
          <w:bCs/>
          <w:color w:val="231F20"/>
          <w:sz w:val="24"/>
          <w:szCs w:val="24"/>
        </w:rPr>
        <w:t>по</w:t>
      </w:r>
      <w:r w:rsidRPr="00FD2E06">
        <w:rPr>
          <w:rFonts w:ascii="Times New Roman" w:hAnsi="Times New Roman" w:cs="Times New Roman"/>
          <w:b/>
          <w:bCs/>
          <w:color w:val="231F20"/>
          <w:spacing w:val="-8"/>
          <w:sz w:val="24"/>
          <w:szCs w:val="24"/>
        </w:rPr>
        <w:t xml:space="preserve"> </w:t>
      </w:r>
      <w:r w:rsidRPr="00FD2E06">
        <w:rPr>
          <w:rFonts w:ascii="Times New Roman" w:hAnsi="Times New Roman" w:cs="Times New Roman"/>
          <w:b/>
          <w:bCs/>
          <w:color w:val="231F20"/>
          <w:sz w:val="24"/>
          <w:szCs w:val="24"/>
        </w:rPr>
        <w:t>валидации</w:t>
      </w:r>
      <w:r w:rsidRPr="00FD2E06">
        <w:rPr>
          <w:rFonts w:ascii="Times New Roman" w:hAnsi="Times New Roman" w:cs="Times New Roman"/>
          <w:b/>
          <w:bCs/>
          <w:color w:val="231F20"/>
          <w:spacing w:val="-8"/>
          <w:sz w:val="24"/>
          <w:szCs w:val="24"/>
        </w:rPr>
        <w:t xml:space="preserve"> </w:t>
      </w:r>
      <w:r w:rsidRPr="00FD2E06">
        <w:rPr>
          <w:rFonts w:ascii="Times New Roman" w:hAnsi="Times New Roman" w:cs="Times New Roman"/>
          <w:b/>
          <w:bCs/>
          <w:color w:val="231F20"/>
          <w:sz w:val="24"/>
          <w:szCs w:val="24"/>
        </w:rPr>
        <w:t>и</w:t>
      </w:r>
      <w:r w:rsidRPr="00FD2E06">
        <w:rPr>
          <w:rFonts w:ascii="Times New Roman" w:hAnsi="Times New Roman" w:cs="Times New Roman"/>
          <w:b/>
          <w:bCs/>
          <w:color w:val="231F20"/>
          <w:spacing w:val="-8"/>
          <w:sz w:val="24"/>
          <w:szCs w:val="24"/>
        </w:rPr>
        <w:t xml:space="preserve"> </w:t>
      </w:r>
      <w:r w:rsidRPr="00FD2E06">
        <w:rPr>
          <w:rFonts w:ascii="Times New Roman" w:hAnsi="Times New Roman" w:cs="Times New Roman"/>
          <w:b/>
          <w:bCs/>
          <w:color w:val="231F20"/>
          <w:sz w:val="24"/>
          <w:szCs w:val="24"/>
        </w:rPr>
        <w:t>верификации</w:t>
      </w:r>
      <w:r w:rsidRPr="00FD2E06">
        <w:rPr>
          <w:rFonts w:ascii="Times New Roman" w:hAnsi="Times New Roman" w:cs="Times New Roman"/>
          <w:b/>
          <w:bCs/>
          <w:color w:val="231F20"/>
          <w:spacing w:val="-8"/>
          <w:sz w:val="24"/>
          <w:szCs w:val="24"/>
        </w:rPr>
        <w:t xml:space="preserve"> </w:t>
      </w:r>
      <w:r w:rsidR="00757BA1" w:rsidRPr="00FD2E06">
        <w:rPr>
          <w:rFonts w:ascii="Times New Roman" w:hAnsi="Times New Roman" w:cs="Times New Roman"/>
          <w:b/>
          <w:bCs/>
          <w:color w:val="231F20"/>
          <w:spacing w:val="-8"/>
          <w:sz w:val="24"/>
          <w:szCs w:val="24"/>
        </w:rPr>
        <w:t>(</w:t>
      </w:r>
      <w:r w:rsidRPr="00FD2E06">
        <w:rPr>
          <w:rFonts w:ascii="Times New Roman" w:hAnsi="Times New Roman" w:cs="Times New Roman"/>
          <w:b/>
          <w:bCs/>
          <w:color w:val="231F20"/>
          <w:sz w:val="24"/>
          <w:szCs w:val="24"/>
        </w:rPr>
        <w:t>включая</w:t>
      </w:r>
      <w:r w:rsidRPr="00FD2E06">
        <w:rPr>
          <w:rFonts w:ascii="Times New Roman" w:hAnsi="Times New Roman" w:cs="Times New Roman"/>
          <w:b/>
          <w:bCs/>
          <w:color w:val="231F20"/>
          <w:spacing w:val="-9"/>
          <w:sz w:val="24"/>
          <w:szCs w:val="24"/>
        </w:rPr>
        <w:t xml:space="preserve"> </w:t>
      </w:r>
      <w:r w:rsidRPr="00FD2E06">
        <w:rPr>
          <w:rFonts w:ascii="Times New Roman" w:hAnsi="Times New Roman" w:cs="Times New Roman"/>
          <w:b/>
          <w:bCs/>
          <w:color w:val="231F20"/>
          <w:sz w:val="24"/>
          <w:szCs w:val="24"/>
        </w:rPr>
        <w:t>технических экспертов) и независимых экспертов-рецензентов</w:t>
      </w:r>
    </w:p>
    <w:p w14:paraId="346E776A" w14:textId="77777777" w:rsidR="006F2061" w:rsidRPr="00FD2E06" w:rsidRDefault="006F2061" w:rsidP="00FD2E06">
      <w:pPr>
        <w:pStyle w:val="a3"/>
        <w:ind w:firstLine="567"/>
        <w:jc w:val="both"/>
        <w:rPr>
          <w:b/>
        </w:rPr>
      </w:pPr>
    </w:p>
    <w:p w14:paraId="0CE7FC98" w14:textId="31C0F6B2" w:rsidR="006F2061" w:rsidRPr="00FD2E06" w:rsidRDefault="006F2061" w:rsidP="0009484A">
      <w:pPr>
        <w:pStyle w:val="a3"/>
        <w:ind w:firstLine="567"/>
        <w:jc w:val="center"/>
        <w:rPr>
          <w:b/>
          <w:bCs/>
          <w:color w:val="231F20"/>
          <w:lang w:val="ru-RU"/>
        </w:rPr>
      </w:pPr>
      <w:r w:rsidRPr="00FD2E06">
        <w:rPr>
          <w:b/>
          <w:bCs/>
          <w:color w:val="231F20"/>
        </w:rPr>
        <w:t>Таблица</w:t>
      </w:r>
      <w:r w:rsidRPr="00FD2E06">
        <w:rPr>
          <w:b/>
          <w:bCs/>
          <w:color w:val="231F20"/>
          <w:spacing w:val="51"/>
        </w:rPr>
        <w:t xml:space="preserve"> </w:t>
      </w:r>
      <w:r w:rsidRPr="00FD2E06">
        <w:rPr>
          <w:b/>
          <w:bCs/>
          <w:color w:val="231F20"/>
        </w:rPr>
        <w:t>B.1</w:t>
      </w:r>
      <w:r w:rsidRPr="00FD2E06">
        <w:rPr>
          <w:b/>
          <w:bCs/>
          <w:color w:val="231F20"/>
          <w:spacing w:val="-10"/>
        </w:rPr>
        <w:t xml:space="preserve"> </w:t>
      </w:r>
      <w:r w:rsidR="0009484A">
        <w:rPr>
          <w:b/>
          <w:bCs/>
          <w:color w:val="231F20"/>
          <w:w w:val="140"/>
        </w:rPr>
        <w:t>-</w:t>
      </w:r>
      <w:r w:rsidRPr="00FD2E06">
        <w:rPr>
          <w:b/>
          <w:bCs/>
          <w:color w:val="231F20"/>
          <w:spacing w:val="-25"/>
          <w:w w:val="140"/>
        </w:rPr>
        <w:t xml:space="preserve"> </w:t>
      </w:r>
      <w:r w:rsidRPr="00FD2E06">
        <w:rPr>
          <w:b/>
          <w:bCs/>
          <w:color w:val="231F20"/>
        </w:rPr>
        <w:t>Методы</w:t>
      </w:r>
      <w:r w:rsidRPr="00FD2E06">
        <w:rPr>
          <w:b/>
          <w:bCs/>
          <w:color w:val="231F20"/>
          <w:spacing w:val="-10"/>
        </w:rPr>
        <w:t xml:space="preserve"> </w:t>
      </w:r>
      <w:r w:rsidRPr="00FD2E06">
        <w:rPr>
          <w:b/>
          <w:bCs/>
          <w:color w:val="231F20"/>
        </w:rPr>
        <w:t>оценки</w:t>
      </w:r>
      <w:r w:rsidRPr="00FD2E06">
        <w:rPr>
          <w:b/>
          <w:bCs/>
          <w:color w:val="231F20"/>
          <w:spacing w:val="-10"/>
        </w:rPr>
        <w:t xml:space="preserve"> </w:t>
      </w:r>
      <w:r w:rsidRPr="00FD2E06">
        <w:rPr>
          <w:b/>
          <w:bCs/>
          <w:color w:val="231F20"/>
        </w:rPr>
        <w:t>компетентности</w:t>
      </w:r>
      <w:r w:rsidRPr="00FD2E06">
        <w:rPr>
          <w:b/>
          <w:bCs/>
          <w:color w:val="231F20"/>
          <w:spacing w:val="-10"/>
        </w:rPr>
        <w:t xml:space="preserve"> </w:t>
      </w:r>
      <w:r w:rsidRPr="00FD2E06">
        <w:rPr>
          <w:b/>
          <w:bCs/>
          <w:color w:val="231F20"/>
        </w:rPr>
        <w:t>группы</w:t>
      </w:r>
      <w:r w:rsidRPr="00FD2E06">
        <w:rPr>
          <w:b/>
          <w:bCs/>
          <w:color w:val="231F20"/>
          <w:spacing w:val="-10"/>
        </w:rPr>
        <w:t xml:space="preserve"> </w:t>
      </w:r>
      <w:r w:rsidRPr="00FD2E06">
        <w:rPr>
          <w:b/>
          <w:bCs/>
          <w:color w:val="231F20"/>
        </w:rPr>
        <w:t>по</w:t>
      </w:r>
      <w:r w:rsidRPr="00FD2E06">
        <w:rPr>
          <w:b/>
          <w:bCs/>
          <w:color w:val="231F20"/>
          <w:spacing w:val="-10"/>
        </w:rPr>
        <w:t xml:space="preserve"> </w:t>
      </w:r>
      <w:r w:rsidRPr="00FD2E06">
        <w:rPr>
          <w:b/>
          <w:bCs/>
          <w:color w:val="231F20"/>
        </w:rPr>
        <w:t>валидации</w:t>
      </w:r>
      <w:r w:rsidRPr="00FD2E06">
        <w:rPr>
          <w:b/>
          <w:bCs/>
          <w:color w:val="231F20"/>
          <w:spacing w:val="-11"/>
        </w:rPr>
        <w:t xml:space="preserve"> </w:t>
      </w:r>
      <w:r w:rsidRPr="00FD2E06">
        <w:rPr>
          <w:b/>
          <w:bCs/>
          <w:color w:val="231F20"/>
        </w:rPr>
        <w:t>и</w:t>
      </w:r>
      <w:r w:rsidRPr="00FD2E06">
        <w:rPr>
          <w:b/>
          <w:bCs/>
          <w:color w:val="231F20"/>
          <w:spacing w:val="-10"/>
        </w:rPr>
        <w:t xml:space="preserve"> </w:t>
      </w:r>
      <w:r w:rsidRPr="00FD2E06">
        <w:rPr>
          <w:b/>
          <w:bCs/>
          <w:color w:val="231F20"/>
        </w:rPr>
        <w:t>верификации</w:t>
      </w:r>
      <w:r w:rsidRPr="00FD2E06">
        <w:rPr>
          <w:b/>
          <w:bCs/>
          <w:color w:val="231F20"/>
          <w:spacing w:val="-11"/>
        </w:rPr>
        <w:t xml:space="preserve"> </w:t>
      </w:r>
      <w:r w:rsidRPr="00FD2E06">
        <w:rPr>
          <w:b/>
          <w:bCs/>
          <w:color w:val="231F20"/>
        </w:rPr>
        <w:t>(включая</w:t>
      </w:r>
      <w:r w:rsidRPr="00FD2E06">
        <w:rPr>
          <w:b/>
          <w:bCs/>
          <w:color w:val="231F20"/>
          <w:spacing w:val="-11"/>
        </w:rPr>
        <w:t xml:space="preserve"> </w:t>
      </w:r>
      <w:r w:rsidRPr="00FD2E06">
        <w:rPr>
          <w:b/>
          <w:bCs/>
          <w:color w:val="231F20"/>
        </w:rPr>
        <w:t>технических</w:t>
      </w:r>
      <w:r w:rsidRPr="00FD2E06">
        <w:rPr>
          <w:b/>
          <w:bCs/>
          <w:color w:val="231F20"/>
          <w:spacing w:val="-10"/>
        </w:rPr>
        <w:t xml:space="preserve"> </w:t>
      </w:r>
      <w:r w:rsidRPr="00FD2E06">
        <w:rPr>
          <w:b/>
          <w:bCs/>
          <w:color w:val="231F20"/>
        </w:rPr>
        <w:t>экс- пертов) и независимых экспертов-рецензентов</w:t>
      </w:r>
    </w:p>
    <w:p w14:paraId="4E9C9549" w14:textId="77777777" w:rsidR="00757BA1" w:rsidRPr="00FD2E06" w:rsidRDefault="00757BA1" w:rsidP="00FD2E06">
      <w:pPr>
        <w:pStyle w:val="a3"/>
        <w:ind w:firstLine="567"/>
        <w:jc w:val="both"/>
        <w:rPr>
          <w:b/>
          <w:bCs/>
          <w:lang w:val="ru-RU"/>
        </w:rPr>
      </w:pPr>
    </w:p>
    <w:tbl>
      <w:tblPr>
        <w:tblStyle w:val="TableNormal"/>
        <w:tblW w:w="9214"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434"/>
        <w:gridCol w:w="3914"/>
        <w:gridCol w:w="2866"/>
      </w:tblGrid>
      <w:tr w:rsidR="006F2061" w:rsidRPr="00FD2E06" w14:paraId="0145B6E2" w14:textId="77777777" w:rsidTr="0009484A">
        <w:trPr>
          <w:trHeight w:val="436"/>
        </w:trPr>
        <w:tc>
          <w:tcPr>
            <w:tcW w:w="2434" w:type="dxa"/>
            <w:tcBorders>
              <w:bottom w:val="double" w:sz="4" w:space="0" w:color="231F20"/>
            </w:tcBorders>
          </w:tcPr>
          <w:p w14:paraId="34DFDBA7" w14:textId="77777777" w:rsidR="006F2061" w:rsidRPr="0009484A" w:rsidRDefault="006F2061" w:rsidP="0009484A">
            <w:pPr>
              <w:pStyle w:val="TableParagraph"/>
              <w:spacing w:line="240" w:lineRule="auto"/>
              <w:ind w:hanging="19"/>
              <w:rPr>
                <w:b/>
                <w:bCs/>
                <w:sz w:val="20"/>
                <w:szCs w:val="20"/>
              </w:rPr>
            </w:pPr>
            <w:r w:rsidRPr="0009484A">
              <w:rPr>
                <w:b/>
                <w:bCs/>
                <w:color w:val="231F20"/>
                <w:sz w:val="20"/>
                <w:szCs w:val="20"/>
              </w:rPr>
              <w:t>Метод</w:t>
            </w:r>
            <w:r w:rsidRPr="0009484A">
              <w:rPr>
                <w:b/>
                <w:bCs/>
                <w:color w:val="231F20"/>
                <w:spacing w:val="-12"/>
                <w:sz w:val="20"/>
                <w:szCs w:val="20"/>
              </w:rPr>
              <w:t xml:space="preserve"> </w:t>
            </w:r>
            <w:r w:rsidRPr="0009484A">
              <w:rPr>
                <w:b/>
                <w:bCs/>
                <w:color w:val="231F20"/>
                <w:spacing w:val="-2"/>
                <w:sz w:val="20"/>
                <w:szCs w:val="20"/>
              </w:rPr>
              <w:t>оценки</w:t>
            </w:r>
          </w:p>
        </w:tc>
        <w:tc>
          <w:tcPr>
            <w:tcW w:w="3914" w:type="dxa"/>
            <w:tcBorders>
              <w:bottom w:val="double" w:sz="4" w:space="0" w:color="231F20"/>
            </w:tcBorders>
          </w:tcPr>
          <w:p w14:paraId="0AFA6805" w14:textId="77777777" w:rsidR="006F2061" w:rsidRPr="0009484A" w:rsidRDefault="006F2061" w:rsidP="0009484A">
            <w:pPr>
              <w:pStyle w:val="TableParagraph"/>
              <w:spacing w:line="240" w:lineRule="auto"/>
              <w:ind w:hanging="19"/>
              <w:rPr>
                <w:b/>
                <w:bCs/>
                <w:sz w:val="20"/>
                <w:szCs w:val="20"/>
              </w:rPr>
            </w:pPr>
            <w:r w:rsidRPr="0009484A">
              <w:rPr>
                <w:b/>
                <w:bCs/>
                <w:color w:val="231F20"/>
                <w:spacing w:val="-4"/>
                <w:sz w:val="20"/>
                <w:szCs w:val="20"/>
              </w:rPr>
              <w:t>Цели</w:t>
            </w:r>
          </w:p>
        </w:tc>
        <w:tc>
          <w:tcPr>
            <w:tcW w:w="2866" w:type="dxa"/>
            <w:tcBorders>
              <w:bottom w:val="double" w:sz="4" w:space="0" w:color="231F20"/>
            </w:tcBorders>
          </w:tcPr>
          <w:p w14:paraId="43752CD5" w14:textId="77777777" w:rsidR="006F2061" w:rsidRPr="0009484A" w:rsidRDefault="006F2061" w:rsidP="0009484A">
            <w:pPr>
              <w:pStyle w:val="TableParagraph"/>
              <w:spacing w:line="240" w:lineRule="auto"/>
              <w:ind w:hanging="19"/>
              <w:rPr>
                <w:b/>
                <w:bCs/>
                <w:sz w:val="20"/>
                <w:szCs w:val="20"/>
              </w:rPr>
            </w:pPr>
            <w:r w:rsidRPr="0009484A">
              <w:rPr>
                <w:b/>
                <w:bCs/>
                <w:color w:val="231F20"/>
                <w:spacing w:val="-2"/>
                <w:sz w:val="20"/>
                <w:szCs w:val="20"/>
              </w:rPr>
              <w:t>Примеры</w:t>
            </w:r>
          </w:p>
        </w:tc>
      </w:tr>
      <w:tr w:rsidR="006F2061" w:rsidRPr="00FD2E06" w14:paraId="2D0848B6" w14:textId="77777777" w:rsidTr="0009484A">
        <w:trPr>
          <w:trHeight w:val="985"/>
        </w:trPr>
        <w:tc>
          <w:tcPr>
            <w:tcW w:w="2434" w:type="dxa"/>
            <w:tcBorders>
              <w:top w:val="double" w:sz="4" w:space="0" w:color="231F20"/>
            </w:tcBorders>
          </w:tcPr>
          <w:p w14:paraId="6A85A4DC" w14:textId="77777777" w:rsidR="006F2061" w:rsidRPr="0009484A" w:rsidRDefault="006F2061" w:rsidP="0009484A">
            <w:pPr>
              <w:pStyle w:val="TableParagraph"/>
              <w:spacing w:line="240" w:lineRule="auto"/>
              <w:ind w:hanging="19"/>
              <w:rPr>
                <w:sz w:val="20"/>
                <w:szCs w:val="20"/>
              </w:rPr>
            </w:pPr>
            <w:r w:rsidRPr="0009484A">
              <w:rPr>
                <w:color w:val="231F20"/>
                <w:spacing w:val="-2"/>
                <w:sz w:val="20"/>
                <w:szCs w:val="20"/>
              </w:rPr>
              <w:t>Проверка существующих</w:t>
            </w:r>
            <w:r w:rsidRPr="0009484A">
              <w:rPr>
                <w:color w:val="231F20"/>
                <w:spacing w:val="-10"/>
                <w:sz w:val="20"/>
                <w:szCs w:val="20"/>
              </w:rPr>
              <w:t xml:space="preserve"> </w:t>
            </w:r>
            <w:r w:rsidRPr="0009484A">
              <w:rPr>
                <w:color w:val="231F20"/>
                <w:spacing w:val="-2"/>
                <w:sz w:val="20"/>
                <w:szCs w:val="20"/>
              </w:rPr>
              <w:t>записей</w:t>
            </w:r>
          </w:p>
        </w:tc>
        <w:tc>
          <w:tcPr>
            <w:tcW w:w="3914" w:type="dxa"/>
            <w:tcBorders>
              <w:top w:val="double" w:sz="4" w:space="0" w:color="231F20"/>
            </w:tcBorders>
          </w:tcPr>
          <w:p w14:paraId="241284EF" w14:textId="77777777" w:rsidR="006F2061" w:rsidRPr="0009484A" w:rsidRDefault="006F2061" w:rsidP="0009484A">
            <w:pPr>
              <w:pStyle w:val="TableParagraph"/>
              <w:spacing w:line="240" w:lineRule="auto"/>
              <w:ind w:hanging="19"/>
              <w:rPr>
                <w:sz w:val="20"/>
                <w:szCs w:val="20"/>
              </w:rPr>
            </w:pPr>
            <w:r w:rsidRPr="0009484A">
              <w:rPr>
                <w:color w:val="231F20"/>
                <w:sz w:val="20"/>
                <w:szCs w:val="20"/>
              </w:rPr>
              <w:t xml:space="preserve">Проверка знаний групп по валидации или </w:t>
            </w:r>
            <w:r w:rsidRPr="0009484A">
              <w:rPr>
                <w:color w:val="231F20"/>
                <w:spacing w:val="-2"/>
                <w:sz w:val="20"/>
                <w:szCs w:val="20"/>
              </w:rPr>
              <w:t xml:space="preserve">верификации (включая технических экспер- </w:t>
            </w:r>
            <w:r w:rsidRPr="0009484A">
              <w:rPr>
                <w:color w:val="231F20"/>
                <w:sz w:val="20"/>
                <w:szCs w:val="20"/>
              </w:rPr>
              <w:t>тов)</w:t>
            </w:r>
            <w:r w:rsidRPr="0009484A">
              <w:rPr>
                <w:color w:val="231F20"/>
                <w:spacing w:val="-9"/>
                <w:sz w:val="20"/>
                <w:szCs w:val="20"/>
              </w:rPr>
              <w:t xml:space="preserve"> </w:t>
            </w:r>
            <w:r w:rsidRPr="0009484A">
              <w:rPr>
                <w:color w:val="231F20"/>
                <w:sz w:val="20"/>
                <w:szCs w:val="20"/>
              </w:rPr>
              <w:t>и</w:t>
            </w:r>
            <w:r w:rsidRPr="0009484A">
              <w:rPr>
                <w:color w:val="231F20"/>
                <w:spacing w:val="-9"/>
                <w:sz w:val="20"/>
                <w:szCs w:val="20"/>
              </w:rPr>
              <w:t xml:space="preserve"> </w:t>
            </w:r>
            <w:r w:rsidRPr="0009484A">
              <w:rPr>
                <w:color w:val="231F20"/>
                <w:sz w:val="20"/>
                <w:szCs w:val="20"/>
              </w:rPr>
              <w:t>независимых</w:t>
            </w:r>
            <w:r w:rsidRPr="0009484A">
              <w:rPr>
                <w:color w:val="231F20"/>
                <w:spacing w:val="-9"/>
                <w:sz w:val="20"/>
                <w:szCs w:val="20"/>
              </w:rPr>
              <w:t xml:space="preserve"> </w:t>
            </w:r>
            <w:r w:rsidRPr="0009484A">
              <w:rPr>
                <w:color w:val="231F20"/>
                <w:sz w:val="20"/>
                <w:szCs w:val="20"/>
              </w:rPr>
              <w:t>экспертов-рецензентов</w:t>
            </w:r>
          </w:p>
        </w:tc>
        <w:tc>
          <w:tcPr>
            <w:tcW w:w="2866" w:type="dxa"/>
            <w:tcBorders>
              <w:top w:val="double" w:sz="4" w:space="0" w:color="231F20"/>
            </w:tcBorders>
          </w:tcPr>
          <w:p w14:paraId="7582912C" w14:textId="54C2F29A" w:rsidR="006F2061" w:rsidRPr="0009484A" w:rsidRDefault="006F2061" w:rsidP="0009484A">
            <w:pPr>
              <w:pStyle w:val="TableParagraph"/>
              <w:spacing w:line="240" w:lineRule="auto"/>
              <w:ind w:hanging="19"/>
              <w:rPr>
                <w:sz w:val="20"/>
                <w:szCs w:val="20"/>
              </w:rPr>
            </w:pPr>
            <w:r w:rsidRPr="0009484A">
              <w:rPr>
                <w:color w:val="231F20"/>
                <w:sz w:val="20"/>
                <w:szCs w:val="20"/>
              </w:rPr>
              <w:t>Проверка информации об образовании,</w:t>
            </w:r>
            <w:r w:rsidRPr="0009484A">
              <w:rPr>
                <w:color w:val="231F20"/>
                <w:spacing w:val="-12"/>
                <w:sz w:val="20"/>
                <w:szCs w:val="20"/>
              </w:rPr>
              <w:t xml:space="preserve"> </w:t>
            </w:r>
            <w:r w:rsidRPr="0009484A">
              <w:rPr>
                <w:color w:val="231F20"/>
                <w:sz w:val="20"/>
                <w:szCs w:val="20"/>
              </w:rPr>
              <w:t>аттестации</w:t>
            </w:r>
            <w:r w:rsidRPr="0009484A">
              <w:rPr>
                <w:color w:val="231F20"/>
                <w:spacing w:val="-12"/>
                <w:sz w:val="20"/>
                <w:szCs w:val="20"/>
              </w:rPr>
              <w:t xml:space="preserve"> </w:t>
            </w:r>
            <w:r w:rsidRPr="0009484A">
              <w:rPr>
                <w:color w:val="231F20"/>
                <w:sz w:val="20"/>
                <w:szCs w:val="20"/>
              </w:rPr>
              <w:t>персонала,</w:t>
            </w:r>
            <w:r w:rsidRPr="0009484A">
              <w:rPr>
                <w:color w:val="231F20"/>
                <w:spacing w:val="-12"/>
                <w:sz w:val="20"/>
                <w:szCs w:val="20"/>
              </w:rPr>
              <w:t xml:space="preserve"> </w:t>
            </w:r>
            <w:r w:rsidRPr="0009484A">
              <w:rPr>
                <w:color w:val="231F20"/>
                <w:sz w:val="20"/>
                <w:szCs w:val="20"/>
              </w:rPr>
              <w:t>обучении, профессиональном</w:t>
            </w:r>
            <w:r w:rsidRPr="0009484A">
              <w:rPr>
                <w:color w:val="231F20"/>
                <w:spacing w:val="-12"/>
                <w:sz w:val="20"/>
                <w:szCs w:val="20"/>
              </w:rPr>
              <w:t xml:space="preserve"> </w:t>
            </w:r>
            <w:r w:rsidRPr="0009484A">
              <w:rPr>
                <w:color w:val="231F20"/>
                <w:sz w:val="20"/>
                <w:szCs w:val="20"/>
              </w:rPr>
              <w:t>опыте</w:t>
            </w:r>
            <w:r w:rsidRPr="0009484A">
              <w:rPr>
                <w:color w:val="231F20"/>
                <w:spacing w:val="-12"/>
                <w:sz w:val="20"/>
                <w:szCs w:val="20"/>
              </w:rPr>
              <w:t xml:space="preserve"> </w:t>
            </w:r>
            <w:r w:rsidRPr="0009484A">
              <w:rPr>
                <w:color w:val="231F20"/>
                <w:sz w:val="20"/>
                <w:szCs w:val="20"/>
              </w:rPr>
              <w:t>и</w:t>
            </w:r>
            <w:r w:rsidRPr="0009484A">
              <w:rPr>
                <w:color w:val="231F20"/>
                <w:spacing w:val="-12"/>
                <w:sz w:val="20"/>
                <w:szCs w:val="20"/>
              </w:rPr>
              <w:t xml:space="preserve"> </w:t>
            </w:r>
            <w:r w:rsidRPr="0009484A">
              <w:rPr>
                <w:color w:val="231F20"/>
                <w:sz w:val="20"/>
                <w:szCs w:val="20"/>
              </w:rPr>
              <w:t>опыте</w:t>
            </w:r>
            <w:r w:rsidRPr="0009484A">
              <w:rPr>
                <w:color w:val="231F20"/>
                <w:spacing w:val="-12"/>
                <w:sz w:val="20"/>
                <w:szCs w:val="20"/>
              </w:rPr>
              <w:t xml:space="preserve"> </w:t>
            </w:r>
            <w:r w:rsidRPr="0009484A">
              <w:rPr>
                <w:color w:val="231F20"/>
                <w:sz w:val="20"/>
                <w:szCs w:val="20"/>
              </w:rPr>
              <w:t>работ по валидации или верификации</w:t>
            </w:r>
          </w:p>
        </w:tc>
      </w:tr>
      <w:tr w:rsidR="006F2061" w:rsidRPr="00FD2E06" w14:paraId="340B45A2" w14:textId="77777777" w:rsidTr="0009484A">
        <w:trPr>
          <w:trHeight w:val="1427"/>
        </w:trPr>
        <w:tc>
          <w:tcPr>
            <w:tcW w:w="2434" w:type="dxa"/>
          </w:tcPr>
          <w:p w14:paraId="31DA2E2F" w14:textId="77777777" w:rsidR="006F2061" w:rsidRPr="0009484A" w:rsidRDefault="006F2061" w:rsidP="0009484A">
            <w:pPr>
              <w:pStyle w:val="TableParagraph"/>
              <w:spacing w:line="240" w:lineRule="auto"/>
              <w:ind w:hanging="19"/>
              <w:rPr>
                <w:sz w:val="20"/>
                <w:szCs w:val="20"/>
              </w:rPr>
            </w:pPr>
            <w:r w:rsidRPr="0009484A">
              <w:rPr>
                <w:color w:val="231F20"/>
                <w:spacing w:val="-2"/>
                <w:sz w:val="20"/>
                <w:szCs w:val="20"/>
              </w:rPr>
              <w:t>Получение</w:t>
            </w:r>
            <w:r w:rsidRPr="0009484A">
              <w:rPr>
                <w:color w:val="231F20"/>
                <w:spacing w:val="-10"/>
                <w:sz w:val="20"/>
                <w:szCs w:val="20"/>
              </w:rPr>
              <w:t xml:space="preserve"> </w:t>
            </w:r>
            <w:r w:rsidRPr="0009484A">
              <w:rPr>
                <w:color w:val="231F20"/>
                <w:spacing w:val="-2"/>
                <w:sz w:val="20"/>
                <w:szCs w:val="20"/>
              </w:rPr>
              <w:t>обратной связи</w:t>
            </w:r>
          </w:p>
        </w:tc>
        <w:tc>
          <w:tcPr>
            <w:tcW w:w="3914" w:type="dxa"/>
          </w:tcPr>
          <w:p w14:paraId="1A2A802B" w14:textId="7D826BE7" w:rsidR="006F2061" w:rsidRPr="0009484A" w:rsidRDefault="006F2061" w:rsidP="0009484A">
            <w:pPr>
              <w:pStyle w:val="TableParagraph"/>
              <w:spacing w:line="240" w:lineRule="auto"/>
              <w:ind w:hanging="19"/>
              <w:rPr>
                <w:sz w:val="20"/>
                <w:szCs w:val="20"/>
              </w:rPr>
            </w:pPr>
            <w:r w:rsidRPr="0009484A">
              <w:rPr>
                <w:color w:val="231F20"/>
                <w:sz w:val="20"/>
                <w:szCs w:val="20"/>
              </w:rPr>
              <w:t>Получение информации о том, как воспринимаются результаты работы групп по валидации или верификации (включая технических</w:t>
            </w:r>
            <w:r w:rsidRPr="0009484A">
              <w:rPr>
                <w:color w:val="231F20"/>
                <w:spacing w:val="-12"/>
                <w:sz w:val="20"/>
                <w:szCs w:val="20"/>
              </w:rPr>
              <w:t xml:space="preserve"> </w:t>
            </w:r>
            <w:r w:rsidRPr="0009484A">
              <w:rPr>
                <w:color w:val="231F20"/>
                <w:sz w:val="20"/>
                <w:szCs w:val="20"/>
              </w:rPr>
              <w:t>экспертов)</w:t>
            </w:r>
            <w:r w:rsidRPr="0009484A">
              <w:rPr>
                <w:color w:val="231F20"/>
                <w:spacing w:val="-12"/>
                <w:sz w:val="20"/>
                <w:szCs w:val="20"/>
              </w:rPr>
              <w:t xml:space="preserve"> </w:t>
            </w:r>
            <w:r w:rsidRPr="0009484A">
              <w:rPr>
                <w:color w:val="231F20"/>
                <w:sz w:val="20"/>
                <w:szCs w:val="20"/>
              </w:rPr>
              <w:t>и</w:t>
            </w:r>
            <w:r w:rsidRPr="0009484A">
              <w:rPr>
                <w:color w:val="231F20"/>
                <w:spacing w:val="-12"/>
                <w:sz w:val="20"/>
                <w:szCs w:val="20"/>
              </w:rPr>
              <w:t xml:space="preserve"> </w:t>
            </w:r>
            <w:r w:rsidRPr="0009484A">
              <w:rPr>
                <w:color w:val="231F20"/>
                <w:sz w:val="20"/>
                <w:szCs w:val="20"/>
              </w:rPr>
              <w:t>независимых</w:t>
            </w:r>
            <w:r w:rsidRPr="0009484A">
              <w:rPr>
                <w:color w:val="231F20"/>
                <w:spacing w:val="-12"/>
                <w:sz w:val="20"/>
                <w:szCs w:val="20"/>
              </w:rPr>
              <w:t xml:space="preserve"> </w:t>
            </w:r>
            <w:r w:rsidRPr="0009484A">
              <w:rPr>
                <w:color w:val="231F20"/>
                <w:sz w:val="20"/>
                <w:szCs w:val="20"/>
              </w:rPr>
              <w:t xml:space="preserve">экспертов-рецензентов, включая поведенческие </w:t>
            </w:r>
            <w:r w:rsidRPr="0009484A">
              <w:rPr>
                <w:color w:val="231F20"/>
                <w:spacing w:val="-2"/>
                <w:sz w:val="20"/>
                <w:szCs w:val="20"/>
              </w:rPr>
              <w:t>аспекты</w:t>
            </w:r>
          </w:p>
        </w:tc>
        <w:tc>
          <w:tcPr>
            <w:tcW w:w="2866" w:type="dxa"/>
          </w:tcPr>
          <w:p w14:paraId="6B83A2D9" w14:textId="64BFE3ED" w:rsidR="006F2061" w:rsidRPr="0009484A" w:rsidRDefault="006F2061" w:rsidP="0009484A">
            <w:pPr>
              <w:pStyle w:val="TableParagraph"/>
              <w:spacing w:line="240" w:lineRule="auto"/>
              <w:ind w:hanging="19"/>
              <w:rPr>
                <w:sz w:val="20"/>
                <w:szCs w:val="20"/>
              </w:rPr>
            </w:pPr>
            <w:r w:rsidRPr="0009484A">
              <w:rPr>
                <w:color w:val="231F20"/>
                <w:sz w:val="20"/>
                <w:szCs w:val="20"/>
              </w:rPr>
              <w:t>Опросы, анкеты, личные предпочтения, отзывы, жалобы, оценка результативности и обзоры</w:t>
            </w:r>
          </w:p>
        </w:tc>
      </w:tr>
      <w:tr w:rsidR="006F2061" w:rsidRPr="00FD2E06" w14:paraId="277C51F5" w14:textId="77777777" w:rsidTr="0009484A">
        <w:trPr>
          <w:trHeight w:val="995"/>
        </w:trPr>
        <w:tc>
          <w:tcPr>
            <w:tcW w:w="2434" w:type="dxa"/>
          </w:tcPr>
          <w:p w14:paraId="2F7B39C9" w14:textId="77777777" w:rsidR="006F2061" w:rsidRPr="0009484A" w:rsidRDefault="006F2061" w:rsidP="0009484A">
            <w:pPr>
              <w:pStyle w:val="TableParagraph"/>
              <w:spacing w:line="240" w:lineRule="auto"/>
              <w:ind w:hanging="19"/>
              <w:rPr>
                <w:sz w:val="20"/>
                <w:szCs w:val="20"/>
              </w:rPr>
            </w:pPr>
            <w:r w:rsidRPr="0009484A">
              <w:rPr>
                <w:color w:val="231F20"/>
                <w:spacing w:val="-2"/>
                <w:sz w:val="20"/>
                <w:szCs w:val="20"/>
              </w:rPr>
              <w:t>Интервьюирование</w:t>
            </w:r>
          </w:p>
        </w:tc>
        <w:tc>
          <w:tcPr>
            <w:tcW w:w="3914" w:type="dxa"/>
          </w:tcPr>
          <w:p w14:paraId="25649702" w14:textId="7E2DF7BE" w:rsidR="006F2061" w:rsidRPr="0009484A" w:rsidRDefault="006F2061" w:rsidP="0009484A">
            <w:pPr>
              <w:pStyle w:val="TableParagraph"/>
              <w:spacing w:line="240" w:lineRule="auto"/>
              <w:ind w:hanging="19"/>
              <w:rPr>
                <w:sz w:val="20"/>
                <w:szCs w:val="20"/>
              </w:rPr>
            </w:pPr>
            <w:r w:rsidRPr="0009484A">
              <w:rPr>
                <w:color w:val="231F20"/>
                <w:sz w:val="20"/>
                <w:szCs w:val="20"/>
              </w:rPr>
              <w:t>Оценка поведения персонала и коммуникативных</w:t>
            </w:r>
            <w:r w:rsidRPr="0009484A">
              <w:rPr>
                <w:color w:val="231F20"/>
                <w:spacing w:val="-2"/>
                <w:sz w:val="20"/>
                <w:szCs w:val="20"/>
              </w:rPr>
              <w:t xml:space="preserve"> </w:t>
            </w:r>
            <w:r w:rsidRPr="0009484A">
              <w:rPr>
                <w:color w:val="231F20"/>
                <w:sz w:val="20"/>
                <w:szCs w:val="20"/>
              </w:rPr>
              <w:t>навыков,</w:t>
            </w:r>
            <w:r w:rsidRPr="0009484A">
              <w:rPr>
                <w:color w:val="231F20"/>
                <w:spacing w:val="-2"/>
                <w:sz w:val="20"/>
                <w:szCs w:val="20"/>
              </w:rPr>
              <w:t xml:space="preserve"> </w:t>
            </w:r>
            <w:r w:rsidRPr="0009484A">
              <w:rPr>
                <w:color w:val="231F20"/>
                <w:sz w:val="20"/>
                <w:szCs w:val="20"/>
              </w:rPr>
              <w:t>верификация</w:t>
            </w:r>
            <w:r w:rsidRPr="0009484A">
              <w:rPr>
                <w:color w:val="231F20"/>
                <w:spacing w:val="-2"/>
                <w:sz w:val="20"/>
                <w:szCs w:val="20"/>
              </w:rPr>
              <w:t xml:space="preserve"> </w:t>
            </w:r>
            <w:r w:rsidRPr="0009484A">
              <w:rPr>
                <w:color w:val="231F20"/>
                <w:sz w:val="20"/>
                <w:szCs w:val="20"/>
              </w:rPr>
              <w:t>информации, верификация знаний и получение дополнительной информации</w:t>
            </w:r>
          </w:p>
        </w:tc>
        <w:tc>
          <w:tcPr>
            <w:tcW w:w="2866" w:type="dxa"/>
          </w:tcPr>
          <w:p w14:paraId="1F01EA0A" w14:textId="4E20F238" w:rsidR="006F2061" w:rsidRPr="0009484A" w:rsidRDefault="006F2061" w:rsidP="0009484A">
            <w:pPr>
              <w:pStyle w:val="TableParagraph"/>
              <w:spacing w:line="240" w:lineRule="auto"/>
              <w:ind w:hanging="19"/>
              <w:rPr>
                <w:sz w:val="20"/>
                <w:szCs w:val="20"/>
              </w:rPr>
            </w:pPr>
            <w:r w:rsidRPr="0009484A">
              <w:rPr>
                <w:color w:val="231F20"/>
                <w:sz w:val="20"/>
                <w:szCs w:val="20"/>
              </w:rPr>
              <w:t>Личные, видео- и телефонные интер</w:t>
            </w:r>
            <w:r w:rsidRPr="0009484A">
              <w:rPr>
                <w:color w:val="231F20"/>
                <w:spacing w:val="-4"/>
                <w:sz w:val="20"/>
                <w:szCs w:val="20"/>
              </w:rPr>
              <w:t>вью</w:t>
            </w:r>
          </w:p>
        </w:tc>
      </w:tr>
      <w:tr w:rsidR="006F2061" w:rsidRPr="00FD2E06" w14:paraId="1F7DD39F" w14:textId="77777777" w:rsidTr="0009484A">
        <w:trPr>
          <w:trHeight w:val="995"/>
        </w:trPr>
        <w:tc>
          <w:tcPr>
            <w:tcW w:w="2434" w:type="dxa"/>
          </w:tcPr>
          <w:p w14:paraId="6760F30D" w14:textId="77777777" w:rsidR="006F2061" w:rsidRPr="0009484A" w:rsidRDefault="006F2061" w:rsidP="0009484A">
            <w:pPr>
              <w:pStyle w:val="TableParagraph"/>
              <w:spacing w:line="240" w:lineRule="auto"/>
              <w:ind w:hanging="19"/>
              <w:rPr>
                <w:sz w:val="20"/>
                <w:szCs w:val="20"/>
              </w:rPr>
            </w:pPr>
            <w:r w:rsidRPr="0009484A">
              <w:rPr>
                <w:color w:val="231F20"/>
                <w:spacing w:val="-2"/>
                <w:sz w:val="20"/>
                <w:szCs w:val="20"/>
              </w:rPr>
              <w:t>Наблюдение</w:t>
            </w:r>
          </w:p>
        </w:tc>
        <w:tc>
          <w:tcPr>
            <w:tcW w:w="3914" w:type="dxa"/>
          </w:tcPr>
          <w:p w14:paraId="0D592BC4" w14:textId="69805E68" w:rsidR="006F2061" w:rsidRPr="0009484A" w:rsidRDefault="006F2061" w:rsidP="0009484A">
            <w:pPr>
              <w:pStyle w:val="TableParagraph"/>
              <w:spacing w:line="240" w:lineRule="auto"/>
              <w:ind w:hanging="19"/>
              <w:rPr>
                <w:sz w:val="20"/>
                <w:szCs w:val="20"/>
              </w:rPr>
            </w:pPr>
            <w:r w:rsidRPr="0009484A">
              <w:rPr>
                <w:color w:val="231F20"/>
                <w:sz w:val="20"/>
                <w:szCs w:val="20"/>
              </w:rPr>
              <w:t>Оценка</w:t>
            </w:r>
            <w:r w:rsidRPr="0009484A">
              <w:rPr>
                <w:color w:val="231F20"/>
                <w:spacing w:val="24"/>
                <w:sz w:val="20"/>
                <w:szCs w:val="20"/>
              </w:rPr>
              <w:t xml:space="preserve"> </w:t>
            </w:r>
            <w:r w:rsidRPr="0009484A">
              <w:rPr>
                <w:color w:val="231F20"/>
                <w:sz w:val="20"/>
                <w:szCs w:val="20"/>
              </w:rPr>
              <w:t>поведения</w:t>
            </w:r>
            <w:r w:rsidRPr="0009484A">
              <w:rPr>
                <w:color w:val="231F20"/>
                <w:spacing w:val="24"/>
                <w:sz w:val="20"/>
                <w:szCs w:val="20"/>
              </w:rPr>
              <w:t xml:space="preserve"> </w:t>
            </w:r>
            <w:r w:rsidRPr="0009484A">
              <w:rPr>
                <w:color w:val="231F20"/>
                <w:sz w:val="20"/>
                <w:szCs w:val="20"/>
              </w:rPr>
              <w:t>персонала</w:t>
            </w:r>
            <w:r w:rsidRPr="0009484A">
              <w:rPr>
                <w:color w:val="231F20"/>
                <w:spacing w:val="25"/>
                <w:sz w:val="20"/>
                <w:szCs w:val="20"/>
              </w:rPr>
              <w:t xml:space="preserve"> </w:t>
            </w:r>
            <w:r w:rsidRPr="0009484A">
              <w:rPr>
                <w:color w:val="231F20"/>
                <w:sz w:val="20"/>
                <w:szCs w:val="20"/>
              </w:rPr>
              <w:t>и</w:t>
            </w:r>
            <w:r w:rsidRPr="0009484A">
              <w:rPr>
                <w:color w:val="231F20"/>
                <w:spacing w:val="25"/>
                <w:sz w:val="20"/>
                <w:szCs w:val="20"/>
              </w:rPr>
              <w:t xml:space="preserve"> </w:t>
            </w:r>
            <w:r w:rsidRPr="0009484A">
              <w:rPr>
                <w:color w:val="231F20"/>
                <w:sz w:val="20"/>
                <w:szCs w:val="20"/>
              </w:rPr>
              <w:t>способности применять знания и навыки</w:t>
            </w:r>
          </w:p>
        </w:tc>
        <w:tc>
          <w:tcPr>
            <w:tcW w:w="2866" w:type="dxa"/>
          </w:tcPr>
          <w:p w14:paraId="30F0C337" w14:textId="47B62DEB" w:rsidR="006F2061" w:rsidRPr="0009484A" w:rsidRDefault="006F2061" w:rsidP="0009484A">
            <w:pPr>
              <w:pStyle w:val="TableParagraph"/>
              <w:spacing w:line="240" w:lineRule="auto"/>
              <w:ind w:hanging="19"/>
              <w:rPr>
                <w:sz w:val="20"/>
                <w:szCs w:val="20"/>
              </w:rPr>
            </w:pPr>
            <w:r w:rsidRPr="0009484A">
              <w:rPr>
                <w:color w:val="231F20"/>
                <w:sz w:val="20"/>
                <w:szCs w:val="20"/>
              </w:rPr>
              <w:t>Ролевые игры, проведение работ по валидации</w:t>
            </w:r>
            <w:r w:rsidRPr="0009484A">
              <w:rPr>
                <w:color w:val="231F20"/>
                <w:spacing w:val="-12"/>
                <w:sz w:val="20"/>
                <w:szCs w:val="20"/>
              </w:rPr>
              <w:t xml:space="preserve"> </w:t>
            </w:r>
            <w:r w:rsidRPr="0009484A">
              <w:rPr>
                <w:color w:val="231F20"/>
                <w:sz w:val="20"/>
                <w:szCs w:val="20"/>
              </w:rPr>
              <w:t>и</w:t>
            </w:r>
            <w:r w:rsidRPr="0009484A">
              <w:rPr>
                <w:color w:val="231F20"/>
                <w:spacing w:val="-12"/>
                <w:sz w:val="20"/>
                <w:szCs w:val="20"/>
              </w:rPr>
              <w:t xml:space="preserve"> </w:t>
            </w:r>
            <w:r w:rsidRPr="0009484A">
              <w:rPr>
                <w:color w:val="231F20"/>
                <w:sz w:val="20"/>
                <w:szCs w:val="20"/>
              </w:rPr>
              <w:t>верификации</w:t>
            </w:r>
            <w:r w:rsidRPr="0009484A">
              <w:rPr>
                <w:color w:val="231F20"/>
                <w:spacing w:val="-12"/>
                <w:sz w:val="20"/>
                <w:szCs w:val="20"/>
              </w:rPr>
              <w:t xml:space="preserve"> </w:t>
            </w:r>
            <w:r w:rsidRPr="0009484A">
              <w:rPr>
                <w:color w:val="231F20"/>
                <w:sz w:val="20"/>
                <w:szCs w:val="20"/>
              </w:rPr>
              <w:t>под</w:t>
            </w:r>
            <w:r w:rsidRPr="0009484A">
              <w:rPr>
                <w:color w:val="231F20"/>
                <w:spacing w:val="-12"/>
                <w:sz w:val="20"/>
                <w:szCs w:val="20"/>
              </w:rPr>
              <w:t xml:space="preserve"> </w:t>
            </w:r>
            <w:r w:rsidRPr="0009484A">
              <w:rPr>
                <w:color w:val="231F20"/>
                <w:sz w:val="20"/>
                <w:szCs w:val="20"/>
              </w:rPr>
              <w:t>наблю</w:t>
            </w:r>
            <w:r w:rsidRPr="0009484A">
              <w:rPr>
                <w:color w:val="231F20"/>
                <w:spacing w:val="-2"/>
                <w:sz w:val="20"/>
                <w:szCs w:val="20"/>
              </w:rPr>
              <w:t>дением,</w:t>
            </w:r>
            <w:r w:rsidRPr="0009484A">
              <w:rPr>
                <w:color w:val="231F20"/>
                <w:spacing w:val="-7"/>
                <w:sz w:val="20"/>
                <w:szCs w:val="20"/>
              </w:rPr>
              <w:t xml:space="preserve"> </w:t>
            </w:r>
            <w:r w:rsidRPr="0009484A">
              <w:rPr>
                <w:color w:val="231F20"/>
                <w:spacing w:val="-2"/>
                <w:sz w:val="20"/>
                <w:szCs w:val="20"/>
              </w:rPr>
              <w:t>оценка</w:t>
            </w:r>
            <w:r w:rsidRPr="0009484A">
              <w:rPr>
                <w:color w:val="231F20"/>
                <w:spacing w:val="-7"/>
                <w:sz w:val="20"/>
                <w:szCs w:val="20"/>
              </w:rPr>
              <w:t xml:space="preserve"> </w:t>
            </w:r>
            <w:r w:rsidRPr="0009484A">
              <w:rPr>
                <w:color w:val="231F20"/>
                <w:spacing w:val="-2"/>
                <w:sz w:val="20"/>
                <w:szCs w:val="20"/>
              </w:rPr>
              <w:t>фактической</w:t>
            </w:r>
            <w:r w:rsidRPr="0009484A">
              <w:rPr>
                <w:color w:val="231F20"/>
                <w:spacing w:val="-7"/>
                <w:sz w:val="20"/>
                <w:szCs w:val="20"/>
              </w:rPr>
              <w:t xml:space="preserve"> </w:t>
            </w:r>
            <w:r w:rsidRPr="0009484A">
              <w:rPr>
                <w:color w:val="231F20"/>
                <w:spacing w:val="-2"/>
                <w:sz w:val="20"/>
                <w:szCs w:val="20"/>
              </w:rPr>
              <w:t>производительности</w:t>
            </w:r>
          </w:p>
        </w:tc>
      </w:tr>
      <w:tr w:rsidR="006F2061" w:rsidRPr="00FD2E06" w14:paraId="0E696347" w14:textId="77777777" w:rsidTr="0009484A">
        <w:trPr>
          <w:trHeight w:val="563"/>
        </w:trPr>
        <w:tc>
          <w:tcPr>
            <w:tcW w:w="2434" w:type="dxa"/>
          </w:tcPr>
          <w:p w14:paraId="392C4EE8" w14:textId="77777777" w:rsidR="006F2061" w:rsidRPr="0009484A" w:rsidRDefault="006F2061" w:rsidP="0009484A">
            <w:pPr>
              <w:pStyle w:val="TableParagraph"/>
              <w:spacing w:line="240" w:lineRule="auto"/>
              <w:ind w:hanging="19"/>
              <w:rPr>
                <w:sz w:val="20"/>
                <w:szCs w:val="20"/>
              </w:rPr>
            </w:pPr>
            <w:r w:rsidRPr="0009484A">
              <w:rPr>
                <w:color w:val="231F20"/>
                <w:spacing w:val="-2"/>
                <w:sz w:val="20"/>
                <w:szCs w:val="20"/>
              </w:rPr>
              <w:t>Проведение</w:t>
            </w:r>
            <w:r w:rsidRPr="0009484A">
              <w:rPr>
                <w:color w:val="231F20"/>
                <w:spacing w:val="-10"/>
                <w:sz w:val="20"/>
                <w:szCs w:val="20"/>
              </w:rPr>
              <w:t xml:space="preserve"> </w:t>
            </w:r>
            <w:r w:rsidRPr="0009484A">
              <w:rPr>
                <w:color w:val="231F20"/>
                <w:spacing w:val="-2"/>
                <w:sz w:val="20"/>
                <w:szCs w:val="20"/>
              </w:rPr>
              <w:t xml:space="preserve">экзаменов </w:t>
            </w:r>
            <w:r w:rsidRPr="0009484A">
              <w:rPr>
                <w:color w:val="231F20"/>
                <w:sz w:val="20"/>
                <w:szCs w:val="20"/>
              </w:rPr>
              <w:t>и тестирование</w:t>
            </w:r>
          </w:p>
        </w:tc>
        <w:tc>
          <w:tcPr>
            <w:tcW w:w="3914" w:type="dxa"/>
          </w:tcPr>
          <w:p w14:paraId="73DBF371" w14:textId="77777777" w:rsidR="006F2061" w:rsidRPr="0009484A" w:rsidRDefault="006F2061" w:rsidP="0009484A">
            <w:pPr>
              <w:pStyle w:val="TableParagraph"/>
              <w:spacing w:line="240" w:lineRule="auto"/>
              <w:ind w:hanging="19"/>
              <w:rPr>
                <w:sz w:val="20"/>
                <w:szCs w:val="20"/>
              </w:rPr>
            </w:pPr>
            <w:r w:rsidRPr="0009484A">
              <w:rPr>
                <w:color w:val="231F20"/>
                <w:spacing w:val="-2"/>
                <w:sz w:val="20"/>
                <w:szCs w:val="20"/>
              </w:rPr>
              <w:t>Оценка</w:t>
            </w:r>
            <w:r w:rsidRPr="0009484A">
              <w:rPr>
                <w:color w:val="231F20"/>
                <w:spacing w:val="-4"/>
                <w:sz w:val="20"/>
                <w:szCs w:val="20"/>
              </w:rPr>
              <w:t xml:space="preserve"> </w:t>
            </w:r>
            <w:r w:rsidRPr="0009484A">
              <w:rPr>
                <w:color w:val="231F20"/>
                <w:spacing w:val="-2"/>
                <w:sz w:val="20"/>
                <w:szCs w:val="20"/>
              </w:rPr>
              <w:t>поведения</w:t>
            </w:r>
            <w:r w:rsidRPr="0009484A">
              <w:rPr>
                <w:color w:val="231F20"/>
                <w:spacing w:val="-4"/>
                <w:sz w:val="20"/>
                <w:szCs w:val="20"/>
              </w:rPr>
              <w:t xml:space="preserve"> </w:t>
            </w:r>
            <w:r w:rsidRPr="0009484A">
              <w:rPr>
                <w:color w:val="231F20"/>
                <w:spacing w:val="-2"/>
                <w:sz w:val="20"/>
                <w:szCs w:val="20"/>
              </w:rPr>
              <w:t>персонала</w:t>
            </w:r>
            <w:r w:rsidRPr="0009484A">
              <w:rPr>
                <w:color w:val="231F20"/>
                <w:spacing w:val="-4"/>
                <w:sz w:val="20"/>
                <w:szCs w:val="20"/>
              </w:rPr>
              <w:t xml:space="preserve"> </w:t>
            </w:r>
            <w:r w:rsidRPr="0009484A">
              <w:rPr>
                <w:color w:val="231F20"/>
                <w:spacing w:val="-2"/>
                <w:sz w:val="20"/>
                <w:szCs w:val="20"/>
              </w:rPr>
              <w:t>и</w:t>
            </w:r>
            <w:r w:rsidRPr="0009484A">
              <w:rPr>
                <w:color w:val="231F20"/>
                <w:spacing w:val="-4"/>
                <w:sz w:val="20"/>
                <w:szCs w:val="20"/>
              </w:rPr>
              <w:t xml:space="preserve"> </w:t>
            </w:r>
            <w:r w:rsidRPr="0009484A">
              <w:rPr>
                <w:color w:val="231F20"/>
                <w:spacing w:val="-2"/>
                <w:sz w:val="20"/>
                <w:szCs w:val="20"/>
              </w:rPr>
              <w:t xml:space="preserve">применения </w:t>
            </w:r>
            <w:r w:rsidRPr="0009484A">
              <w:rPr>
                <w:color w:val="231F20"/>
                <w:sz w:val="20"/>
                <w:szCs w:val="20"/>
              </w:rPr>
              <w:t>знаний и навыков</w:t>
            </w:r>
          </w:p>
        </w:tc>
        <w:tc>
          <w:tcPr>
            <w:tcW w:w="2866" w:type="dxa"/>
          </w:tcPr>
          <w:p w14:paraId="58173C19" w14:textId="7FB7DB40" w:rsidR="006F2061" w:rsidRPr="0009484A" w:rsidRDefault="006F2061" w:rsidP="0009484A">
            <w:pPr>
              <w:pStyle w:val="TableParagraph"/>
              <w:spacing w:line="240" w:lineRule="auto"/>
              <w:ind w:hanging="19"/>
              <w:rPr>
                <w:sz w:val="20"/>
                <w:szCs w:val="20"/>
              </w:rPr>
            </w:pPr>
            <w:r w:rsidRPr="0009484A">
              <w:rPr>
                <w:color w:val="231F20"/>
                <w:sz w:val="20"/>
                <w:szCs w:val="20"/>
              </w:rPr>
              <w:t>Устные и письменные экзамены, психометрическое тестирование</w:t>
            </w:r>
          </w:p>
        </w:tc>
      </w:tr>
      <w:tr w:rsidR="006F2061" w:rsidRPr="00FD2E06" w14:paraId="6DAB051F" w14:textId="77777777" w:rsidTr="0009484A">
        <w:trPr>
          <w:trHeight w:val="1211"/>
        </w:trPr>
        <w:tc>
          <w:tcPr>
            <w:tcW w:w="2434" w:type="dxa"/>
          </w:tcPr>
          <w:p w14:paraId="7C12463F" w14:textId="01F7078B" w:rsidR="006F2061" w:rsidRPr="0009484A" w:rsidRDefault="006F2061" w:rsidP="0009484A">
            <w:pPr>
              <w:pStyle w:val="TableParagraph"/>
              <w:spacing w:line="240" w:lineRule="auto"/>
              <w:ind w:hanging="19"/>
              <w:rPr>
                <w:sz w:val="20"/>
                <w:szCs w:val="20"/>
              </w:rPr>
            </w:pPr>
            <w:r w:rsidRPr="0009484A">
              <w:rPr>
                <w:color w:val="231F20"/>
                <w:sz w:val="20"/>
                <w:szCs w:val="20"/>
              </w:rPr>
              <w:t>Поствалидация/</w:t>
            </w:r>
            <w:r w:rsidRPr="0009484A">
              <w:rPr>
                <w:color w:val="231F20"/>
                <w:spacing w:val="-12"/>
                <w:sz w:val="20"/>
                <w:szCs w:val="20"/>
              </w:rPr>
              <w:t xml:space="preserve"> </w:t>
            </w:r>
            <w:r w:rsidRPr="0009484A">
              <w:rPr>
                <w:color w:val="231F20"/>
                <w:sz w:val="20"/>
                <w:szCs w:val="20"/>
              </w:rPr>
              <w:t>постве</w:t>
            </w:r>
            <w:r w:rsidRPr="0009484A">
              <w:rPr>
                <w:color w:val="231F20"/>
                <w:spacing w:val="-2"/>
                <w:sz w:val="20"/>
                <w:szCs w:val="20"/>
              </w:rPr>
              <w:t>рификация</w:t>
            </w:r>
          </w:p>
        </w:tc>
        <w:tc>
          <w:tcPr>
            <w:tcW w:w="3914" w:type="dxa"/>
          </w:tcPr>
          <w:p w14:paraId="641DEC93" w14:textId="77777777" w:rsidR="006F2061" w:rsidRPr="0009484A" w:rsidRDefault="006F2061" w:rsidP="0009484A">
            <w:pPr>
              <w:pStyle w:val="TableParagraph"/>
              <w:spacing w:line="240" w:lineRule="auto"/>
              <w:ind w:hanging="19"/>
              <w:rPr>
                <w:sz w:val="20"/>
                <w:szCs w:val="20"/>
              </w:rPr>
            </w:pPr>
            <w:r w:rsidRPr="0009484A">
              <w:rPr>
                <w:color w:val="231F20"/>
                <w:sz w:val="20"/>
                <w:szCs w:val="20"/>
              </w:rPr>
              <w:t>Оценка</w:t>
            </w:r>
            <w:r w:rsidRPr="0009484A">
              <w:rPr>
                <w:color w:val="231F20"/>
                <w:spacing w:val="-8"/>
                <w:sz w:val="20"/>
                <w:szCs w:val="20"/>
              </w:rPr>
              <w:t xml:space="preserve"> </w:t>
            </w:r>
            <w:r w:rsidRPr="0009484A">
              <w:rPr>
                <w:color w:val="231F20"/>
                <w:sz w:val="20"/>
                <w:szCs w:val="20"/>
              </w:rPr>
              <w:t>знаний</w:t>
            </w:r>
            <w:r w:rsidRPr="0009484A">
              <w:rPr>
                <w:color w:val="231F20"/>
                <w:spacing w:val="-7"/>
                <w:sz w:val="20"/>
                <w:szCs w:val="20"/>
              </w:rPr>
              <w:t xml:space="preserve"> </w:t>
            </w:r>
            <w:r w:rsidRPr="0009484A">
              <w:rPr>
                <w:color w:val="231F20"/>
                <w:sz w:val="20"/>
                <w:szCs w:val="20"/>
              </w:rPr>
              <w:t>или</w:t>
            </w:r>
            <w:r w:rsidRPr="0009484A">
              <w:rPr>
                <w:color w:val="231F20"/>
                <w:spacing w:val="-7"/>
                <w:sz w:val="20"/>
                <w:szCs w:val="20"/>
              </w:rPr>
              <w:t xml:space="preserve"> </w:t>
            </w:r>
            <w:r w:rsidRPr="0009484A">
              <w:rPr>
                <w:color w:val="231F20"/>
                <w:spacing w:val="-2"/>
                <w:sz w:val="20"/>
                <w:szCs w:val="20"/>
              </w:rPr>
              <w:t>результативности</w:t>
            </w:r>
          </w:p>
        </w:tc>
        <w:tc>
          <w:tcPr>
            <w:tcW w:w="2866" w:type="dxa"/>
          </w:tcPr>
          <w:p w14:paraId="6B09AFD2" w14:textId="245CC34A" w:rsidR="006F2061" w:rsidRPr="0009484A" w:rsidRDefault="006F2061" w:rsidP="0009484A">
            <w:pPr>
              <w:pStyle w:val="TableParagraph"/>
              <w:spacing w:line="240" w:lineRule="auto"/>
              <w:ind w:hanging="19"/>
              <w:rPr>
                <w:sz w:val="20"/>
                <w:szCs w:val="20"/>
              </w:rPr>
            </w:pPr>
            <w:r w:rsidRPr="0009484A">
              <w:rPr>
                <w:color w:val="231F20"/>
                <w:sz w:val="20"/>
                <w:szCs w:val="20"/>
              </w:rPr>
              <w:t>Проверка заявления по валидации или заявления по верификации, обсуждение с клиентом, ответственной стороной, а также с группой по валидации и верификации</w:t>
            </w:r>
          </w:p>
        </w:tc>
      </w:tr>
    </w:tbl>
    <w:p w14:paraId="2F205B96" w14:textId="77777777" w:rsidR="007E5B52" w:rsidRPr="00FD2E06" w:rsidRDefault="007E5B52" w:rsidP="00FD2E06">
      <w:pPr>
        <w:ind w:firstLine="567"/>
        <w:jc w:val="both"/>
        <w:rPr>
          <w:rFonts w:eastAsia="SimSun"/>
          <w:sz w:val="24"/>
          <w:szCs w:val="24"/>
          <w:lang w:eastAsia="ru-RU"/>
        </w:rPr>
      </w:pPr>
    </w:p>
    <w:p w14:paraId="7D374579" w14:textId="77777777" w:rsidR="007E5B52" w:rsidRPr="00FD2E06" w:rsidRDefault="007E5B52" w:rsidP="00FD2E06">
      <w:pPr>
        <w:ind w:firstLine="567"/>
        <w:jc w:val="both"/>
        <w:rPr>
          <w:rFonts w:eastAsia="SimSun"/>
          <w:sz w:val="24"/>
          <w:szCs w:val="24"/>
          <w:lang w:val="ru-RU" w:eastAsia="ru-RU"/>
        </w:rPr>
      </w:pPr>
    </w:p>
    <w:p w14:paraId="2EB5F2C8" w14:textId="77777777" w:rsidR="007E5B52" w:rsidRPr="00FD2E06" w:rsidRDefault="007E5B52" w:rsidP="00FD2E06">
      <w:pPr>
        <w:ind w:firstLine="567"/>
        <w:jc w:val="both"/>
        <w:rPr>
          <w:rFonts w:eastAsia="SimSun"/>
          <w:sz w:val="24"/>
          <w:szCs w:val="24"/>
          <w:lang w:val="ru-RU" w:eastAsia="ru-RU"/>
        </w:rPr>
      </w:pPr>
    </w:p>
    <w:p w14:paraId="5E76FE53" w14:textId="77777777" w:rsidR="007E5B52" w:rsidRPr="00FD2E06" w:rsidRDefault="007E5B52" w:rsidP="00FD2E06">
      <w:pPr>
        <w:ind w:firstLine="567"/>
        <w:jc w:val="both"/>
        <w:rPr>
          <w:rFonts w:eastAsia="SimSun"/>
          <w:sz w:val="24"/>
          <w:szCs w:val="24"/>
          <w:lang w:val="ru-RU" w:eastAsia="ru-RU"/>
        </w:rPr>
      </w:pPr>
    </w:p>
    <w:p w14:paraId="3AC73979" w14:textId="77777777" w:rsidR="007E5B52" w:rsidRPr="00FD2E06" w:rsidRDefault="007E5B52" w:rsidP="00FD2E06">
      <w:pPr>
        <w:ind w:firstLine="567"/>
        <w:jc w:val="both"/>
        <w:rPr>
          <w:rFonts w:eastAsia="SimSun"/>
          <w:sz w:val="24"/>
          <w:szCs w:val="24"/>
          <w:lang w:val="ru-RU" w:eastAsia="ru-RU"/>
        </w:rPr>
      </w:pPr>
    </w:p>
    <w:p w14:paraId="4FBC8477" w14:textId="77777777" w:rsidR="007E5B52" w:rsidRPr="00FD2E06" w:rsidRDefault="007E5B52" w:rsidP="00FD2E06">
      <w:pPr>
        <w:ind w:firstLine="567"/>
        <w:jc w:val="both"/>
        <w:rPr>
          <w:rFonts w:eastAsia="SimSun"/>
          <w:sz w:val="24"/>
          <w:szCs w:val="24"/>
          <w:lang w:val="ru-RU" w:eastAsia="ru-RU"/>
        </w:rPr>
      </w:pPr>
    </w:p>
    <w:p w14:paraId="46C3A56D" w14:textId="77777777" w:rsidR="007E5B52" w:rsidRPr="00FD2E06" w:rsidRDefault="007E5B52" w:rsidP="00FD2E06">
      <w:pPr>
        <w:ind w:firstLine="567"/>
        <w:jc w:val="both"/>
        <w:rPr>
          <w:rFonts w:eastAsia="SimSun"/>
          <w:sz w:val="24"/>
          <w:szCs w:val="24"/>
          <w:lang w:val="ru-RU" w:eastAsia="ru-RU"/>
        </w:rPr>
      </w:pPr>
    </w:p>
    <w:p w14:paraId="67D9BAEE" w14:textId="77777777" w:rsidR="007E5B52" w:rsidRPr="00FD2E06" w:rsidRDefault="007E5B52" w:rsidP="00FD2E06">
      <w:pPr>
        <w:ind w:firstLine="567"/>
        <w:jc w:val="both"/>
        <w:rPr>
          <w:rFonts w:eastAsia="SimSun"/>
          <w:sz w:val="24"/>
          <w:szCs w:val="24"/>
          <w:lang w:val="ru-RU" w:eastAsia="ru-RU"/>
        </w:rPr>
      </w:pPr>
    </w:p>
    <w:p w14:paraId="42AB7F0F" w14:textId="77777777" w:rsidR="007E5B52" w:rsidRPr="00FD2E06" w:rsidRDefault="007E5B52" w:rsidP="00FD2E06">
      <w:pPr>
        <w:ind w:firstLine="567"/>
        <w:jc w:val="both"/>
        <w:rPr>
          <w:rFonts w:eastAsia="SimSun"/>
          <w:sz w:val="24"/>
          <w:szCs w:val="24"/>
          <w:lang w:val="ru-RU" w:eastAsia="ru-RU"/>
        </w:rPr>
      </w:pPr>
    </w:p>
    <w:p w14:paraId="6593BEF5" w14:textId="77777777" w:rsidR="007E5B52" w:rsidRPr="00FD2E06" w:rsidRDefault="007E5B52" w:rsidP="00FD2E06">
      <w:pPr>
        <w:ind w:firstLine="567"/>
        <w:jc w:val="both"/>
        <w:rPr>
          <w:rFonts w:eastAsia="SimSun"/>
          <w:sz w:val="24"/>
          <w:szCs w:val="24"/>
          <w:lang w:val="ru-RU" w:eastAsia="ru-RU"/>
        </w:rPr>
      </w:pPr>
    </w:p>
    <w:p w14:paraId="6E1C8AE8" w14:textId="77777777" w:rsidR="007E5B52" w:rsidRDefault="007E5B52" w:rsidP="00FD2E06">
      <w:pPr>
        <w:ind w:firstLine="567"/>
        <w:jc w:val="both"/>
        <w:rPr>
          <w:rFonts w:eastAsia="SimSun"/>
          <w:sz w:val="24"/>
          <w:szCs w:val="24"/>
          <w:lang w:val="ru-RU" w:eastAsia="ru-RU"/>
        </w:rPr>
      </w:pPr>
    </w:p>
    <w:p w14:paraId="15E85C5B" w14:textId="77777777" w:rsidR="00D6698F" w:rsidRDefault="00D6698F" w:rsidP="00FD2E06">
      <w:pPr>
        <w:ind w:firstLine="567"/>
        <w:jc w:val="both"/>
        <w:rPr>
          <w:rFonts w:eastAsia="SimSun"/>
          <w:sz w:val="24"/>
          <w:szCs w:val="24"/>
          <w:lang w:val="ru-RU" w:eastAsia="ru-RU"/>
        </w:rPr>
      </w:pPr>
    </w:p>
    <w:p w14:paraId="429BB35E" w14:textId="77777777" w:rsidR="00D6698F" w:rsidRPr="00FD2E06" w:rsidRDefault="00D6698F" w:rsidP="00FD2E06">
      <w:pPr>
        <w:ind w:firstLine="567"/>
        <w:jc w:val="both"/>
        <w:rPr>
          <w:rFonts w:eastAsia="SimSun"/>
          <w:sz w:val="24"/>
          <w:szCs w:val="24"/>
          <w:lang w:val="ru-RU" w:eastAsia="ru-RU"/>
        </w:rPr>
      </w:pPr>
    </w:p>
    <w:p w14:paraId="0ADCA2D6" w14:textId="77777777" w:rsidR="007E5B52" w:rsidRPr="00FD2E06" w:rsidRDefault="007E5B52" w:rsidP="00FD2E06">
      <w:pPr>
        <w:ind w:firstLine="567"/>
        <w:jc w:val="both"/>
        <w:rPr>
          <w:rFonts w:eastAsia="SimSun"/>
          <w:sz w:val="24"/>
          <w:szCs w:val="24"/>
          <w:lang w:val="ru-RU" w:eastAsia="ru-RU"/>
        </w:rPr>
      </w:pPr>
    </w:p>
    <w:p w14:paraId="68C939A5" w14:textId="36469A29" w:rsidR="006F2061" w:rsidRPr="00FD2E06" w:rsidRDefault="006F2061" w:rsidP="0009484A">
      <w:pPr>
        <w:adjustRightInd w:val="0"/>
        <w:ind w:firstLine="567"/>
        <w:jc w:val="center"/>
        <w:rPr>
          <w:rFonts w:eastAsia="SimSun"/>
          <w:b/>
          <w:bCs/>
          <w:sz w:val="24"/>
          <w:szCs w:val="24"/>
          <w:lang w:val="ru-RU" w:eastAsia="ru-RU"/>
        </w:rPr>
      </w:pPr>
      <w:r w:rsidRPr="00FD2E06">
        <w:rPr>
          <w:rFonts w:eastAsia="SimSun"/>
          <w:b/>
          <w:bCs/>
          <w:sz w:val="24"/>
          <w:szCs w:val="24"/>
          <w:lang w:eastAsia="ru-RU"/>
        </w:rPr>
        <w:lastRenderedPageBreak/>
        <w:t xml:space="preserve">Приложение </w:t>
      </w:r>
      <w:r w:rsidRPr="00FD2E06">
        <w:rPr>
          <w:rFonts w:eastAsia="SimSun"/>
          <w:b/>
          <w:bCs/>
          <w:sz w:val="24"/>
          <w:szCs w:val="24"/>
          <w:lang w:val="ru-RU" w:eastAsia="ru-RU"/>
        </w:rPr>
        <w:t>С</w:t>
      </w:r>
    </w:p>
    <w:p w14:paraId="0AB5699A" w14:textId="77777777" w:rsidR="006F2061" w:rsidRPr="00FD2E06" w:rsidRDefault="006F2061" w:rsidP="0009484A">
      <w:pPr>
        <w:adjustRightInd w:val="0"/>
        <w:ind w:firstLine="567"/>
        <w:jc w:val="center"/>
        <w:rPr>
          <w:rFonts w:eastAsia="SimSun"/>
          <w:i/>
          <w:iCs/>
          <w:sz w:val="24"/>
          <w:szCs w:val="24"/>
          <w:lang w:eastAsia="ru-RU"/>
        </w:rPr>
      </w:pPr>
      <w:r w:rsidRPr="00FD2E06">
        <w:rPr>
          <w:rFonts w:eastAsia="SimSun"/>
          <w:i/>
          <w:iCs/>
          <w:sz w:val="24"/>
          <w:szCs w:val="24"/>
          <w:lang w:eastAsia="ru-RU"/>
        </w:rPr>
        <w:t>(</w:t>
      </w:r>
      <w:r w:rsidRPr="00FD2E06">
        <w:rPr>
          <w:rFonts w:eastAsia="SimSun"/>
          <w:i/>
          <w:iCs/>
          <w:sz w:val="24"/>
          <w:szCs w:val="24"/>
          <w:lang w:val="ru-RU" w:eastAsia="ru-RU"/>
        </w:rPr>
        <w:t>информационное</w:t>
      </w:r>
      <w:r w:rsidRPr="00FD2E06">
        <w:rPr>
          <w:rFonts w:eastAsia="SimSun"/>
          <w:i/>
          <w:iCs/>
          <w:sz w:val="24"/>
          <w:szCs w:val="24"/>
          <w:lang w:eastAsia="ru-RU"/>
        </w:rPr>
        <w:t>)</w:t>
      </w:r>
    </w:p>
    <w:p w14:paraId="38957720" w14:textId="77777777" w:rsidR="007E5B52" w:rsidRPr="00FD2E06" w:rsidRDefault="007E5B52" w:rsidP="00FD2E06">
      <w:pPr>
        <w:ind w:firstLine="567"/>
        <w:jc w:val="both"/>
        <w:rPr>
          <w:rFonts w:eastAsia="SimSun"/>
          <w:sz w:val="24"/>
          <w:szCs w:val="24"/>
          <w:lang w:val="ru-RU" w:eastAsia="ru-RU"/>
        </w:rPr>
      </w:pPr>
    </w:p>
    <w:p w14:paraId="09F6BFF3" w14:textId="77777777" w:rsidR="006F2061" w:rsidRPr="00FD2E06" w:rsidRDefault="006F2061" w:rsidP="00FD2E06">
      <w:pPr>
        <w:pStyle w:val="3"/>
        <w:spacing w:before="0" w:after="0" w:line="240" w:lineRule="auto"/>
        <w:ind w:firstLine="567"/>
        <w:jc w:val="both"/>
        <w:rPr>
          <w:rFonts w:ascii="Times New Roman" w:hAnsi="Times New Roman" w:cs="Times New Roman"/>
          <w:b/>
          <w:bCs/>
          <w:sz w:val="24"/>
          <w:szCs w:val="24"/>
        </w:rPr>
      </w:pPr>
      <w:r w:rsidRPr="00FD2E06">
        <w:rPr>
          <w:rFonts w:ascii="Times New Roman" w:hAnsi="Times New Roman" w:cs="Times New Roman"/>
          <w:b/>
          <w:bCs/>
          <w:color w:val="231F20"/>
          <w:sz w:val="24"/>
          <w:szCs w:val="24"/>
        </w:rPr>
        <w:t>Пример</w:t>
      </w:r>
      <w:r w:rsidRPr="00FD2E06">
        <w:rPr>
          <w:rFonts w:ascii="Times New Roman" w:hAnsi="Times New Roman" w:cs="Times New Roman"/>
          <w:b/>
          <w:bCs/>
          <w:color w:val="231F20"/>
          <w:spacing w:val="-9"/>
          <w:sz w:val="24"/>
          <w:szCs w:val="24"/>
        </w:rPr>
        <w:t xml:space="preserve"> </w:t>
      </w:r>
      <w:r w:rsidRPr="00FD2E06">
        <w:rPr>
          <w:rFonts w:ascii="Times New Roman" w:hAnsi="Times New Roman" w:cs="Times New Roman"/>
          <w:b/>
          <w:bCs/>
          <w:color w:val="231F20"/>
          <w:sz w:val="24"/>
          <w:szCs w:val="24"/>
        </w:rPr>
        <w:t>обязательного</w:t>
      </w:r>
      <w:r w:rsidRPr="00FD2E06">
        <w:rPr>
          <w:rFonts w:ascii="Times New Roman" w:hAnsi="Times New Roman" w:cs="Times New Roman"/>
          <w:b/>
          <w:bCs/>
          <w:color w:val="231F20"/>
          <w:spacing w:val="-9"/>
          <w:sz w:val="24"/>
          <w:szCs w:val="24"/>
        </w:rPr>
        <w:t xml:space="preserve"> </w:t>
      </w:r>
      <w:r w:rsidRPr="00FD2E06">
        <w:rPr>
          <w:rFonts w:ascii="Times New Roman" w:hAnsi="Times New Roman" w:cs="Times New Roman"/>
          <w:b/>
          <w:bCs/>
          <w:color w:val="231F20"/>
          <w:sz w:val="24"/>
          <w:szCs w:val="24"/>
        </w:rPr>
        <w:t>начального</w:t>
      </w:r>
      <w:r w:rsidRPr="00FD2E06">
        <w:rPr>
          <w:rFonts w:ascii="Times New Roman" w:hAnsi="Times New Roman" w:cs="Times New Roman"/>
          <w:b/>
          <w:bCs/>
          <w:color w:val="231F20"/>
          <w:spacing w:val="-9"/>
          <w:sz w:val="24"/>
          <w:szCs w:val="24"/>
        </w:rPr>
        <w:t xml:space="preserve"> </w:t>
      </w:r>
      <w:r w:rsidRPr="00FD2E06">
        <w:rPr>
          <w:rFonts w:ascii="Times New Roman" w:hAnsi="Times New Roman" w:cs="Times New Roman"/>
          <w:b/>
          <w:bCs/>
          <w:color w:val="231F20"/>
          <w:sz w:val="24"/>
          <w:szCs w:val="24"/>
        </w:rPr>
        <w:t>уровня</w:t>
      </w:r>
      <w:r w:rsidRPr="00FD2E06">
        <w:rPr>
          <w:rFonts w:ascii="Times New Roman" w:hAnsi="Times New Roman" w:cs="Times New Roman"/>
          <w:b/>
          <w:bCs/>
          <w:color w:val="231F20"/>
          <w:spacing w:val="-10"/>
          <w:sz w:val="24"/>
          <w:szCs w:val="24"/>
        </w:rPr>
        <w:t xml:space="preserve"> </w:t>
      </w:r>
      <w:r w:rsidRPr="00FD2E06">
        <w:rPr>
          <w:rFonts w:ascii="Times New Roman" w:hAnsi="Times New Roman" w:cs="Times New Roman"/>
          <w:b/>
          <w:bCs/>
          <w:color w:val="231F20"/>
          <w:sz w:val="24"/>
          <w:szCs w:val="24"/>
        </w:rPr>
        <w:t>осведомленности</w:t>
      </w:r>
      <w:r w:rsidRPr="00FD2E06">
        <w:rPr>
          <w:rFonts w:ascii="Times New Roman" w:hAnsi="Times New Roman" w:cs="Times New Roman"/>
          <w:b/>
          <w:bCs/>
          <w:color w:val="231F20"/>
          <w:spacing w:val="-9"/>
          <w:sz w:val="24"/>
          <w:szCs w:val="24"/>
        </w:rPr>
        <w:t xml:space="preserve"> </w:t>
      </w:r>
      <w:r w:rsidRPr="00FD2E06">
        <w:rPr>
          <w:rFonts w:ascii="Times New Roman" w:hAnsi="Times New Roman" w:cs="Times New Roman"/>
          <w:b/>
          <w:bCs/>
          <w:color w:val="231F20"/>
          <w:sz w:val="24"/>
          <w:szCs w:val="24"/>
        </w:rPr>
        <w:t>для</w:t>
      </w:r>
      <w:r w:rsidRPr="00FD2E06">
        <w:rPr>
          <w:rFonts w:ascii="Times New Roman" w:hAnsi="Times New Roman" w:cs="Times New Roman"/>
          <w:b/>
          <w:bCs/>
          <w:color w:val="231F20"/>
          <w:spacing w:val="-10"/>
          <w:sz w:val="24"/>
          <w:szCs w:val="24"/>
        </w:rPr>
        <w:t xml:space="preserve"> </w:t>
      </w:r>
      <w:r w:rsidRPr="00FD2E06">
        <w:rPr>
          <w:rFonts w:ascii="Times New Roman" w:hAnsi="Times New Roman" w:cs="Times New Roman"/>
          <w:b/>
          <w:bCs/>
          <w:color w:val="231F20"/>
          <w:sz w:val="24"/>
          <w:szCs w:val="24"/>
        </w:rPr>
        <w:t>лиц,</w:t>
      </w:r>
      <w:r w:rsidRPr="00FD2E06">
        <w:rPr>
          <w:rFonts w:ascii="Times New Roman" w:hAnsi="Times New Roman" w:cs="Times New Roman"/>
          <w:b/>
          <w:bCs/>
          <w:color w:val="231F20"/>
          <w:spacing w:val="-9"/>
          <w:sz w:val="24"/>
          <w:szCs w:val="24"/>
        </w:rPr>
        <w:t xml:space="preserve"> </w:t>
      </w:r>
      <w:r w:rsidRPr="00FD2E06">
        <w:rPr>
          <w:rFonts w:ascii="Times New Roman" w:hAnsi="Times New Roman" w:cs="Times New Roman"/>
          <w:b/>
          <w:bCs/>
          <w:color w:val="231F20"/>
          <w:sz w:val="24"/>
          <w:szCs w:val="24"/>
        </w:rPr>
        <w:t>начинающих</w:t>
      </w:r>
      <w:r w:rsidRPr="00FD2E06">
        <w:rPr>
          <w:rFonts w:ascii="Times New Roman" w:hAnsi="Times New Roman" w:cs="Times New Roman"/>
          <w:b/>
          <w:bCs/>
          <w:color w:val="231F20"/>
          <w:spacing w:val="-9"/>
          <w:sz w:val="24"/>
          <w:szCs w:val="24"/>
        </w:rPr>
        <w:t xml:space="preserve"> </w:t>
      </w:r>
      <w:r w:rsidRPr="00FD2E06">
        <w:rPr>
          <w:rFonts w:ascii="Times New Roman" w:hAnsi="Times New Roman" w:cs="Times New Roman"/>
          <w:b/>
          <w:bCs/>
          <w:color w:val="231F20"/>
          <w:sz w:val="24"/>
          <w:szCs w:val="24"/>
        </w:rPr>
        <w:t>обучение для участия в валидации или верификации</w:t>
      </w:r>
    </w:p>
    <w:p w14:paraId="5A2E7D01" w14:textId="77777777" w:rsidR="006F2061" w:rsidRPr="00FD2E06" w:rsidRDefault="006F2061" w:rsidP="00FD2E06">
      <w:pPr>
        <w:pStyle w:val="a3"/>
        <w:ind w:firstLine="567"/>
        <w:jc w:val="both"/>
        <w:rPr>
          <w:b/>
        </w:rPr>
      </w:pPr>
    </w:p>
    <w:p w14:paraId="447E8440" w14:textId="77777777" w:rsidR="006F2061" w:rsidRPr="00FD2E06" w:rsidRDefault="006F2061" w:rsidP="000A554B">
      <w:pPr>
        <w:pStyle w:val="a5"/>
        <w:numPr>
          <w:ilvl w:val="1"/>
          <w:numId w:val="11"/>
        </w:numPr>
        <w:tabs>
          <w:tab w:val="left" w:pos="993"/>
        </w:tabs>
        <w:spacing w:line="240" w:lineRule="auto"/>
        <w:ind w:left="0" w:firstLine="567"/>
        <w:rPr>
          <w:b/>
          <w:sz w:val="24"/>
          <w:szCs w:val="24"/>
        </w:rPr>
      </w:pPr>
      <w:r w:rsidRPr="00FD2E06">
        <w:rPr>
          <w:b/>
          <w:color w:val="231F20"/>
          <w:sz w:val="24"/>
          <w:szCs w:val="24"/>
        </w:rPr>
        <w:t>Общие</w:t>
      </w:r>
      <w:r w:rsidRPr="00FD2E06">
        <w:rPr>
          <w:b/>
          <w:color w:val="231F20"/>
          <w:spacing w:val="-6"/>
          <w:sz w:val="24"/>
          <w:szCs w:val="24"/>
        </w:rPr>
        <w:t xml:space="preserve"> </w:t>
      </w:r>
      <w:r w:rsidRPr="00FD2E06">
        <w:rPr>
          <w:b/>
          <w:color w:val="231F20"/>
          <w:spacing w:val="-2"/>
          <w:sz w:val="24"/>
          <w:szCs w:val="24"/>
        </w:rPr>
        <w:t>положения</w:t>
      </w:r>
    </w:p>
    <w:p w14:paraId="08176690" w14:textId="77777777" w:rsidR="000A554B" w:rsidRDefault="000A554B" w:rsidP="000A554B">
      <w:pPr>
        <w:pStyle w:val="a3"/>
        <w:tabs>
          <w:tab w:val="left" w:pos="993"/>
        </w:tabs>
        <w:ind w:firstLine="567"/>
        <w:jc w:val="both"/>
        <w:rPr>
          <w:color w:val="231F20"/>
        </w:rPr>
      </w:pPr>
    </w:p>
    <w:p w14:paraId="44A472E0" w14:textId="6DDA3BA0" w:rsidR="006F2061" w:rsidRPr="00FD2E06" w:rsidRDefault="006F2061" w:rsidP="000A554B">
      <w:pPr>
        <w:pStyle w:val="a3"/>
        <w:tabs>
          <w:tab w:val="left" w:pos="993"/>
        </w:tabs>
        <w:ind w:firstLine="567"/>
        <w:jc w:val="both"/>
      </w:pPr>
      <w:r w:rsidRPr="00FD2E06">
        <w:rPr>
          <w:color w:val="231F20"/>
        </w:rPr>
        <w:t>Лица, начинающие обучение в качестве членов группы по валидации или верификации (именуемые «стажерами»), должны проявлять интерес к валидации или верификации и демонстрировать личные качества, подходящие для участия в группах по валидации или верификации. В C.2 и C.3 приведены примеры необходимой осведомленности и способностей, которыми обучаемые должны обладать в начале своего учебного процесса.</w:t>
      </w:r>
    </w:p>
    <w:p w14:paraId="7A455388" w14:textId="77777777" w:rsidR="000A554B" w:rsidRDefault="000A554B" w:rsidP="000A554B">
      <w:pPr>
        <w:pStyle w:val="a3"/>
        <w:tabs>
          <w:tab w:val="left" w:pos="993"/>
        </w:tabs>
        <w:ind w:firstLine="567"/>
        <w:jc w:val="both"/>
        <w:rPr>
          <w:color w:val="231F20"/>
        </w:rPr>
      </w:pPr>
    </w:p>
    <w:p w14:paraId="73D7DD3A" w14:textId="7F41367E" w:rsidR="006F2061" w:rsidRPr="000A554B" w:rsidRDefault="006F2061" w:rsidP="000A554B">
      <w:pPr>
        <w:pStyle w:val="a3"/>
        <w:tabs>
          <w:tab w:val="left" w:pos="993"/>
        </w:tabs>
        <w:ind w:firstLine="567"/>
        <w:jc w:val="both"/>
        <w:rPr>
          <w:sz w:val="20"/>
          <w:szCs w:val="20"/>
        </w:rPr>
      </w:pPr>
      <w:r w:rsidRPr="000A554B">
        <w:rPr>
          <w:color w:val="231F20"/>
          <w:sz w:val="20"/>
          <w:szCs w:val="20"/>
        </w:rPr>
        <w:t>Примечание</w:t>
      </w:r>
      <w:r w:rsidRPr="000A554B">
        <w:rPr>
          <w:color w:val="231F20"/>
          <w:spacing w:val="60"/>
          <w:w w:val="150"/>
          <w:sz w:val="20"/>
          <w:szCs w:val="20"/>
        </w:rPr>
        <w:t xml:space="preserve"> </w:t>
      </w:r>
      <w:r w:rsidR="000A554B" w:rsidRPr="000A554B">
        <w:rPr>
          <w:color w:val="231F20"/>
          <w:spacing w:val="60"/>
          <w:w w:val="150"/>
          <w:sz w:val="20"/>
          <w:szCs w:val="20"/>
        </w:rPr>
        <w:t>-</w:t>
      </w:r>
      <w:r w:rsidRPr="000A554B">
        <w:rPr>
          <w:color w:val="231F20"/>
          <w:spacing w:val="2"/>
          <w:sz w:val="20"/>
          <w:szCs w:val="20"/>
        </w:rPr>
        <w:t xml:space="preserve"> </w:t>
      </w:r>
      <w:r w:rsidRPr="000A554B">
        <w:rPr>
          <w:color w:val="231F20"/>
          <w:sz w:val="20"/>
          <w:szCs w:val="20"/>
        </w:rPr>
        <w:t>Это</w:t>
      </w:r>
      <w:r w:rsidRPr="000A554B">
        <w:rPr>
          <w:color w:val="231F20"/>
          <w:spacing w:val="1"/>
          <w:sz w:val="20"/>
          <w:szCs w:val="20"/>
        </w:rPr>
        <w:t xml:space="preserve"> </w:t>
      </w:r>
      <w:r w:rsidRPr="000A554B">
        <w:rPr>
          <w:color w:val="231F20"/>
          <w:sz w:val="20"/>
          <w:szCs w:val="20"/>
        </w:rPr>
        <w:t>не</w:t>
      </w:r>
      <w:r w:rsidRPr="000A554B">
        <w:rPr>
          <w:color w:val="231F20"/>
          <w:spacing w:val="2"/>
          <w:sz w:val="20"/>
          <w:szCs w:val="20"/>
        </w:rPr>
        <w:t xml:space="preserve"> </w:t>
      </w:r>
      <w:r w:rsidRPr="000A554B">
        <w:rPr>
          <w:color w:val="231F20"/>
          <w:sz w:val="20"/>
          <w:szCs w:val="20"/>
        </w:rPr>
        <w:t>относится</w:t>
      </w:r>
      <w:r w:rsidRPr="000A554B">
        <w:rPr>
          <w:color w:val="231F20"/>
          <w:spacing w:val="2"/>
          <w:sz w:val="20"/>
          <w:szCs w:val="20"/>
        </w:rPr>
        <w:t xml:space="preserve"> </w:t>
      </w:r>
      <w:r w:rsidRPr="000A554B">
        <w:rPr>
          <w:color w:val="231F20"/>
          <w:sz w:val="20"/>
          <w:szCs w:val="20"/>
        </w:rPr>
        <w:t>к</w:t>
      </w:r>
      <w:r w:rsidRPr="000A554B">
        <w:rPr>
          <w:color w:val="231F20"/>
          <w:spacing w:val="1"/>
          <w:sz w:val="20"/>
          <w:szCs w:val="20"/>
        </w:rPr>
        <w:t xml:space="preserve"> </w:t>
      </w:r>
      <w:r w:rsidRPr="000A554B">
        <w:rPr>
          <w:color w:val="231F20"/>
          <w:sz w:val="20"/>
          <w:szCs w:val="20"/>
        </w:rPr>
        <w:t>техническим</w:t>
      </w:r>
      <w:r w:rsidRPr="000A554B">
        <w:rPr>
          <w:color w:val="231F20"/>
          <w:spacing w:val="2"/>
          <w:sz w:val="20"/>
          <w:szCs w:val="20"/>
        </w:rPr>
        <w:t xml:space="preserve"> </w:t>
      </w:r>
      <w:r w:rsidRPr="000A554B">
        <w:rPr>
          <w:color w:val="231F20"/>
          <w:spacing w:val="-2"/>
          <w:sz w:val="20"/>
          <w:szCs w:val="20"/>
        </w:rPr>
        <w:t>экспертам.</w:t>
      </w:r>
    </w:p>
    <w:p w14:paraId="3B4F02D1" w14:textId="77777777" w:rsidR="006F2061" w:rsidRPr="00FD2E06" w:rsidRDefault="006F2061" w:rsidP="000A554B">
      <w:pPr>
        <w:pStyle w:val="a3"/>
        <w:tabs>
          <w:tab w:val="left" w:pos="993"/>
        </w:tabs>
        <w:ind w:firstLine="567"/>
        <w:jc w:val="both"/>
      </w:pPr>
    </w:p>
    <w:p w14:paraId="612BD26E" w14:textId="77777777" w:rsidR="006F2061" w:rsidRPr="00FD2E06" w:rsidRDefault="006F2061" w:rsidP="000A554B">
      <w:pPr>
        <w:pStyle w:val="a5"/>
        <w:numPr>
          <w:ilvl w:val="1"/>
          <w:numId w:val="11"/>
        </w:numPr>
        <w:tabs>
          <w:tab w:val="left" w:pos="993"/>
          <w:tab w:val="left" w:pos="1587"/>
        </w:tabs>
        <w:spacing w:line="240" w:lineRule="auto"/>
        <w:ind w:left="0" w:firstLine="567"/>
        <w:rPr>
          <w:b/>
          <w:sz w:val="24"/>
          <w:szCs w:val="24"/>
        </w:rPr>
      </w:pPr>
      <w:r w:rsidRPr="00FD2E06">
        <w:rPr>
          <w:b/>
          <w:color w:val="231F20"/>
          <w:spacing w:val="-2"/>
          <w:sz w:val="24"/>
          <w:szCs w:val="24"/>
        </w:rPr>
        <w:t>Осведомленность</w:t>
      </w:r>
    </w:p>
    <w:p w14:paraId="4543B5AC" w14:textId="77777777" w:rsidR="000A554B" w:rsidRDefault="000A554B" w:rsidP="000A554B">
      <w:pPr>
        <w:pStyle w:val="a3"/>
        <w:tabs>
          <w:tab w:val="left" w:pos="993"/>
        </w:tabs>
        <w:ind w:firstLine="567"/>
        <w:jc w:val="both"/>
        <w:rPr>
          <w:color w:val="231F20"/>
          <w:spacing w:val="-2"/>
        </w:rPr>
      </w:pPr>
    </w:p>
    <w:p w14:paraId="6934C33D" w14:textId="04C644A2" w:rsidR="006F2061" w:rsidRPr="00FD2E06" w:rsidRDefault="006F2061" w:rsidP="000A554B">
      <w:pPr>
        <w:pStyle w:val="a3"/>
        <w:tabs>
          <w:tab w:val="left" w:pos="993"/>
        </w:tabs>
        <w:ind w:firstLine="567"/>
        <w:jc w:val="both"/>
      </w:pPr>
      <w:r w:rsidRPr="00FD2E06">
        <w:rPr>
          <w:color w:val="231F20"/>
          <w:spacing w:val="-2"/>
        </w:rPr>
        <w:t>Осведомленность</w:t>
      </w:r>
      <w:r w:rsidRPr="00FD2E06">
        <w:rPr>
          <w:color w:val="231F20"/>
          <w:spacing w:val="-1"/>
        </w:rPr>
        <w:t xml:space="preserve"> </w:t>
      </w:r>
      <w:r w:rsidRPr="00FD2E06">
        <w:rPr>
          <w:color w:val="231F20"/>
          <w:spacing w:val="-2"/>
        </w:rPr>
        <w:t>может</w:t>
      </w:r>
      <w:r w:rsidRPr="00FD2E06">
        <w:rPr>
          <w:color w:val="231F20"/>
          <w:spacing w:val="-1"/>
        </w:rPr>
        <w:t xml:space="preserve"> </w:t>
      </w:r>
      <w:r w:rsidRPr="00FD2E06">
        <w:rPr>
          <w:color w:val="231F20"/>
          <w:spacing w:val="-2"/>
        </w:rPr>
        <w:t>включать</w:t>
      </w:r>
      <w:r w:rsidRPr="00FD2E06">
        <w:rPr>
          <w:color w:val="231F20"/>
        </w:rPr>
        <w:t xml:space="preserve"> </w:t>
      </w:r>
      <w:r w:rsidRPr="00FD2E06">
        <w:rPr>
          <w:color w:val="231F20"/>
          <w:spacing w:val="-2"/>
        </w:rPr>
        <w:t>в</w:t>
      </w:r>
      <w:r w:rsidRPr="00FD2E06">
        <w:rPr>
          <w:color w:val="231F20"/>
          <w:spacing w:val="-1"/>
        </w:rPr>
        <w:t xml:space="preserve"> </w:t>
      </w:r>
      <w:r w:rsidRPr="00FD2E06">
        <w:rPr>
          <w:color w:val="231F20"/>
          <w:spacing w:val="-2"/>
        </w:rPr>
        <w:t>себя</w:t>
      </w:r>
      <w:r w:rsidRPr="00FD2E06">
        <w:rPr>
          <w:color w:val="231F20"/>
          <w:spacing w:val="-1"/>
        </w:rPr>
        <w:t xml:space="preserve"> </w:t>
      </w:r>
      <w:r w:rsidRPr="00FD2E06">
        <w:rPr>
          <w:color w:val="231F20"/>
          <w:spacing w:val="-2"/>
        </w:rPr>
        <w:t>следующее:</w:t>
      </w:r>
    </w:p>
    <w:p w14:paraId="2832EFFA" w14:textId="77777777" w:rsidR="006F2061" w:rsidRPr="00FD2E06" w:rsidRDefault="006F2061" w:rsidP="000A554B">
      <w:pPr>
        <w:pStyle w:val="a5"/>
        <w:numPr>
          <w:ilvl w:val="0"/>
          <w:numId w:val="10"/>
        </w:numPr>
        <w:tabs>
          <w:tab w:val="left" w:pos="993"/>
          <w:tab w:val="left" w:pos="1468"/>
        </w:tabs>
        <w:spacing w:line="240" w:lineRule="auto"/>
        <w:ind w:left="0" w:firstLine="567"/>
        <w:rPr>
          <w:sz w:val="24"/>
          <w:szCs w:val="24"/>
        </w:rPr>
      </w:pPr>
      <w:r w:rsidRPr="00FD2E06">
        <w:rPr>
          <w:color w:val="231F20"/>
          <w:spacing w:val="-2"/>
          <w:sz w:val="24"/>
          <w:szCs w:val="24"/>
        </w:rPr>
        <w:t>общее</w:t>
      </w:r>
      <w:r w:rsidRPr="00FD2E06">
        <w:rPr>
          <w:color w:val="231F20"/>
          <w:spacing w:val="3"/>
          <w:sz w:val="24"/>
          <w:szCs w:val="24"/>
        </w:rPr>
        <w:t xml:space="preserve"> </w:t>
      </w:r>
      <w:r w:rsidRPr="00FD2E06">
        <w:rPr>
          <w:color w:val="231F20"/>
          <w:spacing w:val="-2"/>
          <w:sz w:val="24"/>
          <w:szCs w:val="24"/>
        </w:rPr>
        <w:t>понимание</w:t>
      </w:r>
      <w:r w:rsidRPr="00FD2E06">
        <w:rPr>
          <w:color w:val="231F20"/>
          <w:spacing w:val="4"/>
          <w:sz w:val="24"/>
          <w:szCs w:val="24"/>
        </w:rPr>
        <w:t xml:space="preserve"> </w:t>
      </w:r>
      <w:r w:rsidRPr="00FD2E06">
        <w:rPr>
          <w:color w:val="231F20"/>
          <w:spacing w:val="-2"/>
          <w:sz w:val="24"/>
          <w:szCs w:val="24"/>
        </w:rPr>
        <w:t>сектора(ов),</w:t>
      </w:r>
      <w:r w:rsidRPr="00FD2E06">
        <w:rPr>
          <w:color w:val="231F20"/>
          <w:spacing w:val="3"/>
          <w:sz w:val="24"/>
          <w:szCs w:val="24"/>
        </w:rPr>
        <w:t xml:space="preserve"> </w:t>
      </w:r>
      <w:r w:rsidRPr="00FD2E06">
        <w:rPr>
          <w:color w:val="231F20"/>
          <w:spacing w:val="-2"/>
          <w:sz w:val="24"/>
          <w:szCs w:val="24"/>
        </w:rPr>
        <w:t>относящегося</w:t>
      </w:r>
      <w:r w:rsidRPr="00FD2E06">
        <w:rPr>
          <w:color w:val="231F20"/>
          <w:spacing w:val="4"/>
          <w:sz w:val="24"/>
          <w:szCs w:val="24"/>
        </w:rPr>
        <w:t xml:space="preserve"> </w:t>
      </w:r>
      <w:r w:rsidRPr="00FD2E06">
        <w:rPr>
          <w:color w:val="231F20"/>
          <w:spacing w:val="-2"/>
          <w:sz w:val="24"/>
          <w:szCs w:val="24"/>
        </w:rPr>
        <w:t>к</w:t>
      </w:r>
      <w:r w:rsidRPr="00FD2E06">
        <w:rPr>
          <w:color w:val="231F20"/>
          <w:spacing w:val="3"/>
          <w:sz w:val="24"/>
          <w:szCs w:val="24"/>
        </w:rPr>
        <w:t xml:space="preserve"> </w:t>
      </w:r>
      <w:r w:rsidRPr="00FD2E06">
        <w:rPr>
          <w:color w:val="231F20"/>
          <w:spacing w:val="-2"/>
          <w:sz w:val="24"/>
          <w:szCs w:val="24"/>
        </w:rPr>
        <w:t>декларации</w:t>
      </w:r>
      <w:r w:rsidRPr="00FD2E06">
        <w:rPr>
          <w:color w:val="231F20"/>
          <w:spacing w:val="4"/>
          <w:sz w:val="24"/>
          <w:szCs w:val="24"/>
        </w:rPr>
        <w:t xml:space="preserve"> </w:t>
      </w:r>
      <w:r w:rsidRPr="00FD2E06">
        <w:rPr>
          <w:color w:val="231F20"/>
          <w:spacing w:val="-2"/>
          <w:sz w:val="24"/>
          <w:szCs w:val="24"/>
        </w:rPr>
        <w:t>об</w:t>
      </w:r>
      <w:r w:rsidRPr="00FD2E06">
        <w:rPr>
          <w:color w:val="231F20"/>
          <w:spacing w:val="4"/>
          <w:sz w:val="24"/>
          <w:szCs w:val="24"/>
        </w:rPr>
        <w:t xml:space="preserve"> </w:t>
      </w:r>
      <w:r w:rsidRPr="00FD2E06">
        <w:rPr>
          <w:color w:val="231F20"/>
          <w:spacing w:val="-2"/>
          <w:sz w:val="24"/>
          <w:szCs w:val="24"/>
        </w:rPr>
        <w:t>экологической</w:t>
      </w:r>
      <w:r w:rsidRPr="00FD2E06">
        <w:rPr>
          <w:color w:val="231F20"/>
          <w:spacing w:val="3"/>
          <w:sz w:val="24"/>
          <w:szCs w:val="24"/>
        </w:rPr>
        <w:t xml:space="preserve"> </w:t>
      </w:r>
      <w:r w:rsidRPr="00FD2E06">
        <w:rPr>
          <w:color w:val="231F20"/>
          <w:spacing w:val="-2"/>
          <w:sz w:val="24"/>
          <w:szCs w:val="24"/>
        </w:rPr>
        <w:t>информации;</w:t>
      </w:r>
    </w:p>
    <w:p w14:paraId="452D041D" w14:textId="50F06B1B" w:rsidR="006F2061" w:rsidRPr="00FD2E06" w:rsidRDefault="006F2061" w:rsidP="000A554B">
      <w:pPr>
        <w:pStyle w:val="a5"/>
        <w:numPr>
          <w:ilvl w:val="0"/>
          <w:numId w:val="10"/>
        </w:numPr>
        <w:tabs>
          <w:tab w:val="left" w:pos="993"/>
          <w:tab w:val="left" w:pos="1468"/>
        </w:tabs>
        <w:spacing w:line="240" w:lineRule="auto"/>
        <w:ind w:left="0" w:firstLine="567"/>
        <w:rPr>
          <w:sz w:val="24"/>
          <w:szCs w:val="24"/>
        </w:rPr>
      </w:pPr>
      <w:r w:rsidRPr="00FD2E06">
        <w:rPr>
          <w:color w:val="231F20"/>
          <w:sz w:val="24"/>
          <w:szCs w:val="24"/>
        </w:rPr>
        <w:t>общее</w:t>
      </w:r>
      <w:r w:rsidRPr="00FD2E06">
        <w:rPr>
          <w:color w:val="231F20"/>
          <w:spacing w:val="-11"/>
          <w:sz w:val="24"/>
          <w:szCs w:val="24"/>
        </w:rPr>
        <w:t xml:space="preserve"> </w:t>
      </w:r>
      <w:r w:rsidRPr="00FD2E06">
        <w:rPr>
          <w:color w:val="231F20"/>
          <w:sz w:val="24"/>
          <w:szCs w:val="24"/>
        </w:rPr>
        <w:t>понимание</w:t>
      </w:r>
      <w:r w:rsidRPr="00FD2E06">
        <w:rPr>
          <w:color w:val="231F20"/>
          <w:spacing w:val="-11"/>
          <w:sz w:val="24"/>
          <w:szCs w:val="24"/>
        </w:rPr>
        <w:t xml:space="preserve"> </w:t>
      </w:r>
      <w:r w:rsidRPr="00FD2E06">
        <w:rPr>
          <w:color w:val="231F20"/>
          <w:sz w:val="24"/>
          <w:szCs w:val="24"/>
        </w:rPr>
        <w:t>программ</w:t>
      </w:r>
      <w:r w:rsidRPr="00FD2E06">
        <w:rPr>
          <w:color w:val="231F20"/>
          <w:spacing w:val="-12"/>
          <w:sz w:val="24"/>
          <w:szCs w:val="24"/>
        </w:rPr>
        <w:t xml:space="preserve"> </w:t>
      </w:r>
      <w:r w:rsidRPr="00FD2E06">
        <w:rPr>
          <w:color w:val="231F20"/>
          <w:sz w:val="24"/>
          <w:szCs w:val="24"/>
        </w:rPr>
        <w:t>экологической</w:t>
      </w:r>
      <w:r w:rsidRPr="00FD2E06">
        <w:rPr>
          <w:color w:val="231F20"/>
          <w:spacing w:val="-12"/>
          <w:sz w:val="24"/>
          <w:szCs w:val="24"/>
        </w:rPr>
        <w:t xml:space="preserve"> </w:t>
      </w:r>
      <w:r w:rsidRPr="00FD2E06">
        <w:rPr>
          <w:color w:val="231F20"/>
          <w:sz w:val="24"/>
          <w:szCs w:val="24"/>
        </w:rPr>
        <w:t>информации,</w:t>
      </w:r>
      <w:r w:rsidRPr="00FD2E06">
        <w:rPr>
          <w:color w:val="231F20"/>
          <w:spacing w:val="-11"/>
          <w:sz w:val="24"/>
          <w:szCs w:val="24"/>
        </w:rPr>
        <w:t xml:space="preserve"> </w:t>
      </w:r>
      <w:r w:rsidRPr="00FD2E06">
        <w:rPr>
          <w:color w:val="231F20"/>
          <w:sz w:val="24"/>
          <w:szCs w:val="24"/>
        </w:rPr>
        <w:t>применимых</w:t>
      </w:r>
      <w:r w:rsidRPr="00FD2E06">
        <w:rPr>
          <w:color w:val="231F20"/>
          <w:spacing w:val="-11"/>
          <w:sz w:val="24"/>
          <w:szCs w:val="24"/>
        </w:rPr>
        <w:t xml:space="preserve"> </w:t>
      </w:r>
      <w:r w:rsidRPr="00FD2E06">
        <w:rPr>
          <w:color w:val="231F20"/>
          <w:sz w:val="24"/>
          <w:szCs w:val="24"/>
        </w:rPr>
        <w:t>к</w:t>
      </w:r>
      <w:r w:rsidRPr="00FD2E06">
        <w:rPr>
          <w:color w:val="231F20"/>
          <w:spacing w:val="-11"/>
          <w:sz w:val="24"/>
          <w:szCs w:val="24"/>
        </w:rPr>
        <w:t xml:space="preserve"> </w:t>
      </w:r>
      <w:r w:rsidRPr="00FD2E06">
        <w:rPr>
          <w:color w:val="231F20"/>
          <w:sz w:val="24"/>
          <w:szCs w:val="24"/>
        </w:rPr>
        <w:t>видам</w:t>
      </w:r>
      <w:r w:rsidRPr="00FD2E06">
        <w:rPr>
          <w:color w:val="231F20"/>
          <w:spacing w:val="-11"/>
          <w:sz w:val="24"/>
          <w:szCs w:val="24"/>
        </w:rPr>
        <w:t xml:space="preserve"> </w:t>
      </w:r>
      <w:r w:rsidRPr="00FD2E06">
        <w:rPr>
          <w:color w:val="231F20"/>
          <w:sz w:val="24"/>
          <w:szCs w:val="24"/>
        </w:rPr>
        <w:t>валидации</w:t>
      </w:r>
      <w:r w:rsidRPr="00FD2E06">
        <w:rPr>
          <w:color w:val="231F20"/>
          <w:spacing w:val="-12"/>
          <w:sz w:val="24"/>
          <w:szCs w:val="24"/>
        </w:rPr>
        <w:t xml:space="preserve"> </w:t>
      </w:r>
      <w:r w:rsidRPr="00FD2E06">
        <w:rPr>
          <w:color w:val="231F20"/>
          <w:sz w:val="24"/>
          <w:szCs w:val="24"/>
        </w:rPr>
        <w:t>или</w:t>
      </w:r>
      <w:r w:rsidRPr="00FD2E06">
        <w:rPr>
          <w:color w:val="231F20"/>
          <w:spacing w:val="-11"/>
          <w:sz w:val="24"/>
          <w:szCs w:val="24"/>
        </w:rPr>
        <w:t xml:space="preserve"> </w:t>
      </w:r>
      <w:r w:rsidRPr="00FD2E06">
        <w:rPr>
          <w:color w:val="231F20"/>
          <w:sz w:val="24"/>
          <w:szCs w:val="24"/>
        </w:rPr>
        <w:t>верификации, в которых стажер со временем может участвовать в качестве члена группы;</w:t>
      </w:r>
    </w:p>
    <w:p w14:paraId="6B03B283" w14:textId="0A31DB7C" w:rsidR="006F2061" w:rsidRPr="00FD2E06" w:rsidRDefault="006F2061" w:rsidP="000A554B">
      <w:pPr>
        <w:pStyle w:val="a5"/>
        <w:numPr>
          <w:ilvl w:val="0"/>
          <w:numId w:val="10"/>
        </w:numPr>
        <w:tabs>
          <w:tab w:val="left" w:pos="993"/>
          <w:tab w:val="left" w:pos="1458"/>
        </w:tabs>
        <w:spacing w:line="240" w:lineRule="auto"/>
        <w:ind w:left="0" w:firstLine="567"/>
        <w:rPr>
          <w:sz w:val="24"/>
          <w:szCs w:val="24"/>
        </w:rPr>
      </w:pPr>
      <w:r w:rsidRPr="00FD2E06">
        <w:rPr>
          <w:color w:val="231F20"/>
          <w:sz w:val="24"/>
          <w:szCs w:val="24"/>
        </w:rPr>
        <w:t>общие</w:t>
      </w:r>
      <w:r w:rsidRPr="00FD2E06">
        <w:rPr>
          <w:color w:val="231F20"/>
          <w:spacing w:val="-8"/>
          <w:sz w:val="24"/>
          <w:szCs w:val="24"/>
        </w:rPr>
        <w:t xml:space="preserve"> </w:t>
      </w:r>
      <w:r w:rsidRPr="00FD2E06">
        <w:rPr>
          <w:color w:val="231F20"/>
          <w:sz w:val="24"/>
          <w:szCs w:val="24"/>
        </w:rPr>
        <w:t>законодательные</w:t>
      </w:r>
      <w:r w:rsidRPr="00FD2E06">
        <w:rPr>
          <w:color w:val="231F20"/>
          <w:spacing w:val="-8"/>
          <w:sz w:val="24"/>
          <w:szCs w:val="24"/>
        </w:rPr>
        <w:t xml:space="preserve"> </w:t>
      </w:r>
      <w:r w:rsidRPr="00FD2E06">
        <w:rPr>
          <w:color w:val="231F20"/>
          <w:sz w:val="24"/>
          <w:szCs w:val="24"/>
        </w:rPr>
        <w:t>требования,</w:t>
      </w:r>
      <w:r w:rsidRPr="00FD2E06">
        <w:rPr>
          <w:color w:val="231F20"/>
          <w:spacing w:val="-8"/>
          <w:sz w:val="24"/>
          <w:szCs w:val="24"/>
        </w:rPr>
        <w:t xml:space="preserve"> </w:t>
      </w:r>
      <w:r w:rsidRPr="00FD2E06">
        <w:rPr>
          <w:color w:val="231F20"/>
          <w:sz w:val="24"/>
          <w:szCs w:val="24"/>
        </w:rPr>
        <w:t>применимые</w:t>
      </w:r>
      <w:r w:rsidRPr="00FD2E06">
        <w:rPr>
          <w:color w:val="231F20"/>
          <w:spacing w:val="-8"/>
          <w:sz w:val="24"/>
          <w:szCs w:val="24"/>
        </w:rPr>
        <w:t xml:space="preserve"> </w:t>
      </w:r>
      <w:r w:rsidRPr="00FD2E06">
        <w:rPr>
          <w:color w:val="231F20"/>
          <w:sz w:val="24"/>
          <w:szCs w:val="24"/>
        </w:rPr>
        <w:t>к</w:t>
      </w:r>
      <w:r w:rsidRPr="00FD2E06">
        <w:rPr>
          <w:color w:val="231F20"/>
          <w:spacing w:val="-8"/>
          <w:sz w:val="24"/>
          <w:szCs w:val="24"/>
        </w:rPr>
        <w:t xml:space="preserve"> </w:t>
      </w:r>
      <w:r w:rsidRPr="00FD2E06">
        <w:rPr>
          <w:color w:val="231F20"/>
          <w:sz w:val="24"/>
          <w:szCs w:val="24"/>
        </w:rPr>
        <w:t>управлению</w:t>
      </w:r>
      <w:r w:rsidRPr="00FD2E06">
        <w:rPr>
          <w:color w:val="231F20"/>
          <w:spacing w:val="-8"/>
          <w:sz w:val="24"/>
          <w:szCs w:val="24"/>
        </w:rPr>
        <w:t xml:space="preserve"> </w:t>
      </w:r>
      <w:r w:rsidRPr="00FD2E06">
        <w:rPr>
          <w:color w:val="231F20"/>
          <w:sz w:val="24"/>
          <w:szCs w:val="24"/>
        </w:rPr>
        <w:t>организациями,</w:t>
      </w:r>
      <w:r w:rsidRPr="00FD2E06">
        <w:rPr>
          <w:color w:val="231F20"/>
          <w:spacing w:val="-8"/>
          <w:sz w:val="24"/>
          <w:szCs w:val="24"/>
        </w:rPr>
        <w:t xml:space="preserve"> </w:t>
      </w:r>
      <w:r w:rsidRPr="00FD2E06">
        <w:rPr>
          <w:color w:val="231F20"/>
          <w:sz w:val="24"/>
          <w:szCs w:val="24"/>
        </w:rPr>
        <w:t>заявлением</w:t>
      </w:r>
      <w:r w:rsidRPr="00FD2E06">
        <w:rPr>
          <w:color w:val="231F20"/>
          <w:spacing w:val="-8"/>
          <w:sz w:val="24"/>
          <w:szCs w:val="24"/>
        </w:rPr>
        <w:t xml:space="preserve"> </w:t>
      </w:r>
      <w:r w:rsidRPr="00FD2E06">
        <w:rPr>
          <w:color w:val="231F20"/>
          <w:sz w:val="24"/>
          <w:szCs w:val="24"/>
        </w:rPr>
        <w:t>и</w:t>
      </w:r>
      <w:r w:rsidRPr="00FD2E06">
        <w:rPr>
          <w:color w:val="231F20"/>
          <w:spacing w:val="-8"/>
          <w:sz w:val="24"/>
          <w:szCs w:val="24"/>
        </w:rPr>
        <w:t xml:space="preserve"> </w:t>
      </w:r>
      <w:r w:rsidRPr="00FD2E06">
        <w:rPr>
          <w:color w:val="231F20"/>
          <w:sz w:val="24"/>
          <w:szCs w:val="24"/>
        </w:rPr>
        <w:t>декларации продукции;</w:t>
      </w:r>
    </w:p>
    <w:p w14:paraId="07E42D9A" w14:textId="77777777" w:rsidR="006F2061" w:rsidRPr="000A554B" w:rsidRDefault="006F2061" w:rsidP="000A554B">
      <w:pPr>
        <w:pStyle w:val="a5"/>
        <w:numPr>
          <w:ilvl w:val="0"/>
          <w:numId w:val="10"/>
        </w:numPr>
        <w:tabs>
          <w:tab w:val="left" w:pos="993"/>
          <w:tab w:val="left" w:pos="1468"/>
        </w:tabs>
        <w:spacing w:line="240" w:lineRule="auto"/>
        <w:ind w:left="0" w:firstLine="567"/>
        <w:rPr>
          <w:sz w:val="24"/>
          <w:szCs w:val="24"/>
        </w:rPr>
      </w:pPr>
      <w:r w:rsidRPr="00FD2E06">
        <w:rPr>
          <w:color w:val="231F20"/>
          <w:sz w:val="24"/>
          <w:szCs w:val="24"/>
        </w:rPr>
        <w:t>понимание</w:t>
      </w:r>
      <w:r w:rsidRPr="00FD2E06">
        <w:rPr>
          <w:color w:val="231F20"/>
          <w:spacing w:val="-9"/>
          <w:sz w:val="24"/>
          <w:szCs w:val="24"/>
        </w:rPr>
        <w:t xml:space="preserve"> </w:t>
      </w:r>
      <w:r w:rsidRPr="00FD2E06">
        <w:rPr>
          <w:color w:val="231F20"/>
          <w:sz w:val="24"/>
          <w:szCs w:val="24"/>
        </w:rPr>
        <w:t>типовых</w:t>
      </w:r>
      <w:r w:rsidRPr="00FD2E06">
        <w:rPr>
          <w:color w:val="231F20"/>
          <w:spacing w:val="-9"/>
          <w:sz w:val="24"/>
          <w:szCs w:val="24"/>
        </w:rPr>
        <w:t xml:space="preserve"> </w:t>
      </w:r>
      <w:r w:rsidRPr="00FD2E06">
        <w:rPr>
          <w:color w:val="231F20"/>
          <w:sz w:val="24"/>
          <w:szCs w:val="24"/>
        </w:rPr>
        <w:t>операций</w:t>
      </w:r>
      <w:r w:rsidRPr="00FD2E06">
        <w:rPr>
          <w:color w:val="231F20"/>
          <w:spacing w:val="-9"/>
          <w:sz w:val="24"/>
          <w:szCs w:val="24"/>
        </w:rPr>
        <w:t xml:space="preserve"> </w:t>
      </w:r>
      <w:r w:rsidRPr="00FD2E06">
        <w:rPr>
          <w:color w:val="231F20"/>
          <w:sz w:val="24"/>
          <w:szCs w:val="24"/>
        </w:rPr>
        <w:t>и</w:t>
      </w:r>
      <w:r w:rsidRPr="00FD2E06">
        <w:rPr>
          <w:color w:val="231F20"/>
          <w:spacing w:val="-9"/>
          <w:sz w:val="24"/>
          <w:szCs w:val="24"/>
        </w:rPr>
        <w:t xml:space="preserve"> </w:t>
      </w:r>
      <w:r w:rsidRPr="00FD2E06">
        <w:rPr>
          <w:color w:val="231F20"/>
          <w:sz w:val="24"/>
          <w:szCs w:val="24"/>
        </w:rPr>
        <w:t>систем</w:t>
      </w:r>
      <w:r w:rsidRPr="00FD2E06">
        <w:rPr>
          <w:color w:val="231F20"/>
          <w:spacing w:val="-9"/>
          <w:sz w:val="24"/>
          <w:szCs w:val="24"/>
        </w:rPr>
        <w:t xml:space="preserve"> </w:t>
      </w:r>
      <w:r w:rsidRPr="00FD2E06">
        <w:rPr>
          <w:color w:val="231F20"/>
          <w:sz w:val="24"/>
          <w:szCs w:val="24"/>
        </w:rPr>
        <w:t>с</w:t>
      </w:r>
      <w:r w:rsidRPr="00FD2E06">
        <w:rPr>
          <w:color w:val="231F20"/>
          <w:spacing w:val="-9"/>
          <w:sz w:val="24"/>
          <w:szCs w:val="24"/>
        </w:rPr>
        <w:t xml:space="preserve"> </w:t>
      </w:r>
      <w:r w:rsidRPr="00FD2E06">
        <w:rPr>
          <w:color w:val="231F20"/>
          <w:sz w:val="24"/>
          <w:szCs w:val="24"/>
        </w:rPr>
        <w:t>экологической</w:t>
      </w:r>
      <w:r w:rsidRPr="00FD2E06">
        <w:rPr>
          <w:color w:val="231F20"/>
          <w:spacing w:val="-9"/>
          <w:sz w:val="24"/>
          <w:szCs w:val="24"/>
        </w:rPr>
        <w:t xml:space="preserve"> </w:t>
      </w:r>
      <w:r w:rsidRPr="00FD2E06">
        <w:rPr>
          <w:color w:val="231F20"/>
          <w:spacing w:val="-2"/>
          <w:sz w:val="24"/>
          <w:szCs w:val="24"/>
        </w:rPr>
        <w:t>информацией.</w:t>
      </w:r>
    </w:p>
    <w:p w14:paraId="2EDC32EB" w14:textId="77777777" w:rsidR="000A554B" w:rsidRPr="00FD2E06" w:rsidRDefault="000A554B" w:rsidP="000A554B">
      <w:pPr>
        <w:pStyle w:val="a5"/>
        <w:tabs>
          <w:tab w:val="left" w:pos="993"/>
          <w:tab w:val="left" w:pos="1468"/>
        </w:tabs>
        <w:spacing w:line="240" w:lineRule="auto"/>
        <w:ind w:left="567" w:firstLine="0"/>
        <w:rPr>
          <w:sz w:val="24"/>
          <w:szCs w:val="24"/>
        </w:rPr>
      </w:pPr>
    </w:p>
    <w:p w14:paraId="57B61089" w14:textId="77777777" w:rsidR="006F2061" w:rsidRPr="00FD2E06" w:rsidRDefault="006F2061" w:rsidP="000A554B">
      <w:pPr>
        <w:pStyle w:val="a5"/>
        <w:numPr>
          <w:ilvl w:val="1"/>
          <w:numId w:val="11"/>
        </w:numPr>
        <w:tabs>
          <w:tab w:val="left" w:pos="993"/>
          <w:tab w:val="left" w:pos="1587"/>
        </w:tabs>
        <w:spacing w:line="240" w:lineRule="auto"/>
        <w:ind w:left="0" w:firstLine="567"/>
        <w:rPr>
          <w:b/>
          <w:sz w:val="24"/>
          <w:szCs w:val="24"/>
        </w:rPr>
      </w:pPr>
      <w:r w:rsidRPr="00FD2E06">
        <w:rPr>
          <w:b/>
          <w:color w:val="231F20"/>
          <w:spacing w:val="-2"/>
          <w:sz w:val="24"/>
          <w:szCs w:val="24"/>
        </w:rPr>
        <w:t>Способности</w:t>
      </w:r>
    </w:p>
    <w:p w14:paraId="46AADD21" w14:textId="77777777" w:rsidR="000A554B" w:rsidRDefault="000A554B" w:rsidP="000A554B">
      <w:pPr>
        <w:pStyle w:val="a3"/>
        <w:tabs>
          <w:tab w:val="left" w:pos="993"/>
        </w:tabs>
        <w:ind w:firstLine="567"/>
        <w:jc w:val="both"/>
        <w:rPr>
          <w:color w:val="231F20"/>
        </w:rPr>
      </w:pPr>
    </w:p>
    <w:p w14:paraId="7EA53C52" w14:textId="509A3332" w:rsidR="006F2061" w:rsidRPr="00FD2E06" w:rsidRDefault="006F2061" w:rsidP="000A554B">
      <w:pPr>
        <w:pStyle w:val="a3"/>
        <w:tabs>
          <w:tab w:val="left" w:pos="993"/>
        </w:tabs>
        <w:ind w:firstLine="567"/>
        <w:jc w:val="both"/>
      </w:pPr>
      <w:r w:rsidRPr="00FD2E06">
        <w:rPr>
          <w:color w:val="231F20"/>
        </w:rPr>
        <w:t>Способности</w:t>
      </w:r>
      <w:r w:rsidRPr="00FD2E06">
        <w:rPr>
          <w:color w:val="231F20"/>
          <w:spacing w:val="-9"/>
        </w:rPr>
        <w:t xml:space="preserve"> </w:t>
      </w:r>
      <w:r w:rsidRPr="00FD2E06">
        <w:rPr>
          <w:color w:val="231F20"/>
        </w:rPr>
        <w:t>могут</w:t>
      </w:r>
      <w:r w:rsidRPr="00FD2E06">
        <w:rPr>
          <w:color w:val="231F20"/>
          <w:spacing w:val="-9"/>
        </w:rPr>
        <w:t xml:space="preserve"> </w:t>
      </w:r>
      <w:r w:rsidRPr="00FD2E06">
        <w:rPr>
          <w:color w:val="231F20"/>
        </w:rPr>
        <w:t>включать</w:t>
      </w:r>
      <w:r w:rsidRPr="00FD2E06">
        <w:rPr>
          <w:color w:val="231F20"/>
          <w:spacing w:val="-8"/>
        </w:rPr>
        <w:t xml:space="preserve"> </w:t>
      </w:r>
      <w:r w:rsidRPr="00FD2E06">
        <w:rPr>
          <w:color w:val="231F20"/>
        </w:rPr>
        <w:t>в</w:t>
      </w:r>
      <w:r w:rsidRPr="00FD2E06">
        <w:rPr>
          <w:color w:val="231F20"/>
          <w:spacing w:val="-9"/>
        </w:rPr>
        <w:t xml:space="preserve"> </w:t>
      </w:r>
      <w:r w:rsidRPr="00FD2E06">
        <w:rPr>
          <w:color w:val="231F20"/>
        </w:rPr>
        <w:t>себя</w:t>
      </w:r>
      <w:r w:rsidRPr="00FD2E06">
        <w:rPr>
          <w:color w:val="231F20"/>
          <w:spacing w:val="-8"/>
        </w:rPr>
        <w:t xml:space="preserve"> </w:t>
      </w:r>
      <w:r w:rsidRPr="00FD2E06">
        <w:rPr>
          <w:color w:val="231F20"/>
          <w:spacing w:val="-2"/>
        </w:rPr>
        <w:t>следующее:</w:t>
      </w:r>
    </w:p>
    <w:p w14:paraId="24080CDA" w14:textId="77777777" w:rsidR="006F2061" w:rsidRPr="00FD2E06" w:rsidRDefault="006F2061" w:rsidP="000A554B">
      <w:pPr>
        <w:pStyle w:val="a5"/>
        <w:numPr>
          <w:ilvl w:val="0"/>
          <w:numId w:val="9"/>
        </w:numPr>
        <w:tabs>
          <w:tab w:val="left" w:pos="993"/>
          <w:tab w:val="left" w:pos="1468"/>
        </w:tabs>
        <w:spacing w:line="240" w:lineRule="auto"/>
        <w:ind w:left="0" w:firstLine="567"/>
        <w:rPr>
          <w:sz w:val="24"/>
          <w:szCs w:val="24"/>
        </w:rPr>
      </w:pPr>
      <w:r w:rsidRPr="00FD2E06">
        <w:rPr>
          <w:color w:val="231F20"/>
          <w:spacing w:val="-2"/>
          <w:sz w:val="24"/>
          <w:szCs w:val="24"/>
        </w:rPr>
        <w:t>критическое мышление;</w:t>
      </w:r>
    </w:p>
    <w:p w14:paraId="63E1D2CC" w14:textId="77777777" w:rsidR="006F2061" w:rsidRPr="00FD2E06" w:rsidRDefault="006F2061" w:rsidP="000A554B">
      <w:pPr>
        <w:pStyle w:val="a5"/>
        <w:numPr>
          <w:ilvl w:val="0"/>
          <w:numId w:val="9"/>
        </w:numPr>
        <w:tabs>
          <w:tab w:val="left" w:pos="993"/>
          <w:tab w:val="left" w:pos="1468"/>
        </w:tabs>
        <w:spacing w:line="240" w:lineRule="auto"/>
        <w:ind w:left="0" w:firstLine="567"/>
        <w:rPr>
          <w:sz w:val="24"/>
          <w:szCs w:val="24"/>
        </w:rPr>
      </w:pPr>
      <w:r w:rsidRPr="00FD2E06">
        <w:rPr>
          <w:color w:val="231F20"/>
          <w:spacing w:val="-2"/>
          <w:sz w:val="24"/>
          <w:szCs w:val="24"/>
        </w:rPr>
        <w:t>анализ</w:t>
      </w:r>
      <w:r w:rsidRPr="00FD2E06">
        <w:rPr>
          <w:color w:val="231F20"/>
          <w:spacing w:val="1"/>
          <w:sz w:val="24"/>
          <w:szCs w:val="24"/>
        </w:rPr>
        <w:t xml:space="preserve"> </w:t>
      </w:r>
      <w:r w:rsidRPr="00FD2E06">
        <w:rPr>
          <w:color w:val="231F20"/>
          <w:spacing w:val="-2"/>
          <w:sz w:val="24"/>
          <w:szCs w:val="24"/>
        </w:rPr>
        <w:t>источников</w:t>
      </w:r>
      <w:r w:rsidRPr="00FD2E06">
        <w:rPr>
          <w:color w:val="231F20"/>
          <w:spacing w:val="2"/>
          <w:sz w:val="24"/>
          <w:szCs w:val="24"/>
        </w:rPr>
        <w:t xml:space="preserve"> </w:t>
      </w:r>
      <w:r w:rsidRPr="00FD2E06">
        <w:rPr>
          <w:color w:val="231F20"/>
          <w:spacing w:val="-2"/>
          <w:sz w:val="24"/>
          <w:szCs w:val="24"/>
        </w:rPr>
        <w:t>исходных</w:t>
      </w:r>
      <w:r w:rsidRPr="00FD2E06">
        <w:rPr>
          <w:color w:val="231F20"/>
          <w:spacing w:val="2"/>
          <w:sz w:val="24"/>
          <w:szCs w:val="24"/>
        </w:rPr>
        <w:t xml:space="preserve"> </w:t>
      </w:r>
      <w:r w:rsidRPr="00FD2E06">
        <w:rPr>
          <w:color w:val="231F20"/>
          <w:spacing w:val="-2"/>
          <w:sz w:val="24"/>
          <w:szCs w:val="24"/>
        </w:rPr>
        <w:t>данных</w:t>
      </w:r>
      <w:r w:rsidRPr="00FD2E06">
        <w:rPr>
          <w:color w:val="231F20"/>
          <w:spacing w:val="2"/>
          <w:sz w:val="24"/>
          <w:szCs w:val="24"/>
        </w:rPr>
        <w:t xml:space="preserve"> </w:t>
      </w:r>
      <w:r w:rsidRPr="00FD2E06">
        <w:rPr>
          <w:color w:val="231F20"/>
          <w:spacing w:val="-2"/>
          <w:sz w:val="24"/>
          <w:szCs w:val="24"/>
        </w:rPr>
        <w:t>(проблем);</w:t>
      </w:r>
    </w:p>
    <w:p w14:paraId="6960C083" w14:textId="77777777" w:rsidR="006F2061" w:rsidRPr="00FD2E06" w:rsidRDefault="006F2061" w:rsidP="000A554B">
      <w:pPr>
        <w:pStyle w:val="a5"/>
        <w:numPr>
          <w:ilvl w:val="0"/>
          <w:numId w:val="9"/>
        </w:numPr>
        <w:tabs>
          <w:tab w:val="left" w:pos="993"/>
          <w:tab w:val="left" w:pos="1458"/>
        </w:tabs>
        <w:spacing w:line="240" w:lineRule="auto"/>
        <w:ind w:left="0" w:firstLine="567"/>
        <w:rPr>
          <w:sz w:val="24"/>
          <w:szCs w:val="24"/>
        </w:rPr>
      </w:pPr>
      <w:r w:rsidRPr="00FD2E06">
        <w:rPr>
          <w:color w:val="231F20"/>
          <w:sz w:val="24"/>
          <w:szCs w:val="24"/>
        </w:rPr>
        <w:t>готовность</w:t>
      </w:r>
      <w:r w:rsidRPr="00FD2E06">
        <w:rPr>
          <w:color w:val="231F20"/>
          <w:spacing w:val="-10"/>
          <w:sz w:val="24"/>
          <w:szCs w:val="24"/>
        </w:rPr>
        <w:t xml:space="preserve"> </w:t>
      </w:r>
      <w:r w:rsidRPr="00FD2E06">
        <w:rPr>
          <w:color w:val="231F20"/>
          <w:sz w:val="24"/>
          <w:szCs w:val="24"/>
        </w:rPr>
        <w:t>мыслить</w:t>
      </w:r>
      <w:r w:rsidRPr="00FD2E06">
        <w:rPr>
          <w:color w:val="231F20"/>
          <w:spacing w:val="-7"/>
          <w:sz w:val="24"/>
          <w:szCs w:val="24"/>
        </w:rPr>
        <w:t xml:space="preserve"> </w:t>
      </w:r>
      <w:r w:rsidRPr="00FD2E06">
        <w:rPr>
          <w:color w:val="231F20"/>
          <w:sz w:val="24"/>
          <w:szCs w:val="24"/>
        </w:rPr>
        <w:t>вне</w:t>
      </w:r>
      <w:r w:rsidRPr="00FD2E06">
        <w:rPr>
          <w:color w:val="231F20"/>
          <w:spacing w:val="-7"/>
          <w:sz w:val="24"/>
          <w:szCs w:val="24"/>
        </w:rPr>
        <w:t xml:space="preserve"> </w:t>
      </w:r>
      <w:r w:rsidRPr="00FD2E06">
        <w:rPr>
          <w:color w:val="231F20"/>
          <w:sz w:val="24"/>
          <w:szCs w:val="24"/>
        </w:rPr>
        <w:t>традиционных</w:t>
      </w:r>
      <w:r w:rsidRPr="00FD2E06">
        <w:rPr>
          <w:color w:val="231F20"/>
          <w:spacing w:val="-7"/>
          <w:sz w:val="24"/>
          <w:szCs w:val="24"/>
        </w:rPr>
        <w:t xml:space="preserve"> </w:t>
      </w:r>
      <w:r w:rsidRPr="00FD2E06">
        <w:rPr>
          <w:color w:val="231F20"/>
          <w:sz w:val="24"/>
          <w:szCs w:val="24"/>
        </w:rPr>
        <w:t>норм</w:t>
      </w:r>
      <w:r w:rsidRPr="00FD2E06">
        <w:rPr>
          <w:color w:val="231F20"/>
          <w:spacing w:val="-7"/>
          <w:sz w:val="24"/>
          <w:szCs w:val="24"/>
        </w:rPr>
        <w:t xml:space="preserve"> </w:t>
      </w:r>
      <w:r w:rsidRPr="00FD2E06">
        <w:rPr>
          <w:color w:val="231F20"/>
          <w:sz w:val="24"/>
          <w:szCs w:val="24"/>
        </w:rPr>
        <w:t>и</w:t>
      </w:r>
      <w:r w:rsidRPr="00FD2E06">
        <w:rPr>
          <w:color w:val="231F20"/>
          <w:spacing w:val="-7"/>
          <w:sz w:val="24"/>
          <w:szCs w:val="24"/>
        </w:rPr>
        <w:t xml:space="preserve"> </w:t>
      </w:r>
      <w:r w:rsidRPr="00FD2E06">
        <w:rPr>
          <w:color w:val="231F20"/>
          <w:spacing w:val="-2"/>
          <w:sz w:val="24"/>
          <w:szCs w:val="24"/>
        </w:rPr>
        <w:t>ограничений;</w:t>
      </w:r>
    </w:p>
    <w:p w14:paraId="3FC64AB7" w14:textId="77777777" w:rsidR="006F2061" w:rsidRPr="00FD2E06" w:rsidRDefault="006F2061" w:rsidP="000A554B">
      <w:pPr>
        <w:pStyle w:val="a5"/>
        <w:numPr>
          <w:ilvl w:val="0"/>
          <w:numId w:val="9"/>
        </w:numPr>
        <w:tabs>
          <w:tab w:val="left" w:pos="993"/>
          <w:tab w:val="left" w:pos="1468"/>
        </w:tabs>
        <w:spacing w:line="240" w:lineRule="auto"/>
        <w:ind w:left="0" w:firstLine="567"/>
        <w:rPr>
          <w:sz w:val="24"/>
          <w:szCs w:val="24"/>
        </w:rPr>
      </w:pPr>
      <w:r w:rsidRPr="00FD2E06">
        <w:rPr>
          <w:color w:val="231F20"/>
          <w:spacing w:val="-2"/>
          <w:sz w:val="24"/>
          <w:szCs w:val="24"/>
        </w:rPr>
        <w:t>проявление</w:t>
      </w:r>
      <w:r w:rsidRPr="00FD2E06">
        <w:rPr>
          <w:color w:val="231F20"/>
          <w:spacing w:val="10"/>
          <w:sz w:val="24"/>
          <w:szCs w:val="24"/>
        </w:rPr>
        <w:t xml:space="preserve"> </w:t>
      </w:r>
      <w:r w:rsidRPr="00FD2E06">
        <w:rPr>
          <w:color w:val="231F20"/>
          <w:spacing w:val="-2"/>
          <w:sz w:val="24"/>
          <w:szCs w:val="24"/>
        </w:rPr>
        <w:t>профессионального</w:t>
      </w:r>
      <w:r w:rsidRPr="00FD2E06">
        <w:rPr>
          <w:color w:val="231F20"/>
          <w:spacing w:val="10"/>
          <w:sz w:val="24"/>
          <w:szCs w:val="24"/>
        </w:rPr>
        <w:t xml:space="preserve"> </w:t>
      </w:r>
      <w:r w:rsidRPr="00FD2E06">
        <w:rPr>
          <w:color w:val="231F20"/>
          <w:spacing w:val="-2"/>
          <w:sz w:val="24"/>
          <w:szCs w:val="24"/>
        </w:rPr>
        <w:t>скептицизма;</w:t>
      </w:r>
    </w:p>
    <w:p w14:paraId="352D2240" w14:textId="6478BD4A" w:rsidR="006F2061" w:rsidRPr="00FD2E06" w:rsidRDefault="006F2061" w:rsidP="000A554B">
      <w:pPr>
        <w:pStyle w:val="a5"/>
        <w:numPr>
          <w:ilvl w:val="0"/>
          <w:numId w:val="9"/>
        </w:numPr>
        <w:tabs>
          <w:tab w:val="left" w:pos="993"/>
          <w:tab w:val="left" w:pos="1468"/>
        </w:tabs>
        <w:spacing w:line="240" w:lineRule="auto"/>
        <w:ind w:left="0" w:firstLine="567"/>
        <w:rPr>
          <w:sz w:val="24"/>
          <w:szCs w:val="24"/>
        </w:rPr>
      </w:pPr>
      <w:r w:rsidRPr="00FD2E06">
        <w:rPr>
          <w:color w:val="231F20"/>
          <w:sz w:val="24"/>
          <w:szCs w:val="24"/>
        </w:rPr>
        <w:t>проведение</w:t>
      </w:r>
      <w:r w:rsidRPr="00FD2E06">
        <w:rPr>
          <w:color w:val="231F20"/>
          <w:spacing w:val="-6"/>
          <w:sz w:val="24"/>
          <w:szCs w:val="24"/>
        </w:rPr>
        <w:t xml:space="preserve"> </w:t>
      </w:r>
      <w:r w:rsidRPr="00FD2E06">
        <w:rPr>
          <w:color w:val="231F20"/>
          <w:sz w:val="24"/>
          <w:szCs w:val="24"/>
        </w:rPr>
        <w:t>независимых</w:t>
      </w:r>
      <w:r w:rsidRPr="00FD2E06">
        <w:rPr>
          <w:color w:val="231F20"/>
          <w:spacing w:val="-6"/>
          <w:sz w:val="24"/>
          <w:szCs w:val="24"/>
        </w:rPr>
        <w:t xml:space="preserve"> </w:t>
      </w:r>
      <w:r w:rsidRPr="00FD2E06">
        <w:rPr>
          <w:color w:val="231F20"/>
          <w:sz w:val="24"/>
          <w:szCs w:val="24"/>
        </w:rPr>
        <w:t>исследований</w:t>
      </w:r>
      <w:r w:rsidRPr="00FD2E06">
        <w:rPr>
          <w:color w:val="231F20"/>
          <w:spacing w:val="-6"/>
          <w:sz w:val="24"/>
          <w:szCs w:val="24"/>
        </w:rPr>
        <w:t xml:space="preserve"> </w:t>
      </w:r>
      <w:r w:rsidRPr="00FD2E06">
        <w:rPr>
          <w:color w:val="231F20"/>
          <w:sz w:val="24"/>
          <w:szCs w:val="24"/>
        </w:rPr>
        <w:t>и</w:t>
      </w:r>
      <w:r w:rsidRPr="00FD2E06">
        <w:rPr>
          <w:color w:val="231F20"/>
          <w:spacing w:val="-6"/>
          <w:sz w:val="24"/>
          <w:szCs w:val="24"/>
        </w:rPr>
        <w:t xml:space="preserve"> </w:t>
      </w:r>
      <w:r w:rsidRPr="00FD2E06">
        <w:rPr>
          <w:color w:val="231F20"/>
          <w:sz w:val="24"/>
          <w:szCs w:val="24"/>
        </w:rPr>
        <w:t>оспаривание</w:t>
      </w:r>
      <w:r w:rsidRPr="00FD2E06">
        <w:rPr>
          <w:color w:val="231F20"/>
          <w:spacing w:val="-6"/>
          <w:sz w:val="24"/>
          <w:szCs w:val="24"/>
        </w:rPr>
        <w:t xml:space="preserve"> </w:t>
      </w:r>
      <w:r w:rsidRPr="00FD2E06">
        <w:rPr>
          <w:color w:val="231F20"/>
          <w:sz w:val="24"/>
          <w:szCs w:val="24"/>
        </w:rPr>
        <w:t>предположений</w:t>
      </w:r>
      <w:r w:rsidRPr="00FD2E06">
        <w:rPr>
          <w:color w:val="231F20"/>
          <w:spacing w:val="-6"/>
          <w:sz w:val="24"/>
          <w:szCs w:val="24"/>
        </w:rPr>
        <w:t xml:space="preserve"> </w:t>
      </w:r>
      <w:r w:rsidRPr="00FD2E06">
        <w:rPr>
          <w:color w:val="231F20"/>
          <w:sz w:val="24"/>
          <w:szCs w:val="24"/>
        </w:rPr>
        <w:t>и</w:t>
      </w:r>
      <w:r w:rsidRPr="00FD2E06">
        <w:rPr>
          <w:color w:val="231F20"/>
          <w:spacing w:val="-6"/>
          <w:sz w:val="24"/>
          <w:szCs w:val="24"/>
        </w:rPr>
        <w:t xml:space="preserve"> </w:t>
      </w:r>
      <w:r w:rsidRPr="00FD2E06">
        <w:rPr>
          <w:color w:val="231F20"/>
          <w:sz w:val="24"/>
          <w:szCs w:val="24"/>
        </w:rPr>
        <w:t>доказательств,</w:t>
      </w:r>
      <w:r w:rsidRPr="00FD2E06">
        <w:rPr>
          <w:color w:val="231F20"/>
          <w:spacing w:val="-7"/>
          <w:sz w:val="24"/>
          <w:szCs w:val="24"/>
        </w:rPr>
        <w:t xml:space="preserve"> </w:t>
      </w:r>
      <w:r w:rsidRPr="00FD2E06">
        <w:rPr>
          <w:color w:val="231F20"/>
          <w:sz w:val="24"/>
          <w:szCs w:val="24"/>
        </w:rPr>
        <w:t>заявленных</w:t>
      </w:r>
      <w:r w:rsidRPr="00FD2E06">
        <w:rPr>
          <w:color w:val="231F20"/>
          <w:spacing w:val="-6"/>
          <w:sz w:val="24"/>
          <w:szCs w:val="24"/>
        </w:rPr>
        <w:t xml:space="preserve"> </w:t>
      </w:r>
      <w:r w:rsidRPr="00FD2E06">
        <w:rPr>
          <w:color w:val="231F20"/>
          <w:sz w:val="24"/>
          <w:szCs w:val="24"/>
        </w:rPr>
        <w:t>ответственной стороной или клиентом;</w:t>
      </w:r>
    </w:p>
    <w:p w14:paraId="1F87CDF0" w14:textId="1A800A65" w:rsidR="006F2061" w:rsidRPr="00FD2E06" w:rsidRDefault="006F2061" w:rsidP="000A554B">
      <w:pPr>
        <w:pStyle w:val="a5"/>
        <w:numPr>
          <w:ilvl w:val="0"/>
          <w:numId w:val="9"/>
        </w:numPr>
        <w:tabs>
          <w:tab w:val="left" w:pos="993"/>
          <w:tab w:val="left" w:pos="1418"/>
        </w:tabs>
        <w:spacing w:line="240" w:lineRule="auto"/>
        <w:ind w:left="0" w:firstLine="567"/>
        <w:rPr>
          <w:sz w:val="24"/>
          <w:szCs w:val="24"/>
        </w:rPr>
      </w:pPr>
      <w:r w:rsidRPr="00FD2E06">
        <w:rPr>
          <w:color w:val="231F20"/>
          <w:sz w:val="24"/>
          <w:szCs w:val="24"/>
        </w:rPr>
        <w:t>достижение</w:t>
      </w:r>
      <w:r w:rsidRPr="00FD2E06">
        <w:rPr>
          <w:color w:val="231F20"/>
          <w:spacing w:val="-3"/>
          <w:sz w:val="24"/>
          <w:szCs w:val="24"/>
        </w:rPr>
        <w:t xml:space="preserve"> </w:t>
      </w:r>
      <w:r w:rsidRPr="00FD2E06">
        <w:rPr>
          <w:color w:val="231F20"/>
          <w:sz w:val="24"/>
          <w:szCs w:val="24"/>
        </w:rPr>
        <w:t>баланса</w:t>
      </w:r>
      <w:r w:rsidRPr="00FD2E06">
        <w:rPr>
          <w:color w:val="231F20"/>
          <w:spacing w:val="-3"/>
          <w:sz w:val="24"/>
          <w:szCs w:val="24"/>
        </w:rPr>
        <w:t xml:space="preserve"> </w:t>
      </w:r>
      <w:r w:rsidRPr="00FD2E06">
        <w:rPr>
          <w:color w:val="231F20"/>
          <w:sz w:val="24"/>
          <w:szCs w:val="24"/>
        </w:rPr>
        <w:t>между</w:t>
      </w:r>
      <w:r w:rsidRPr="00FD2E06">
        <w:rPr>
          <w:color w:val="231F20"/>
          <w:spacing w:val="-3"/>
          <w:sz w:val="24"/>
          <w:szCs w:val="24"/>
        </w:rPr>
        <w:t xml:space="preserve"> </w:t>
      </w:r>
      <w:r w:rsidRPr="00FD2E06">
        <w:rPr>
          <w:color w:val="231F20"/>
          <w:sz w:val="24"/>
          <w:szCs w:val="24"/>
        </w:rPr>
        <w:t>«вниманием</w:t>
      </w:r>
      <w:r w:rsidRPr="00FD2E06">
        <w:rPr>
          <w:color w:val="231F20"/>
          <w:spacing w:val="-4"/>
          <w:sz w:val="24"/>
          <w:szCs w:val="24"/>
        </w:rPr>
        <w:t xml:space="preserve"> </w:t>
      </w:r>
      <w:r w:rsidRPr="00FD2E06">
        <w:rPr>
          <w:color w:val="231F20"/>
          <w:sz w:val="24"/>
          <w:szCs w:val="24"/>
        </w:rPr>
        <w:t>к</w:t>
      </w:r>
      <w:r w:rsidRPr="00FD2E06">
        <w:rPr>
          <w:color w:val="231F20"/>
          <w:spacing w:val="-3"/>
          <w:sz w:val="24"/>
          <w:szCs w:val="24"/>
        </w:rPr>
        <w:t xml:space="preserve"> </w:t>
      </w:r>
      <w:r w:rsidRPr="00FD2E06">
        <w:rPr>
          <w:color w:val="231F20"/>
          <w:sz w:val="24"/>
          <w:szCs w:val="24"/>
        </w:rPr>
        <w:t>деталям»</w:t>
      </w:r>
      <w:r w:rsidRPr="00FD2E06">
        <w:rPr>
          <w:color w:val="231F20"/>
          <w:spacing w:val="-3"/>
          <w:sz w:val="24"/>
          <w:szCs w:val="24"/>
        </w:rPr>
        <w:t xml:space="preserve"> </w:t>
      </w:r>
      <w:r w:rsidRPr="00FD2E06">
        <w:rPr>
          <w:color w:val="231F20"/>
          <w:sz w:val="24"/>
          <w:szCs w:val="24"/>
        </w:rPr>
        <w:t>и</w:t>
      </w:r>
      <w:r w:rsidRPr="00FD2E06">
        <w:rPr>
          <w:color w:val="231F20"/>
          <w:spacing w:val="-3"/>
          <w:sz w:val="24"/>
          <w:szCs w:val="24"/>
        </w:rPr>
        <w:t xml:space="preserve"> </w:t>
      </w:r>
      <w:r w:rsidRPr="00FD2E06">
        <w:rPr>
          <w:color w:val="231F20"/>
          <w:sz w:val="24"/>
          <w:szCs w:val="24"/>
        </w:rPr>
        <w:t>«высокоуровневой</w:t>
      </w:r>
      <w:r w:rsidRPr="00FD2E06">
        <w:rPr>
          <w:color w:val="231F20"/>
          <w:spacing w:val="-3"/>
          <w:sz w:val="24"/>
          <w:szCs w:val="24"/>
        </w:rPr>
        <w:t xml:space="preserve"> </w:t>
      </w:r>
      <w:r w:rsidRPr="00FD2E06">
        <w:rPr>
          <w:color w:val="231F20"/>
          <w:sz w:val="24"/>
          <w:szCs w:val="24"/>
        </w:rPr>
        <w:t>оценкой</w:t>
      </w:r>
      <w:r w:rsidRPr="00FD2E06">
        <w:rPr>
          <w:color w:val="231F20"/>
          <w:spacing w:val="-3"/>
          <w:sz w:val="24"/>
          <w:szCs w:val="24"/>
        </w:rPr>
        <w:t xml:space="preserve"> </w:t>
      </w:r>
      <w:r w:rsidRPr="00FD2E06">
        <w:rPr>
          <w:color w:val="231F20"/>
          <w:sz w:val="24"/>
          <w:szCs w:val="24"/>
        </w:rPr>
        <w:t>ожидаемого</w:t>
      </w:r>
      <w:r w:rsidRPr="00FD2E06">
        <w:rPr>
          <w:color w:val="231F20"/>
          <w:spacing w:val="-3"/>
          <w:sz w:val="24"/>
          <w:szCs w:val="24"/>
        </w:rPr>
        <w:t xml:space="preserve"> </w:t>
      </w:r>
      <w:r w:rsidRPr="00FD2E06">
        <w:rPr>
          <w:color w:val="231F20"/>
          <w:sz w:val="24"/>
          <w:szCs w:val="24"/>
        </w:rPr>
        <w:t>результата» в процессе валидации или верификации;</w:t>
      </w:r>
    </w:p>
    <w:p w14:paraId="37F43E1D" w14:textId="77777777" w:rsidR="006F2061" w:rsidRPr="00FD2E06" w:rsidRDefault="006F2061" w:rsidP="000A554B">
      <w:pPr>
        <w:pStyle w:val="a5"/>
        <w:numPr>
          <w:ilvl w:val="0"/>
          <w:numId w:val="9"/>
        </w:numPr>
        <w:tabs>
          <w:tab w:val="left" w:pos="993"/>
          <w:tab w:val="left" w:pos="1468"/>
        </w:tabs>
        <w:spacing w:line="240" w:lineRule="auto"/>
        <w:ind w:left="0" w:firstLine="567"/>
        <w:rPr>
          <w:sz w:val="24"/>
          <w:szCs w:val="24"/>
        </w:rPr>
      </w:pPr>
      <w:r w:rsidRPr="00FD2E06">
        <w:rPr>
          <w:color w:val="231F20"/>
          <w:sz w:val="24"/>
          <w:szCs w:val="24"/>
        </w:rPr>
        <w:t>управление и соотнесение деталей, особенно на уровне выполнения необходимых проверок данных в процессе верификации или валидации.</w:t>
      </w:r>
    </w:p>
    <w:p w14:paraId="31371C61" w14:textId="77777777" w:rsidR="007E5B52" w:rsidRPr="00FD2E06" w:rsidRDefault="007E5B52" w:rsidP="00FD2E06">
      <w:pPr>
        <w:ind w:firstLine="567"/>
        <w:jc w:val="both"/>
        <w:rPr>
          <w:rFonts w:eastAsia="SimSun"/>
          <w:sz w:val="24"/>
          <w:szCs w:val="24"/>
          <w:lang w:eastAsia="ru-RU"/>
        </w:rPr>
      </w:pPr>
    </w:p>
    <w:p w14:paraId="380B38F6" w14:textId="77777777" w:rsidR="007E5B52" w:rsidRPr="00FD2E06" w:rsidRDefault="007E5B52" w:rsidP="00FD2E06">
      <w:pPr>
        <w:ind w:firstLine="567"/>
        <w:jc w:val="both"/>
        <w:rPr>
          <w:rFonts w:eastAsia="SimSun"/>
          <w:sz w:val="24"/>
          <w:szCs w:val="24"/>
          <w:lang w:val="ru-RU" w:eastAsia="ru-RU"/>
        </w:rPr>
      </w:pPr>
    </w:p>
    <w:p w14:paraId="6EA333DB" w14:textId="77777777" w:rsidR="007E5B52" w:rsidRPr="00FD2E06" w:rsidRDefault="007E5B52" w:rsidP="00FD2E06">
      <w:pPr>
        <w:ind w:firstLine="567"/>
        <w:jc w:val="both"/>
        <w:rPr>
          <w:rFonts w:eastAsia="SimSun"/>
          <w:sz w:val="24"/>
          <w:szCs w:val="24"/>
          <w:lang w:val="ru-RU" w:eastAsia="ru-RU"/>
        </w:rPr>
      </w:pPr>
    </w:p>
    <w:p w14:paraId="2B6BF2F5" w14:textId="77777777" w:rsidR="007E5B52" w:rsidRPr="00FD2E06" w:rsidRDefault="007E5B52" w:rsidP="00FD2E06">
      <w:pPr>
        <w:ind w:firstLine="567"/>
        <w:jc w:val="both"/>
        <w:rPr>
          <w:rFonts w:eastAsia="SimSun"/>
          <w:sz w:val="24"/>
          <w:szCs w:val="24"/>
          <w:lang w:val="ru-RU" w:eastAsia="ru-RU"/>
        </w:rPr>
      </w:pPr>
    </w:p>
    <w:p w14:paraId="2B368D77" w14:textId="77777777" w:rsidR="007E5B52" w:rsidRPr="00FD2E06" w:rsidRDefault="007E5B52" w:rsidP="00FD2E06">
      <w:pPr>
        <w:ind w:firstLine="567"/>
        <w:jc w:val="both"/>
        <w:rPr>
          <w:rFonts w:eastAsia="SimSun"/>
          <w:sz w:val="24"/>
          <w:szCs w:val="24"/>
          <w:lang w:val="ru-RU" w:eastAsia="ru-RU"/>
        </w:rPr>
      </w:pPr>
    </w:p>
    <w:p w14:paraId="69F76DE4" w14:textId="77777777" w:rsidR="007E5B52" w:rsidRPr="00FD2E06" w:rsidRDefault="007E5B52" w:rsidP="00FD2E06">
      <w:pPr>
        <w:ind w:firstLine="567"/>
        <w:jc w:val="both"/>
        <w:rPr>
          <w:rFonts w:eastAsia="SimSun"/>
          <w:sz w:val="24"/>
          <w:szCs w:val="24"/>
          <w:lang w:val="ru-RU" w:eastAsia="ru-RU"/>
        </w:rPr>
      </w:pPr>
    </w:p>
    <w:p w14:paraId="29C6C151" w14:textId="77777777" w:rsidR="007E5B52" w:rsidRDefault="007E5B52" w:rsidP="00FD2E06">
      <w:pPr>
        <w:ind w:firstLine="567"/>
        <w:jc w:val="both"/>
        <w:rPr>
          <w:rFonts w:eastAsia="SimSun"/>
          <w:sz w:val="24"/>
          <w:szCs w:val="24"/>
          <w:lang w:val="ru-RU" w:eastAsia="ru-RU"/>
        </w:rPr>
      </w:pPr>
    </w:p>
    <w:p w14:paraId="55E8BDF6" w14:textId="77777777" w:rsidR="002420CB" w:rsidRPr="00FD2E06" w:rsidRDefault="002420CB" w:rsidP="00FD2E06">
      <w:pPr>
        <w:ind w:firstLine="567"/>
        <w:jc w:val="both"/>
        <w:rPr>
          <w:rFonts w:eastAsia="SimSun"/>
          <w:sz w:val="24"/>
          <w:szCs w:val="24"/>
          <w:lang w:val="ru-RU" w:eastAsia="ru-RU"/>
        </w:rPr>
      </w:pPr>
    </w:p>
    <w:p w14:paraId="40E48C0C" w14:textId="204D7EFC" w:rsidR="006F2061" w:rsidRPr="00FD2E06" w:rsidRDefault="006F2061" w:rsidP="000A554B">
      <w:pPr>
        <w:adjustRightInd w:val="0"/>
        <w:ind w:firstLine="567"/>
        <w:jc w:val="center"/>
        <w:rPr>
          <w:rFonts w:eastAsia="SimSun"/>
          <w:b/>
          <w:bCs/>
          <w:sz w:val="24"/>
          <w:szCs w:val="24"/>
          <w:lang w:val="ru-RU" w:eastAsia="ru-RU"/>
        </w:rPr>
      </w:pPr>
      <w:r w:rsidRPr="00FD2E06">
        <w:rPr>
          <w:rFonts w:eastAsia="SimSun"/>
          <w:b/>
          <w:bCs/>
          <w:sz w:val="24"/>
          <w:szCs w:val="24"/>
          <w:lang w:eastAsia="ru-RU"/>
        </w:rPr>
        <w:lastRenderedPageBreak/>
        <w:t xml:space="preserve">Приложение </w:t>
      </w:r>
      <w:r w:rsidRPr="00FD2E06">
        <w:rPr>
          <w:rFonts w:eastAsia="SimSun"/>
          <w:b/>
          <w:bCs/>
          <w:sz w:val="24"/>
          <w:szCs w:val="24"/>
          <w:lang w:val="ru-RU" w:eastAsia="ru-RU"/>
        </w:rPr>
        <w:t>Д</w:t>
      </w:r>
    </w:p>
    <w:p w14:paraId="1ADD7C6E" w14:textId="77777777" w:rsidR="006F2061" w:rsidRPr="00FD2E06" w:rsidRDefault="006F2061" w:rsidP="000A554B">
      <w:pPr>
        <w:adjustRightInd w:val="0"/>
        <w:ind w:firstLine="567"/>
        <w:jc w:val="center"/>
        <w:rPr>
          <w:rFonts w:eastAsia="SimSun"/>
          <w:i/>
          <w:iCs/>
          <w:sz w:val="24"/>
          <w:szCs w:val="24"/>
          <w:lang w:eastAsia="ru-RU"/>
        </w:rPr>
      </w:pPr>
      <w:r w:rsidRPr="00FD2E06">
        <w:rPr>
          <w:rFonts w:eastAsia="SimSun"/>
          <w:i/>
          <w:iCs/>
          <w:sz w:val="24"/>
          <w:szCs w:val="24"/>
          <w:lang w:eastAsia="ru-RU"/>
        </w:rPr>
        <w:t>(</w:t>
      </w:r>
      <w:r w:rsidRPr="00FD2E06">
        <w:rPr>
          <w:rFonts w:eastAsia="SimSun"/>
          <w:i/>
          <w:iCs/>
          <w:sz w:val="24"/>
          <w:szCs w:val="24"/>
          <w:lang w:val="ru-RU" w:eastAsia="ru-RU"/>
        </w:rPr>
        <w:t>информационное</w:t>
      </w:r>
      <w:r w:rsidRPr="00FD2E06">
        <w:rPr>
          <w:rFonts w:eastAsia="SimSun"/>
          <w:i/>
          <w:iCs/>
          <w:sz w:val="24"/>
          <w:szCs w:val="24"/>
          <w:lang w:eastAsia="ru-RU"/>
        </w:rPr>
        <w:t>)</w:t>
      </w:r>
    </w:p>
    <w:p w14:paraId="3DFB5A28" w14:textId="77777777" w:rsidR="006F2061" w:rsidRPr="00FD2E06" w:rsidRDefault="006F2061" w:rsidP="00FD2E06">
      <w:pPr>
        <w:ind w:firstLine="567"/>
        <w:jc w:val="both"/>
        <w:rPr>
          <w:rFonts w:eastAsia="SimSun"/>
          <w:sz w:val="24"/>
          <w:szCs w:val="24"/>
          <w:lang w:val="ru-RU" w:eastAsia="ru-RU"/>
        </w:rPr>
      </w:pPr>
    </w:p>
    <w:p w14:paraId="20604DE0" w14:textId="77777777" w:rsidR="006F2061" w:rsidRPr="000A554B" w:rsidRDefault="006F2061" w:rsidP="00FD2E06">
      <w:pPr>
        <w:pStyle w:val="3"/>
        <w:spacing w:before="0" w:after="0" w:line="240" w:lineRule="auto"/>
        <w:ind w:firstLine="567"/>
        <w:jc w:val="both"/>
        <w:rPr>
          <w:rFonts w:ascii="Times New Roman" w:hAnsi="Times New Roman" w:cs="Times New Roman"/>
          <w:b/>
          <w:bCs/>
          <w:sz w:val="24"/>
          <w:szCs w:val="24"/>
        </w:rPr>
      </w:pPr>
      <w:r w:rsidRPr="000A554B">
        <w:rPr>
          <w:rFonts w:ascii="Times New Roman" w:hAnsi="Times New Roman" w:cs="Times New Roman"/>
          <w:b/>
          <w:bCs/>
          <w:color w:val="231F20"/>
          <w:sz w:val="24"/>
          <w:szCs w:val="24"/>
        </w:rPr>
        <w:t>Личные</w:t>
      </w:r>
      <w:r w:rsidRPr="000A554B">
        <w:rPr>
          <w:rFonts w:ascii="Times New Roman" w:hAnsi="Times New Roman" w:cs="Times New Roman"/>
          <w:b/>
          <w:bCs/>
          <w:color w:val="231F20"/>
          <w:spacing w:val="-5"/>
          <w:sz w:val="24"/>
          <w:szCs w:val="24"/>
        </w:rPr>
        <w:t xml:space="preserve"> </w:t>
      </w:r>
      <w:r w:rsidRPr="000A554B">
        <w:rPr>
          <w:rFonts w:ascii="Times New Roman" w:hAnsi="Times New Roman" w:cs="Times New Roman"/>
          <w:b/>
          <w:bCs/>
          <w:color w:val="231F20"/>
          <w:spacing w:val="-2"/>
          <w:sz w:val="24"/>
          <w:szCs w:val="24"/>
        </w:rPr>
        <w:t>качества</w:t>
      </w:r>
    </w:p>
    <w:p w14:paraId="29985D06" w14:textId="77777777" w:rsidR="006F2061" w:rsidRPr="00FD2E06" w:rsidRDefault="006F2061" w:rsidP="00FD2E06">
      <w:pPr>
        <w:pStyle w:val="a3"/>
        <w:ind w:firstLine="567"/>
        <w:jc w:val="both"/>
        <w:rPr>
          <w:b/>
        </w:rPr>
      </w:pPr>
    </w:p>
    <w:p w14:paraId="55357011" w14:textId="1427CEA0" w:rsidR="006F2061" w:rsidRPr="000A554B" w:rsidRDefault="006F2061" w:rsidP="00FD2E06">
      <w:pPr>
        <w:pStyle w:val="a3"/>
        <w:ind w:firstLine="567"/>
        <w:jc w:val="both"/>
        <w:rPr>
          <w:sz w:val="20"/>
          <w:szCs w:val="20"/>
        </w:rPr>
      </w:pPr>
      <w:r w:rsidRPr="000A554B">
        <w:rPr>
          <w:color w:val="231F20"/>
          <w:sz w:val="20"/>
          <w:szCs w:val="20"/>
        </w:rPr>
        <w:t>Примечание</w:t>
      </w:r>
      <w:r w:rsidRPr="000A554B">
        <w:rPr>
          <w:color w:val="231F20"/>
          <w:spacing w:val="59"/>
          <w:w w:val="150"/>
          <w:sz w:val="20"/>
          <w:szCs w:val="20"/>
        </w:rPr>
        <w:t xml:space="preserve"> </w:t>
      </w:r>
      <w:r w:rsidR="000A554B" w:rsidRPr="000A554B">
        <w:rPr>
          <w:color w:val="231F20"/>
          <w:spacing w:val="59"/>
          <w:w w:val="150"/>
          <w:sz w:val="20"/>
          <w:szCs w:val="20"/>
        </w:rPr>
        <w:t>-</w:t>
      </w:r>
      <w:r w:rsidRPr="000A554B">
        <w:rPr>
          <w:color w:val="231F20"/>
          <w:spacing w:val="2"/>
          <w:sz w:val="20"/>
          <w:szCs w:val="20"/>
        </w:rPr>
        <w:t xml:space="preserve"> </w:t>
      </w:r>
      <w:r w:rsidRPr="000A554B">
        <w:rPr>
          <w:color w:val="231F20"/>
          <w:sz w:val="20"/>
          <w:szCs w:val="20"/>
        </w:rPr>
        <w:t>Это</w:t>
      </w:r>
      <w:r w:rsidRPr="000A554B">
        <w:rPr>
          <w:color w:val="231F20"/>
          <w:spacing w:val="2"/>
          <w:sz w:val="20"/>
          <w:szCs w:val="20"/>
        </w:rPr>
        <w:t xml:space="preserve"> </w:t>
      </w:r>
      <w:r w:rsidRPr="000A554B">
        <w:rPr>
          <w:color w:val="231F20"/>
          <w:sz w:val="20"/>
          <w:szCs w:val="20"/>
        </w:rPr>
        <w:t>приложение</w:t>
      </w:r>
      <w:r w:rsidRPr="000A554B">
        <w:rPr>
          <w:color w:val="231F20"/>
          <w:spacing w:val="1"/>
          <w:sz w:val="20"/>
          <w:szCs w:val="20"/>
        </w:rPr>
        <w:t xml:space="preserve"> </w:t>
      </w:r>
      <w:r w:rsidRPr="000A554B">
        <w:rPr>
          <w:color w:val="231F20"/>
          <w:sz w:val="20"/>
          <w:szCs w:val="20"/>
        </w:rPr>
        <w:t>адаптировано</w:t>
      </w:r>
      <w:r w:rsidRPr="000A554B">
        <w:rPr>
          <w:color w:val="231F20"/>
          <w:spacing w:val="2"/>
          <w:sz w:val="20"/>
          <w:szCs w:val="20"/>
        </w:rPr>
        <w:t xml:space="preserve"> </w:t>
      </w:r>
      <w:r w:rsidRPr="000A554B">
        <w:rPr>
          <w:color w:val="231F20"/>
          <w:sz w:val="20"/>
          <w:szCs w:val="20"/>
        </w:rPr>
        <w:t>из</w:t>
      </w:r>
      <w:r w:rsidRPr="000A554B">
        <w:rPr>
          <w:color w:val="231F20"/>
          <w:spacing w:val="2"/>
          <w:sz w:val="20"/>
          <w:szCs w:val="20"/>
        </w:rPr>
        <w:t xml:space="preserve"> </w:t>
      </w:r>
      <w:r w:rsidR="007B096E">
        <w:rPr>
          <w:color w:val="231F20"/>
          <w:sz w:val="20"/>
          <w:szCs w:val="20"/>
        </w:rPr>
        <w:t xml:space="preserve">ISO </w:t>
      </w:r>
      <w:r w:rsidRPr="000A554B">
        <w:rPr>
          <w:color w:val="231F20"/>
          <w:spacing w:val="-2"/>
          <w:sz w:val="20"/>
          <w:szCs w:val="20"/>
        </w:rPr>
        <w:t>19011:2018.</w:t>
      </w:r>
    </w:p>
    <w:p w14:paraId="77422775" w14:textId="77777777" w:rsidR="000A554B" w:rsidRDefault="000A554B" w:rsidP="00FD2E06">
      <w:pPr>
        <w:pStyle w:val="a3"/>
        <w:ind w:firstLine="567"/>
        <w:jc w:val="both"/>
        <w:rPr>
          <w:color w:val="231F20"/>
        </w:rPr>
      </w:pPr>
    </w:p>
    <w:p w14:paraId="7E19218D" w14:textId="6D7327B6" w:rsidR="006F2061" w:rsidRPr="00FD2E06" w:rsidRDefault="006F2061" w:rsidP="00FD2E06">
      <w:pPr>
        <w:pStyle w:val="a3"/>
        <w:ind w:firstLine="567"/>
        <w:jc w:val="both"/>
      </w:pPr>
      <w:r w:rsidRPr="00FD2E06">
        <w:rPr>
          <w:color w:val="231F20"/>
        </w:rPr>
        <w:t>Группы</w:t>
      </w:r>
      <w:r w:rsidRPr="00FD2E06">
        <w:rPr>
          <w:color w:val="231F20"/>
          <w:spacing w:val="-7"/>
        </w:rPr>
        <w:t xml:space="preserve"> </w:t>
      </w:r>
      <w:r w:rsidRPr="00FD2E06">
        <w:rPr>
          <w:color w:val="231F20"/>
        </w:rPr>
        <w:t>по</w:t>
      </w:r>
      <w:r w:rsidRPr="00FD2E06">
        <w:rPr>
          <w:color w:val="231F20"/>
          <w:spacing w:val="-7"/>
        </w:rPr>
        <w:t xml:space="preserve"> </w:t>
      </w:r>
      <w:r w:rsidRPr="00FD2E06">
        <w:rPr>
          <w:color w:val="231F20"/>
        </w:rPr>
        <w:t>валидации</w:t>
      </w:r>
      <w:r w:rsidRPr="00FD2E06">
        <w:rPr>
          <w:color w:val="231F20"/>
          <w:spacing w:val="-8"/>
        </w:rPr>
        <w:t xml:space="preserve"> </w:t>
      </w:r>
      <w:r w:rsidRPr="00FD2E06">
        <w:rPr>
          <w:color w:val="231F20"/>
        </w:rPr>
        <w:t>и</w:t>
      </w:r>
      <w:r w:rsidRPr="00FD2E06">
        <w:rPr>
          <w:color w:val="231F20"/>
          <w:spacing w:val="-7"/>
        </w:rPr>
        <w:t xml:space="preserve"> </w:t>
      </w:r>
      <w:r w:rsidRPr="00FD2E06">
        <w:rPr>
          <w:color w:val="231F20"/>
        </w:rPr>
        <w:t>верификации</w:t>
      </w:r>
      <w:r w:rsidRPr="00FD2E06">
        <w:rPr>
          <w:color w:val="231F20"/>
          <w:spacing w:val="-8"/>
        </w:rPr>
        <w:t xml:space="preserve"> </w:t>
      </w:r>
      <w:r w:rsidRPr="00FD2E06">
        <w:rPr>
          <w:color w:val="231F20"/>
        </w:rPr>
        <w:t>(включая</w:t>
      </w:r>
      <w:r w:rsidRPr="00FD2E06">
        <w:rPr>
          <w:color w:val="231F20"/>
          <w:spacing w:val="-7"/>
        </w:rPr>
        <w:t xml:space="preserve"> </w:t>
      </w:r>
      <w:r w:rsidRPr="00FD2E06">
        <w:rPr>
          <w:color w:val="231F20"/>
        </w:rPr>
        <w:t>технических</w:t>
      </w:r>
      <w:r w:rsidRPr="00FD2E06">
        <w:rPr>
          <w:color w:val="231F20"/>
          <w:spacing w:val="-7"/>
        </w:rPr>
        <w:t xml:space="preserve"> </w:t>
      </w:r>
      <w:r w:rsidRPr="00FD2E06">
        <w:rPr>
          <w:color w:val="231F20"/>
        </w:rPr>
        <w:t>экспертов)</w:t>
      </w:r>
      <w:r w:rsidRPr="00FD2E06">
        <w:rPr>
          <w:color w:val="231F20"/>
          <w:spacing w:val="-7"/>
        </w:rPr>
        <w:t xml:space="preserve"> </w:t>
      </w:r>
      <w:r w:rsidRPr="00FD2E06">
        <w:rPr>
          <w:color w:val="231F20"/>
        </w:rPr>
        <w:t>и</w:t>
      </w:r>
      <w:r w:rsidRPr="00FD2E06">
        <w:rPr>
          <w:color w:val="231F20"/>
          <w:spacing w:val="-7"/>
        </w:rPr>
        <w:t xml:space="preserve"> </w:t>
      </w:r>
      <w:r w:rsidRPr="00FD2E06">
        <w:rPr>
          <w:color w:val="231F20"/>
        </w:rPr>
        <w:t>независимых</w:t>
      </w:r>
      <w:r w:rsidRPr="00FD2E06">
        <w:rPr>
          <w:color w:val="231F20"/>
          <w:spacing w:val="-7"/>
        </w:rPr>
        <w:t xml:space="preserve"> </w:t>
      </w:r>
      <w:r w:rsidRPr="00FD2E06">
        <w:rPr>
          <w:color w:val="231F20"/>
        </w:rPr>
        <w:t>экспертов-рецензентов,</w:t>
      </w:r>
      <w:r w:rsidRPr="00FD2E06">
        <w:rPr>
          <w:color w:val="231F20"/>
          <w:spacing w:val="-9"/>
        </w:rPr>
        <w:t xml:space="preserve"> </w:t>
      </w:r>
      <w:r w:rsidRPr="00FD2E06">
        <w:rPr>
          <w:color w:val="231F20"/>
        </w:rPr>
        <w:t>участвующие</w:t>
      </w:r>
      <w:r w:rsidRPr="00FD2E06">
        <w:rPr>
          <w:color w:val="231F20"/>
          <w:spacing w:val="-8"/>
        </w:rPr>
        <w:t xml:space="preserve"> </w:t>
      </w:r>
      <w:r w:rsidRPr="00FD2E06">
        <w:rPr>
          <w:color w:val="231F20"/>
        </w:rPr>
        <w:t>в</w:t>
      </w:r>
      <w:r w:rsidRPr="00FD2E06">
        <w:rPr>
          <w:color w:val="231F20"/>
          <w:spacing w:val="-9"/>
        </w:rPr>
        <w:t xml:space="preserve"> </w:t>
      </w:r>
      <w:r w:rsidRPr="00FD2E06">
        <w:rPr>
          <w:color w:val="231F20"/>
        </w:rPr>
        <w:t>деятельности</w:t>
      </w:r>
      <w:r w:rsidRPr="00FD2E06">
        <w:rPr>
          <w:color w:val="231F20"/>
          <w:spacing w:val="-9"/>
        </w:rPr>
        <w:t xml:space="preserve"> </w:t>
      </w:r>
      <w:r w:rsidRPr="00FD2E06">
        <w:rPr>
          <w:color w:val="231F20"/>
        </w:rPr>
        <w:t>по</w:t>
      </w:r>
      <w:r w:rsidRPr="00FD2E06">
        <w:rPr>
          <w:color w:val="231F20"/>
          <w:spacing w:val="-9"/>
        </w:rPr>
        <w:t xml:space="preserve"> </w:t>
      </w:r>
      <w:r w:rsidRPr="00FD2E06">
        <w:rPr>
          <w:color w:val="231F20"/>
        </w:rPr>
        <w:t>валидации</w:t>
      </w:r>
      <w:r w:rsidRPr="00FD2E06">
        <w:rPr>
          <w:color w:val="231F20"/>
          <w:spacing w:val="-9"/>
        </w:rPr>
        <w:t xml:space="preserve"> </w:t>
      </w:r>
      <w:r w:rsidRPr="00FD2E06">
        <w:rPr>
          <w:color w:val="231F20"/>
        </w:rPr>
        <w:t>и</w:t>
      </w:r>
      <w:r w:rsidRPr="00FD2E06">
        <w:rPr>
          <w:color w:val="231F20"/>
          <w:spacing w:val="-9"/>
        </w:rPr>
        <w:t xml:space="preserve"> </w:t>
      </w:r>
      <w:r w:rsidRPr="00FD2E06">
        <w:rPr>
          <w:color w:val="231F20"/>
        </w:rPr>
        <w:t>верификации</w:t>
      </w:r>
      <w:r w:rsidRPr="00FD2E06">
        <w:rPr>
          <w:color w:val="231F20"/>
          <w:spacing w:val="-9"/>
        </w:rPr>
        <w:t xml:space="preserve"> </w:t>
      </w:r>
      <w:r w:rsidRPr="00FD2E06">
        <w:rPr>
          <w:color w:val="231F20"/>
        </w:rPr>
        <w:t>экологической</w:t>
      </w:r>
      <w:r w:rsidRPr="00FD2E06">
        <w:rPr>
          <w:color w:val="231F20"/>
          <w:spacing w:val="-9"/>
        </w:rPr>
        <w:t xml:space="preserve"> </w:t>
      </w:r>
      <w:r w:rsidRPr="00FD2E06">
        <w:rPr>
          <w:color w:val="231F20"/>
        </w:rPr>
        <w:t>информации,</w:t>
      </w:r>
      <w:r w:rsidRPr="00FD2E06">
        <w:rPr>
          <w:color w:val="231F20"/>
          <w:spacing w:val="-9"/>
        </w:rPr>
        <w:t xml:space="preserve"> </w:t>
      </w:r>
      <w:r w:rsidRPr="00FD2E06">
        <w:rPr>
          <w:color w:val="231F20"/>
        </w:rPr>
        <w:t>должны</w:t>
      </w:r>
      <w:r w:rsidRPr="00FD2E06">
        <w:rPr>
          <w:color w:val="231F20"/>
          <w:spacing w:val="-9"/>
        </w:rPr>
        <w:t xml:space="preserve"> </w:t>
      </w:r>
      <w:r w:rsidRPr="00FD2E06">
        <w:rPr>
          <w:color w:val="231F20"/>
        </w:rPr>
        <w:t>обладать</w:t>
      </w:r>
      <w:r w:rsidRPr="00FD2E06">
        <w:rPr>
          <w:color w:val="231F20"/>
          <w:spacing w:val="-9"/>
        </w:rPr>
        <w:t xml:space="preserve"> </w:t>
      </w:r>
      <w:r w:rsidRPr="00FD2E06">
        <w:rPr>
          <w:color w:val="231F20"/>
        </w:rPr>
        <w:t>необходимыми</w:t>
      </w:r>
      <w:r w:rsidRPr="00FD2E06">
        <w:rPr>
          <w:color w:val="231F20"/>
          <w:spacing w:val="-12"/>
        </w:rPr>
        <w:t xml:space="preserve"> </w:t>
      </w:r>
      <w:r w:rsidRPr="00FD2E06">
        <w:rPr>
          <w:color w:val="231F20"/>
        </w:rPr>
        <w:t>качествами,</w:t>
      </w:r>
      <w:r w:rsidRPr="00FD2E06">
        <w:rPr>
          <w:color w:val="231F20"/>
          <w:spacing w:val="-12"/>
        </w:rPr>
        <w:t xml:space="preserve"> </w:t>
      </w:r>
      <w:r w:rsidRPr="00FD2E06">
        <w:rPr>
          <w:color w:val="231F20"/>
        </w:rPr>
        <w:t>позволяющими</w:t>
      </w:r>
      <w:r w:rsidRPr="00FD2E06">
        <w:rPr>
          <w:color w:val="231F20"/>
          <w:spacing w:val="-12"/>
        </w:rPr>
        <w:t xml:space="preserve"> </w:t>
      </w:r>
      <w:r w:rsidRPr="00FD2E06">
        <w:rPr>
          <w:color w:val="231F20"/>
        </w:rPr>
        <w:t>им</w:t>
      </w:r>
      <w:r w:rsidRPr="00FD2E06">
        <w:rPr>
          <w:color w:val="231F20"/>
          <w:spacing w:val="-12"/>
        </w:rPr>
        <w:t xml:space="preserve"> </w:t>
      </w:r>
      <w:r w:rsidRPr="00FD2E06">
        <w:rPr>
          <w:color w:val="231F20"/>
        </w:rPr>
        <w:t>действовать</w:t>
      </w:r>
      <w:r w:rsidRPr="00FD2E06">
        <w:rPr>
          <w:color w:val="231F20"/>
          <w:spacing w:val="-12"/>
        </w:rPr>
        <w:t xml:space="preserve"> </w:t>
      </w:r>
      <w:r w:rsidRPr="00FD2E06">
        <w:rPr>
          <w:color w:val="231F20"/>
        </w:rPr>
        <w:t>в</w:t>
      </w:r>
      <w:r w:rsidRPr="00FD2E06">
        <w:rPr>
          <w:color w:val="231F20"/>
          <w:spacing w:val="-12"/>
        </w:rPr>
        <w:t xml:space="preserve"> </w:t>
      </w:r>
      <w:r w:rsidRPr="00FD2E06">
        <w:rPr>
          <w:color w:val="231F20"/>
        </w:rPr>
        <w:t>соответствии</w:t>
      </w:r>
      <w:r w:rsidRPr="00FD2E06">
        <w:rPr>
          <w:color w:val="231F20"/>
          <w:spacing w:val="-12"/>
        </w:rPr>
        <w:t xml:space="preserve"> </w:t>
      </w:r>
      <w:r w:rsidRPr="00FD2E06">
        <w:rPr>
          <w:color w:val="231F20"/>
        </w:rPr>
        <w:t>с</w:t>
      </w:r>
      <w:r w:rsidRPr="00FD2E06">
        <w:rPr>
          <w:color w:val="231F20"/>
          <w:spacing w:val="-12"/>
        </w:rPr>
        <w:t xml:space="preserve"> </w:t>
      </w:r>
      <w:r w:rsidRPr="00FD2E06">
        <w:rPr>
          <w:color w:val="231F20"/>
        </w:rPr>
        <w:t>принципами</w:t>
      </w:r>
      <w:r w:rsidRPr="00FD2E06">
        <w:rPr>
          <w:color w:val="231F20"/>
          <w:spacing w:val="-12"/>
        </w:rPr>
        <w:t xml:space="preserve"> </w:t>
      </w:r>
      <w:r w:rsidRPr="00FD2E06">
        <w:rPr>
          <w:color w:val="231F20"/>
        </w:rPr>
        <w:t>валидации</w:t>
      </w:r>
      <w:r w:rsidRPr="00FD2E06">
        <w:rPr>
          <w:color w:val="231F20"/>
          <w:spacing w:val="-12"/>
        </w:rPr>
        <w:t xml:space="preserve"> </w:t>
      </w:r>
      <w:r w:rsidRPr="00FD2E06">
        <w:rPr>
          <w:color w:val="231F20"/>
        </w:rPr>
        <w:t>и</w:t>
      </w:r>
      <w:r w:rsidRPr="00FD2E06">
        <w:rPr>
          <w:color w:val="231F20"/>
          <w:spacing w:val="-12"/>
        </w:rPr>
        <w:t xml:space="preserve"> </w:t>
      </w:r>
      <w:r w:rsidRPr="00FD2E06">
        <w:rPr>
          <w:color w:val="231F20"/>
        </w:rPr>
        <w:t>верификации, описанными в разделе 4. Группы по валидации и верификации (включая технических экспертов) и независимые эксперты-рецензенты должны демонстрировать профессиональные качества во время выполнения валидации и верификации, что обязывает быть:</w:t>
      </w:r>
    </w:p>
    <w:p w14:paraId="25291536" w14:textId="77777777" w:rsidR="006F2061" w:rsidRPr="00FD2E06" w:rsidRDefault="006F2061" w:rsidP="00FD2E06">
      <w:pPr>
        <w:pStyle w:val="a5"/>
        <w:numPr>
          <w:ilvl w:val="0"/>
          <w:numId w:val="12"/>
        </w:numPr>
        <w:tabs>
          <w:tab w:val="left" w:pos="901"/>
        </w:tabs>
        <w:spacing w:line="240" w:lineRule="auto"/>
        <w:ind w:left="0" w:firstLine="567"/>
        <w:rPr>
          <w:sz w:val="24"/>
          <w:szCs w:val="24"/>
        </w:rPr>
      </w:pPr>
      <w:r w:rsidRPr="00FD2E06">
        <w:rPr>
          <w:color w:val="231F20"/>
          <w:sz w:val="24"/>
          <w:szCs w:val="24"/>
        </w:rPr>
        <w:t>этичным,</w:t>
      </w:r>
      <w:r w:rsidRPr="00FD2E06">
        <w:rPr>
          <w:color w:val="231F20"/>
          <w:spacing w:val="-12"/>
          <w:sz w:val="24"/>
          <w:szCs w:val="24"/>
        </w:rPr>
        <w:t xml:space="preserve"> </w:t>
      </w:r>
      <w:r w:rsidRPr="00FD2E06">
        <w:rPr>
          <w:color w:val="231F20"/>
          <w:sz w:val="24"/>
          <w:szCs w:val="24"/>
        </w:rPr>
        <w:t>т.</w:t>
      </w:r>
      <w:r w:rsidRPr="00FD2E06">
        <w:rPr>
          <w:color w:val="231F20"/>
          <w:spacing w:val="-12"/>
          <w:sz w:val="24"/>
          <w:szCs w:val="24"/>
        </w:rPr>
        <w:t xml:space="preserve"> </w:t>
      </w:r>
      <w:r w:rsidRPr="00FD2E06">
        <w:rPr>
          <w:color w:val="231F20"/>
          <w:sz w:val="24"/>
          <w:szCs w:val="24"/>
        </w:rPr>
        <w:t>е.</w:t>
      </w:r>
      <w:r w:rsidRPr="00FD2E06">
        <w:rPr>
          <w:color w:val="231F20"/>
          <w:spacing w:val="-12"/>
          <w:sz w:val="24"/>
          <w:szCs w:val="24"/>
        </w:rPr>
        <w:t xml:space="preserve"> </w:t>
      </w:r>
      <w:r w:rsidRPr="00FD2E06">
        <w:rPr>
          <w:color w:val="231F20"/>
          <w:sz w:val="24"/>
          <w:szCs w:val="24"/>
        </w:rPr>
        <w:t>справедливым,</w:t>
      </w:r>
      <w:r w:rsidRPr="00FD2E06">
        <w:rPr>
          <w:color w:val="231F20"/>
          <w:spacing w:val="-12"/>
          <w:sz w:val="24"/>
          <w:szCs w:val="24"/>
        </w:rPr>
        <w:t xml:space="preserve"> </w:t>
      </w:r>
      <w:r w:rsidRPr="00FD2E06">
        <w:rPr>
          <w:color w:val="231F20"/>
          <w:sz w:val="24"/>
          <w:szCs w:val="24"/>
        </w:rPr>
        <w:t>правдивым,</w:t>
      </w:r>
      <w:r w:rsidRPr="00FD2E06">
        <w:rPr>
          <w:color w:val="231F20"/>
          <w:spacing w:val="-12"/>
          <w:sz w:val="24"/>
          <w:szCs w:val="24"/>
        </w:rPr>
        <w:t xml:space="preserve"> </w:t>
      </w:r>
      <w:r w:rsidRPr="00FD2E06">
        <w:rPr>
          <w:color w:val="231F20"/>
          <w:sz w:val="24"/>
          <w:szCs w:val="24"/>
        </w:rPr>
        <w:t>искренним,</w:t>
      </w:r>
      <w:r w:rsidRPr="00FD2E06">
        <w:rPr>
          <w:color w:val="231F20"/>
          <w:spacing w:val="-12"/>
          <w:sz w:val="24"/>
          <w:szCs w:val="24"/>
        </w:rPr>
        <w:t xml:space="preserve"> </w:t>
      </w:r>
      <w:r w:rsidRPr="00FD2E06">
        <w:rPr>
          <w:color w:val="231F20"/>
          <w:sz w:val="24"/>
          <w:szCs w:val="24"/>
        </w:rPr>
        <w:t>честным</w:t>
      </w:r>
      <w:r w:rsidRPr="00FD2E06">
        <w:rPr>
          <w:color w:val="231F20"/>
          <w:spacing w:val="-11"/>
          <w:sz w:val="24"/>
          <w:szCs w:val="24"/>
        </w:rPr>
        <w:t xml:space="preserve"> </w:t>
      </w:r>
      <w:r w:rsidRPr="00FD2E06">
        <w:rPr>
          <w:color w:val="231F20"/>
          <w:sz w:val="24"/>
          <w:szCs w:val="24"/>
        </w:rPr>
        <w:t>и</w:t>
      </w:r>
      <w:r w:rsidRPr="00FD2E06">
        <w:rPr>
          <w:color w:val="231F20"/>
          <w:spacing w:val="-12"/>
          <w:sz w:val="24"/>
          <w:szCs w:val="24"/>
        </w:rPr>
        <w:t xml:space="preserve"> </w:t>
      </w:r>
      <w:r w:rsidRPr="00FD2E06">
        <w:rPr>
          <w:color w:val="231F20"/>
          <w:spacing w:val="-2"/>
          <w:sz w:val="24"/>
          <w:szCs w:val="24"/>
        </w:rPr>
        <w:t>благоразумным;</w:t>
      </w:r>
    </w:p>
    <w:p w14:paraId="341F7D2D" w14:textId="77777777" w:rsidR="006F2061" w:rsidRPr="00FD2E06" w:rsidRDefault="006F2061" w:rsidP="00FD2E06">
      <w:pPr>
        <w:pStyle w:val="a5"/>
        <w:numPr>
          <w:ilvl w:val="0"/>
          <w:numId w:val="12"/>
        </w:numPr>
        <w:tabs>
          <w:tab w:val="left" w:pos="901"/>
        </w:tabs>
        <w:spacing w:line="240" w:lineRule="auto"/>
        <w:ind w:left="0" w:firstLine="567"/>
        <w:rPr>
          <w:sz w:val="24"/>
          <w:szCs w:val="24"/>
        </w:rPr>
      </w:pPr>
      <w:r w:rsidRPr="00FD2E06">
        <w:rPr>
          <w:color w:val="231F20"/>
          <w:spacing w:val="-2"/>
          <w:sz w:val="24"/>
          <w:szCs w:val="24"/>
        </w:rPr>
        <w:t>непредубежденным, т. е. готовым рассмотреть</w:t>
      </w:r>
      <w:r w:rsidRPr="00FD2E06">
        <w:rPr>
          <w:color w:val="231F20"/>
          <w:spacing w:val="-1"/>
          <w:sz w:val="24"/>
          <w:szCs w:val="24"/>
        </w:rPr>
        <w:t xml:space="preserve"> </w:t>
      </w:r>
      <w:r w:rsidRPr="00FD2E06">
        <w:rPr>
          <w:color w:val="231F20"/>
          <w:spacing w:val="-2"/>
          <w:sz w:val="24"/>
          <w:szCs w:val="24"/>
        </w:rPr>
        <w:t>альтернативные идеи или точки зрения;</w:t>
      </w:r>
    </w:p>
    <w:p w14:paraId="371208E8" w14:textId="77777777" w:rsidR="006F2061" w:rsidRPr="00FD2E06" w:rsidRDefault="006F2061" w:rsidP="00FD2E06">
      <w:pPr>
        <w:pStyle w:val="a5"/>
        <w:numPr>
          <w:ilvl w:val="0"/>
          <w:numId w:val="12"/>
        </w:numPr>
        <w:tabs>
          <w:tab w:val="left" w:pos="891"/>
        </w:tabs>
        <w:spacing w:line="240" w:lineRule="auto"/>
        <w:ind w:left="0" w:firstLine="567"/>
        <w:rPr>
          <w:sz w:val="24"/>
          <w:szCs w:val="24"/>
        </w:rPr>
      </w:pPr>
      <w:r w:rsidRPr="00FD2E06">
        <w:rPr>
          <w:color w:val="231F20"/>
          <w:sz w:val="24"/>
          <w:szCs w:val="24"/>
        </w:rPr>
        <w:t>дипломатичным,</w:t>
      </w:r>
      <w:r w:rsidRPr="00FD2E06">
        <w:rPr>
          <w:color w:val="231F20"/>
          <w:spacing w:val="-11"/>
          <w:sz w:val="24"/>
          <w:szCs w:val="24"/>
        </w:rPr>
        <w:t xml:space="preserve"> </w:t>
      </w:r>
      <w:r w:rsidRPr="00FD2E06">
        <w:rPr>
          <w:color w:val="231F20"/>
          <w:sz w:val="24"/>
          <w:szCs w:val="24"/>
        </w:rPr>
        <w:t>т.</w:t>
      </w:r>
      <w:r w:rsidRPr="00FD2E06">
        <w:rPr>
          <w:color w:val="231F20"/>
          <w:spacing w:val="-11"/>
          <w:sz w:val="24"/>
          <w:szCs w:val="24"/>
        </w:rPr>
        <w:t xml:space="preserve"> </w:t>
      </w:r>
      <w:r w:rsidRPr="00FD2E06">
        <w:rPr>
          <w:color w:val="231F20"/>
          <w:sz w:val="24"/>
          <w:szCs w:val="24"/>
        </w:rPr>
        <w:t>е.</w:t>
      </w:r>
      <w:r w:rsidRPr="00FD2E06">
        <w:rPr>
          <w:color w:val="231F20"/>
          <w:spacing w:val="-10"/>
          <w:sz w:val="24"/>
          <w:szCs w:val="24"/>
        </w:rPr>
        <w:t xml:space="preserve"> </w:t>
      </w:r>
      <w:r w:rsidRPr="00FD2E06">
        <w:rPr>
          <w:color w:val="231F20"/>
          <w:sz w:val="24"/>
          <w:szCs w:val="24"/>
        </w:rPr>
        <w:t>тактичным</w:t>
      </w:r>
      <w:r w:rsidRPr="00FD2E06">
        <w:rPr>
          <w:color w:val="231F20"/>
          <w:spacing w:val="-11"/>
          <w:sz w:val="24"/>
          <w:szCs w:val="24"/>
        </w:rPr>
        <w:t xml:space="preserve"> </w:t>
      </w:r>
      <w:r w:rsidRPr="00FD2E06">
        <w:rPr>
          <w:color w:val="231F20"/>
          <w:sz w:val="24"/>
          <w:szCs w:val="24"/>
        </w:rPr>
        <w:t>при</w:t>
      </w:r>
      <w:r w:rsidRPr="00FD2E06">
        <w:rPr>
          <w:color w:val="231F20"/>
          <w:spacing w:val="-11"/>
          <w:sz w:val="24"/>
          <w:szCs w:val="24"/>
        </w:rPr>
        <w:t xml:space="preserve"> </w:t>
      </w:r>
      <w:r w:rsidRPr="00FD2E06">
        <w:rPr>
          <w:color w:val="231F20"/>
          <w:sz w:val="24"/>
          <w:szCs w:val="24"/>
        </w:rPr>
        <w:t>общении</w:t>
      </w:r>
      <w:r w:rsidRPr="00FD2E06">
        <w:rPr>
          <w:color w:val="231F20"/>
          <w:spacing w:val="-10"/>
          <w:sz w:val="24"/>
          <w:szCs w:val="24"/>
        </w:rPr>
        <w:t xml:space="preserve"> </w:t>
      </w:r>
      <w:r w:rsidRPr="00FD2E06">
        <w:rPr>
          <w:color w:val="231F20"/>
          <w:sz w:val="24"/>
          <w:szCs w:val="24"/>
        </w:rPr>
        <w:t>с</w:t>
      </w:r>
      <w:r w:rsidRPr="00FD2E06">
        <w:rPr>
          <w:color w:val="231F20"/>
          <w:spacing w:val="-11"/>
          <w:sz w:val="24"/>
          <w:szCs w:val="24"/>
        </w:rPr>
        <w:t xml:space="preserve"> </w:t>
      </w:r>
      <w:r w:rsidRPr="00FD2E06">
        <w:rPr>
          <w:color w:val="231F20"/>
          <w:spacing w:val="-2"/>
          <w:sz w:val="24"/>
          <w:szCs w:val="24"/>
        </w:rPr>
        <w:t>людьми;</w:t>
      </w:r>
    </w:p>
    <w:p w14:paraId="49EC72CA" w14:textId="77777777" w:rsidR="006F2061" w:rsidRPr="00FD2E06" w:rsidRDefault="006F2061" w:rsidP="00FD2E06">
      <w:pPr>
        <w:pStyle w:val="a5"/>
        <w:numPr>
          <w:ilvl w:val="0"/>
          <w:numId w:val="12"/>
        </w:numPr>
        <w:tabs>
          <w:tab w:val="left" w:pos="901"/>
        </w:tabs>
        <w:spacing w:line="240" w:lineRule="auto"/>
        <w:ind w:left="0" w:firstLine="567"/>
        <w:rPr>
          <w:sz w:val="24"/>
          <w:szCs w:val="24"/>
        </w:rPr>
      </w:pPr>
      <w:r w:rsidRPr="00FD2E06">
        <w:rPr>
          <w:color w:val="231F20"/>
          <w:spacing w:val="-2"/>
          <w:sz w:val="24"/>
          <w:szCs w:val="24"/>
        </w:rPr>
        <w:t>наблюдательным,</w:t>
      </w:r>
      <w:r w:rsidRPr="00FD2E06">
        <w:rPr>
          <w:color w:val="231F20"/>
          <w:spacing w:val="-4"/>
          <w:sz w:val="24"/>
          <w:szCs w:val="24"/>
        </w:rPr>
        <w:t xml:space="preserve"> </w:t>
      </w:r>
      <w:r w:rsidRPr="00FD2E06">
        <w:rPr>
          <w:color w:val="231F20"/>
          <w:spacing w:val="-2"/>
          <w:sz w:val="24"/>
          <w:szCs w:val="24"/>
        </w:rPr>
        <w:t>т.</w:t>
      </w:r>
      <w:r w:rsidRPr="00FD2E06">
        <w:rPr>
          <w:color w:val="231F20"/>
          <w:spacing w:val="-3"/>
          <w:sz w:val="24"/>
          <w:szCs w:val="24"/>
        </w:rPr>
        <w:t xml:space="preserve"> </w:t>
      </w:r>
      <w:r w:rsidRPr="00FD2E06">
        <w:rPr>
          <w:color w:val="231F20"/>
          <w:spacing w:val="-2"/>
          <w:sz w:val="24"/>
          <w:szCs w:val="24"/>
        </w:rPr>
        <w:t>е.</w:t>
      </w:r>
      <w:r w:rsidRPr="00FD2E06">
        <w:rPr>
          <w:color w:val="231F20"/>
          <w:spacing w:val="-3"/>
          <w:sz w:val="24"/>
          <w:szCs w:val="24"/>
        </w:rPr>
        <w:t xml:space="preserve"> </w:t>
      </w:r>
      <w:r w:rsidRPr="00FD2E06">
        <w:rPr>
          <w:color w:val="231F20"/>
          <w:spacing w:val="-2"/>
          <w:sz w:val="24"/>
          <w:szCs w:val="24"/>
        </w:rPr>
        <w:t>активно</w:t>
      </w:r>
      <w:r w:rsidRPr="00FD2E06">
        <w:rPr>
          <w:color w:val="231F20"/>
          <w:spacing w:val="-3"/>
          <w:sz w:val="24"/>
          <w:szCs w:val="24"/>
        </w:rPr>
        <w:t xml:space="preserve"> </w:t>
      </w:r>
      <w:r w:rsidRPr="00FD2E06">
        <w:rPr>
          <w:color w:val="231F20"/>
          <w:spacing w:val="-2"/>
          <w:sz w:val="24"/>
          <w:szCs w:val="24"/>
        </w:rPr>
        <w:t>наблюдать</w:t>
      </w:r>
      <w:r w:rsidRPr="00FD2E06">
        <w:rPr>
          <w:color w:val="231F20"/>
          <w:spacing w:val="-3"/>
          <w:sz w:val="24"/>
          <w:szCs w:val="24"/>
        </w:rPr>
        <w:t xml:space="preserve"> </w:t>
      </w:r>
      <w:r w:rsidRPr="00FD2E06">
        <w:rPr>
          <w:color w:val="231F20"/>
          <w:spacing w:val="-2"/>
          <w:sz w:val="24"/>
          <w:szCs w:val="24"/>
        </w:rPr>
        <w:t>за</w:t>
      </w:r>
      <w:r w:rsidRPr="00FD2E06">
        <w:rPr>
          <w:color w:val="231F20"/>
          <w:spacing w:val="-3"/>
          <w:sz w:val="24"/>
          <w:szCs w:val="24"/>
        </w:rPr>
        <w:t xml:space="preserve"> </w:t>
      </w:r>
      <w:r w:rsidRPr="00FD2E06">
        <w:rPr>
          <w:color w:val="231F20"/>
          <w:spacing w:val="-2"/>
          <w:sz w:val="24"/>
          <w:szCs w:val="24"/>
        </w:rPr>
        <w:t>физическим</w:t>
      </w:r>
      <w:r w:rsidRPr="00FD2E06">
        <w:rPr>
          <w:color w:val="231F20"/>
          <w:spacing w:val="-3"/>
          <w:sz w:val="24"/>
          <w:szCs w:val="24"/>
        </w:rPr>
        <w:t xml:space="preserve"> </w:t>
      </w:r>
      <w:r w:rsidRPr="00FD2E06">
        <w:rPr>
          <w:color w:val="231F20"/>
          <w:spacing w:val="-2"/>
          <w:sz w:val="24"/>
          <w:szCs w:val="24"/>
        </w:rPr>
        <w:t>окружением</w:t>
      </w:r>
      <w:r w:rsidRPr="00FD2E06">
        <w:rPr>
          <w:color w:val="231F20"/>
          <w:spacing w:val="-3"/>
          <w:sz w:val="24"/>
          <w:szCs w:val="24"/>
        </w:rPr>
        <w:t xml:space="preserve"> </w:t>
      </w:r>
      <w:r w:rsidRPr="00FD2E06">
        <w:rPr>
          <w:color w:val="231F20"/>
          <w:spacing w:val="-2"/>
          <w:sz w:val="24"/>
          <w:szCs w:val="24"/>
        </w:rPr>
        <w:t>и</w:t>
      </w:r>
      <w:r w:rsidRPr="00FD2E06">
        <w:rPr>
          <w:color w:val="231F20"/>
          <w:spacing w:val="-4"/>
          <w:sz w:val="24"/>
          <w:szCs w:val="24"/>
        </w:rPr>
        <w:t xml:space="preserve"> </w:t>
      </w:r>
      <w:r w:rsidRPr="00FD2E06">
        <w:rPr>
          <w:color w:val="231F20"/>
          <w:spacing w:val="-2"/>
          <w:sz w:val="24"/>
          <w:szCs w:val="24"/>
        </w:rPr>
        <w:t>деятельностью;</w:t>
      </w:r>
    </w:p>
    <w:p w14:paraId="0EFC864E" w14:textId="77777777" w:rsidR="006F2061" w:rsidRPr="00FD2E06" w:rsidRDefault="006F2061" w:rsidP="00FD2E06">
      <w:pPr>
        <w:pStyle w:val="a5"/>
        <w:numPr>
          <w:ilvl w:val="0"/>
          <w:numId w:val="12"/>
        </w:numPr>
        <w:tabs>
          <w:tab w:val="left" w:pos="901"/>
        </w:tabs>
        <w:spacing w:line="240" w:lineRule="auto"/>
        <w:ind w:left="0" w:firstLine="567"/>
        <w:rPr>
          <w:sz w:val="24"/>
          <w:szCs w:val="24"/>
        </w:rPr>
      </w:pPr>
      <w:r w:rsidRPr="00FD2E06">
        <w:rPr>
          <w:color w:val="231F20"/>
          <w:sz w:val="24"/>
          <w:szCs w:val="24"/>
        </w:rPr>
        <w:t>проницательным,</w:t>
      </w:r>
      <w:r w:rsidRPr="00FD2E06">
        <w:rPr>
          <w:color w:val="231F20"/>
          <w:spacing w:val="-11"/>
          <w:sz w:val="24"/>
          <w:szCs w:val="24"/>
        </w:rPr>
        <w:t xml:space="preserve"> </w:t>
      </w:r>
      <w:r w:rsidRPr="00FD2E06">
        <w:rPr>
          <w:color w:val="231F20"/>
          <w:sz w:val="24"/>
          <w:szCs w:val="24"/>
        </w:rPr>
        <w:t>т.</w:t>
      </w:r>
      <w:r w:rsidRPr="00FD2E06">
        <w:rPr>
          <w:color w:val="231F20"/>
          <w:spacing w:val="-10"/>
          <w:sz w:val="24"/>
          <w:szCs w:val="24"/>
        </w:rPr>
        <w:t xml:space="preserve"> </w:t>
      </w:r>
      <w:r w:rsidRPr="00FD2E06">
        <w:rPr>
          <w:color w:val="231F20"/>
          <w:sz w:val="24"/>
          <w:szCs w:val="24"/>
        </w:rPr>
        <w:t>е.</w:t>
      </w:r>
      <w:r w:rsidRPr="00FD2E06">
        <w:rPr>
          <w:color w:val="231F20"/>
          <w:spacing w:val="-10"/>
          <w:sz w:val="24"/>
          <w:szCs w:val="24"/>
        </w:rPr>
        <w:t xml:space="preserve"> </w:t>
      </w:r>
      <w:r w:rsidRPr="00FD2E06">
        <w:rPr>
          <w:color w:val="231F20"/>
          <w:sz w:val="24"/>
          <w:szCs w:val="24"/>
        </w:rPr>
        <w:t>знающим</w:t>
      </w:r>
      <w:r w:rsidRPr="00FD2E06">
        <w:rPr>
          <w:color w:val="231F20"/>
          <w:spacing w:val="-10"/>
          <w:sz w:val="24"/>
          <w:szCs w:val="24"/>
        </w:rPr>
        <w:t xml:space="preserve"> </w:t>
      </w:r>
      <w:r w:rsidRPr="00FD2E06">
        <w:rPr>
          <w:color w:val="231F20"/>
          <w:sz w:val="24"/>
          <w:szCs w:val="24"/>
        </w:rPr>
        <w:t>и</w:t>
      </w:r>
      <w:r w:rsidRPr="00FD2E06">
        <w:rPr>
          <w:color w:val="231F20"/>
          <w:spacing w:val="-10"/>
          <w:sz w:val="24"/>
          <w:szCs w:val="24"/>
        </w:rPr>
        <w:t xml:space="preserve"> </w:t>
      </w:r>
      <w:r w:rsidRPr="00FD2E06">
        <w:rPr>
          <w:color w:val="231F20"/>
          <w:sz w:val="24"/>
          <w:szCs w:val="24"/>
        </w:rPr>
        <w:t>способным</w:t>
      </w:r>
      <w:r w:rsidRPr="00FD2E06">
        <w:rPr>
          <w:color w:val="231F20"/>
          <w:spacing w:val="-11"/>
          <w:sz w:val="24"/>
          <w:szCs w:val="24"/>
        </w:rPr>
        <w:t xml:space="preserve"> </w:t>
      </w:r>
      <w:r w:rsidRPr="00FD2E06">
        <w:rPr>
          <w:color w:val="231F20"/>
          <w:sz w:val="24"/>
          <w:szCs w:val="24"/>
        </w:rPr>
        <w:t>понять</w:t>
      </w:r>
      <w:r w:rsidRPr="00FD2E06">
        <w:rPr>
          <w:color w:val="231F20"/>
          <w:spacing w:val="-10"/>
          <w:sz w:val="24"/>
          <w:szCs w:val="24"/>
        </w:rPr>
        <w:t xml:space="preserve"> </w:t>
      </w:r>
      <w:r w:rsidRPr="00FD2E06">
        <w:rPr>
          <w:color w:val="231F20"/>
          <w:spacing w:val="-2"/>
          <w:sz w:val="24"/>
          <w:szCs w:val="24"/>
        </w:rPr>
        <w:t>ситуации;</w:t>
      </w:r>
    </w:p>
    <w:p w14:paraId="08B9066D" w14:textId="77777777" w:rsidR="006F2061" w:rsidRPr="00FD2E06" w:rsidRDefault="006F2061" w:rsidP="00FD2E06">
      <w:pPr>
        <w:pStyle w:val="a5"/>
        <w:numPr>
          <w:ilvl w:val="0"/>
          <w:numId w:val="12"/>
        </w:numPr>
        <w:tabs>
          <w:tab w:val="left" w:pos="851"/>
        </w:tabs>
        <w:spacing w:line="240" w:lineRule="auto"/>
        <w:ind w:left="0" w:firstLine="567"/>
        <w:rPr>
          <w:sz w:val="24"/>
          <w:szCs w:val="24"/>
        </w:rPr>
      </w:pPr>
      <w:r w:rsidRPr="00FD2E06">
        <w:rPr>
          <w:color w:val="231F20"/>
          <w:spacing w:val="-2"/>
          <w:sz w:val="24"/>
          <w:szCs w:val="24"/>
        </w:rPr>
        <w:t>легко</w:t>
      </w:r>
      <w:r w:rsidRPr="00FD2E06">
        <w:rPr>
          <w:color w:val="231F20"/>
          <w:spacing w:val="1"/>
          <w:sz w:val="24"/>
          <w:szCs w:val="24"/>
        </w:rPr>
        <w:t xml:space="preserve"> </w:t>
      </w:r>
      <w:r w:rsidRPr="00FD2E06">
        <w:rPr>
          <w:color w:val="231F20"/>
          <w:spacing w:val="-2"/>
          <w:sz w:val="24"/>
          <w:szCs w:val="24"/>
        </w:rPr>
        <w:t>адаптирующимся,</w:t>
      </w:r>
      <w:r w:rsidRPr="00FD2E06">
        <w:rPr>
          <w:color w:val="231F20"/>
          <w:spacing w:val="1"/>
          <w:sz w:val="24"/>
          <w:szCs w:val="24"/>
        </w:rPr>
        <w:t xml:space="preserve"> </w:t>
      </w:r>
      <w:r w:rsidRPr="00FD2E06">
        <w:rPr>
          <w:color w:val="231F20"/>
          <w:spacing w:val="-2"/>
          <w:sz w:val="24"/>
          <w:szCs w:val="24"/>
        </w:rPr>
        <w:t>т.</w:t>
      </w:r>
      <w:r w:rsidRPr="00FD2E06">
        <w:rPr>
          <w:color w:val="231F20"/>
          <w:spacing w:val="1"/>
          <w:sz w:val="24"/>
          <w:szCs w:val="24"/>
        </w:rPr>
        <w:t xml:space="preserve"> </w:t>
      </w:r>
      <w:r w:rsidRPr="00FD2E06">
        <w:rPr>
          <w:color w:val="231F20"/>
          <w:spacing w:val="-2"/>
          <w:sz w:val="24"/>
          <w:szCs w:val="24"/>
        </w:rPr>
        <w:t>е.</w:t>
      </w:r>
      <w:r w:rsidRPr="00FD2E06">
        <w:rPr>
          <w:color w:val="231F20"/>
          <w:spacing w:val="2"/>
          <w:sz w:val="24"/>
          <w:szCs w:val="24"/>
        </w:rPr>
        <w:t xml:space="preserve"> </w:t>
      </w:r>
      <w:r w:rsidRPr="00FD2E06">
        <w:rPr>
          <w:color w:val="231F20"/>
          <w:spacing w:val="-2"/>
          <w:sz w:val="24"/>
          <w:szCs w:val="24"/>
        </w:rPr>
        <w:t>с</w:t>
      </w:r>
      <w:r w:rsidRPr="00FD2E06">
        <w:rPr>
          <w:color w:val="231F20"/>
          <w:spacing w:val="1"/>
          <w:sz w:val="24"/>
          <w:szCs w:val="24"/>
        </w:rPr>
        <w:t xml:space="preserve"> </w:t>
      </w:r>
      <w:r w:rsidRPr="00FD2E06">
        <w:rPr>
          <w:color w:val="231F20"/>
          <w:spacing w:val="-2"/>
          <w:sz w:val="24"/>
          <w:szCs w:val="24"/>
        </w:rPr>
        <w:t>готовностью</w:t>
      </w:r>
      <w:r w:rsidRPr="00FD2E06">
        <w:rPr>
          <w:color w:val="231F20"/>
          <w:spacing w:val="1"/>
          <w:sz w:val="24"/>
          <w:szCs w:val="24"/>
        </w:rPr>
        <w:t xml:space="preserve"> </w:t>
      </w:r>
      <w:r w:rsidRPr="00FD2E06">
        <w:rPr>
          <w:color w:val="231F20"/>
          <w:spacing w:val="-2"/>
          <w:sz w:val="24"/>
          <w:szCs w:val="24"/>
        </w:rPr>
        <w:t>приспосабливающимся</w:t>
      </w:r>
      <w:r w:rsidRPr="00FD2E06">
        <w:rPr>
          <w:color w:val="231F20"/>
          <w:spacing w:val="2"/>
          <w:sz w:val="24"/>
          <w:szCs w:val="24"/>
        </w:rPr>
        <w:t xml:space="preserve"> </w:t>
      </w:r>
      <w:r w:rsidRPr="00FD2E06">
        <w:rPr>
          <w:color w:val="231F20"/>
          <w:spacing w:val="-2"/>
          <w:sz w:val="24"/>
          <w:szCs w:val="24"/>
        </w:rPr>
        <w:t>к</w:t>
      </w:r>
      <w:r w:rsidRPr="00FD2E06">
        <w:rPr>
          <w:color w:val="231F20"/>
          <w:spacing w:val="1"/>
          <w:sz w:val="24"/>
          <w:szCs w:val="24"/>
        </w:rPr>
        <w:t xml:space="preserve"> </w:t>
      </w:r>
      <w:r w:rsidRPr="00FD2E06">
        <w:rPr>
          <w:color w:val="231F20"/>
          <w:spacing w:val="-2"/>
          <w:sz w:val="24"/>
          <w:szCs w:val="24"/>
        </w:rPr>
        <w:t>различным</w:t>
      </w:r>
      <w:r w:rsidRPr="00FD2E06">
        <w:rPr>
          <w:color w:val="231F20"/>
          <w:spacing w:val="1"/>
          <w:sz w:val="24"/>
          <w:szCs w:val="24"/>
        </w:rPr>
        <w:t xml:space="preserve"> </w:t>
      </w:r>
      <w:r w:rsidRPr="00FD2E06">
        <w:rPr>
          <w:color w:val="231F20"/>
          <w:spacing w:val="-2"/>
          <w:sz w:val="24"/>
          <w:szCs w:val="24"/>
        </w:rPr>
        <w:t>ситуациям;</w:t>
      </w:r>
    </w:p>
    <w:p w14:paraId="3D383DE4" w14:textId="77777777" w:rsidR="006F2061" w:rsidRPr="00FD2E06" w:rsidRDefault="006F2061" w:rsidP="00FD2E06">
      <w:pPr>
        <w:pStyle w:val="a5"/>
        <w:numPr>
          <w:ilvl w:val="0"/>
          <w:numId w:val="12"/>
        </w:numPr>
        <w:tabs>
          <w:tab w:val="left" w:pos="901"/>
        </w:tabs>
        <w:spacing w:line="240" w:lineRule="auto"/>
        <w:ind w:left="0" w:firstLine="567"/>
        <w:rPr>
          <w:sz w:val="24"/>
          <w:szCs w:val="24"/>
        </w:rPr>
      </w:pPr>
      <w:r w:rsidRPr="00FD2E06">
        <w:rPr>
          <w:color w:val="231F20"/>
          <w:sz w:val="24"/>
          <w:szCs w:val="24"/>
        </w:rPr>
        <w:t>настойчивым,</w:t>
      </w:r>
      <w:r w:rsidRPr="00FD2E06">
        <w:rPr>
          <w:color w:val="231F20"/>
          <w:spacing w:val="-11"/>
          <w:sz w:val="24"/>
          <w:szCs w:val="24"/>
        </w:rPr>
        <w:t xml:space="preserve"> </w:t>
      </w:r>
      <w:r w:rsidRPr="00FD2E06">
        <w:rPr>
          <w:color w:val="231F20"/>
          <w:sz w:val="24"/>
          <w:szCs w:val="24"/>
        </w:rPr>
        <w:t>т.</w:t>
      </w:r>
      <w:r w:rsidRPr="00FD2E06">
        <w:rPr>
          <w:color w:val="231F20"/>
          <w:spacing w:val="-10"/>
          <w:sz w:val="24"/>
          <w:szCs w:val="24"/>
        </w:rPr>
        <w:t xml:space="preserve"> </w:t>
      </w:r>
      <w:r w:rsidRPr="00FD2E06">
        <w:rPr>
          <w:color w:val="231F20"/>
          <w:sz w:val="24"/>
          <w:szCs w:val="24"/>
        </w:rPr>
        <w:t>е.</w:t>
      </w:r>
      <w:r w:rsidRPr="00FD2E06">
        <w:rPr>
          <w:color w:val="231F20"/>
          <w:spacing w:val="-11"/>
          <w:sz w:val="24"/>
          <w:szCs w:val="24"/>
        </w:rPr>
        <w:t xml:space="preserve"> </w:t>
      </w:r>
      <w:r w:rsidRPr="00FD2E06">
        <w:rPr>
          <w:color w:val="231F20"/>
          <w:sz w:val="24"/>
          <w:szCs w:val="24"/>
        </w:rPr>
        <w:t>упорным,</w:t>
      </w:r>
      <w:r w:rsidRPr="00FD2E06">
        <w:rPr>
          <w:color w:val="231F20"/>
          <w:spacing w:val="-10"/>
          <w:sz w:val="24"/>
          <w:szCs w:val="24"/>
        </w:rPr>
        <w:t xml:space="preserve"> </w:t>
      </w:r>
      <w:r w:rsidRPr="00FD2E06">
        <w:rPr>
          <w:color w:val="231F20"/>
          <w:sz w:val="24"/>
          <w:szCs w:val="24"/>
        </w:rPr>
        <w:t>сосредоточенным</w:t>
      </w:r>
      <w:r w:rsidRPr="00FD2E06">
        <w:rPr>
          <w:color w:val="231F20"/>
          <w:spacing w:val="-11"/>
          <w:sz w:val="24"/>
          <w:szCs w:val="24"/>
        </w:rPr>
        <w:t xml:space="preserve"> </w:t>
      </w:r>
      <w:r w:rsidRPr="00FD2E06">
        <w:rPr>
          <w:color w:val="231F20"/>
          <w:sz w:val="24"/>
          <w:szCs w:val="24"/>
        </w:rPr>
        <w:t>на</w:t>
      </w:r>
      <w:r w:rsidRPr="00FD2E06">
        <w:rPr>
          <w:color w:val="231F20"/>
          <w:spacing w:val="-10"/>
          <w:sz w:val="24"/>
          <w:szCs w:val="24"/>
        </w:rPr>
        <w:t xml:space="preserve"> </w:t>
      </w:r>
      <w:r w:rsidRPr="00FD2E06">
        <w:rPr>
          <w:color w:val="231F20"/>
          <w:sz w:val="24"/>
          <w:szCs w:val="24"/>
        </w:rPr>
        <w:t>достижении</w:t>
      </w:r>
      <w:r w:rsidRPr="00FD2E06">
        <w:rPr>
          <w:color w:val="231F20"/>
          <w:spacing w:val="-10"/>
          <w:sz w:val="24"/>
          <w:szCs w:val="24"/>
        </w:rPr>
        <w:t xml:space="preserve"> </w:t>
      </w:r>
      <w:r w:rsidRPr="00FD2E06">
        <w:rPr>
          <w:color w:val="231F20"/>
          <w:spacing w:val="-2"/>
          <w:sz w:val="24"/>
          <w:szCs w:val="24"/>
        </w:rPr>
        <w:t>целей;</w:t>
      </w:r>
    </w:p>
    <w:p w14:paraId="31AB39CF" w14:textId="77777777" w:rsidR="006F2061" w:rsidRPr="00FD2E06" w:rsidRDefault="006F2061" w:rsidP="00FD2E06">
      <w:pPr>
        <w:pStyle w:val="a5"/>
        <w:numPr>
          <w:ilvl w:val="0"/>
          <w:numId w:val="12"/>
        </w:numPr>
        <w:tabs>
          <w:tab w:val="left" w:pos="901"/>
        </w:tabs>
        <w:spacing w:line="240" w:lineRule="auto"/>
        <w:ind w:left="0" w:firstLine="567"/>
        <w:rPr>
          <w:sz w:val="24"/>
          <w:szCs w:val="24"/>
        </w:rPr>
      </w:pPr>
      <w:r w:rsidRPr="00FD2E06">
        <w:rPr>
          <w:color w:val="231F20"/>
          <w:sz w:val="24"/>
          <w:szCs w:val="24"/>
        </w:rPr>
        <w:t>решительным,</w:t>
      </w:r>
      <w:r w:rsidRPr="00FD2E06">
        <w:rPr>
          <w:color w:val="231F20"/>
          <w:spacing w:val="-10"/>
          <w:sz w:val="24"/>
          <w:szCs w:val="24"/>
        </w:rPr>
        <w:t xml:space="preserve"> </w:t>
      </w:r>
      <w:r w:rsidRPr="00FD2E06">
        <w:rPr>
          <w:color w:val="231F20"/>
          <w:sz w:val="24"/>
          <w:szCs w:val="24"/>
        </w:rPr>
        <w:t>т.</w:t>
      </w:r>
      <w:r w:rsidRPr="00FD2E06">
        <w:rPr>
          <w:color w:val="231F20"/>
          <w:spacing w:val="-10"/>
          <w:sz w:val="24"/>
          <w:szCs w:val="24"/>
        </w:rPr>
        <w:t xml:space="preserve"> </w:t>
      </w:r>
      <w:r w:rsidRPr="00FD2E06">
        <w:rPr>
          <w:color w:val="231F20"/>
          <w:sz w:val="24"/>
          <w:szCs w:val="24"/>
        </w:rPr>
        <w:t>е.</w:t>
      </w:r>
      <w:r w:rsidRPr="00FD2E06">
        <w:rPr>
          <w:color w:val="231F20"/>
          <w:spacing w:val="-9"/>
          <w:sz w:val="24"/>
          <w:szCs w:val="24"/>
        </w:rPr>
        <w:t xml:space="preserve"> </w:t>
      </w:r>
      <w:r w:rsidRPr="00FD2E06">
        <w:rPr>
          <w:color w:val="231F20"/>
          <w:sz w:val="24"/>
          <w:szCs w:val="24"/>
        </w:rPr>
        <w:t>своевременно</w:t>
      </w:r>
      <w:r w:rsidRPr="00FD2E06">
        <w:rPr>
          <w:color w:val="231F20"/>
          <w:spacing w:val="-10"/>
          <w:sz w:val="24"/>
          <w:szCs w:val="24"/>
        </w:rPr>
        <w:t xml:space="preserve"> </w:t>
      </w:r>
      <w:r w:rsidRPr="00FD2E06">
        <w:rPr>
          <w:color w:val="231F20"/>
          <w:sz w:val="24"/>
          <w:szCs w:val="24"/>
        </w:rPr>
        <w:t>делающим</w:t>
      </w:r>
      <w:r w:rsidRPr="00FD2E06">
        <w:rPr>
          <w:color w:val="231F20"/>
          <w:spacing w:val="-9"/>
          <w:sz w:val="24"/>
          <w:szCs w:val="24"/>
        </w:rPr>
        <w:t xml:space="preserve"> </w:t>
      </w:r>
      <w:r w:rsidRPr="00FD2E06">
        <w:rPr>
          <w:color w:val="231F20"/>
          <w:sz w:val="24"/>
          <w:szCs w:val="24"/>
        </w:rPr>
        <w:t>выводы,</w:t>
      </w:r>
      <w:r w:rsidRPr="00FD2E06">
        <w:rPr>
          <w:color w:val="231F20"/>
          <w:spacing w:val="-10"/>
          <w:sz w:val="24"/>
          <w:szCs w:val="24"/>
        </w:rPr>
        <w:t xml:space="preserve"> </w:t>
      </w:r>
      <w:r w:rsidRPr="00FD2E06">
        <w:rPr>
          <w:color w:val="231F20"/>
          <w:sz w:val="24"/>
          <w:szCs w:val="24"/>
        </w:rPr>
        <w:t>основанные</w:t>
      </w:r>
      <w:r w:rsidRPr="00FD2E06">
        <w:rPr>
          <w:color w:val="231F20"/>
          <w:spacing w:val="-9"/>
          <w:sz w:val="24"/>
          <w:szCs w:val="24"/>
        </w:rPr>
        <w:t xml:space="preserve"> </w:t>
      </w:r>
      <w:r w:rsidRPr="00FD2E06">
        <w:rPr>
          <w:color w:val="231F20"/>
          <w:sz w:val="24"/>
          <w:szCs w:val="24"/>
        </w:rPr>
        <w:t>на</w:t>
      </w:r>
      <w:r w:rsidRPr="00FD2E06">
        <w:rPr>
          <w:color w:val="231F20"/>
          <w:spacing w:val="-10"/>
          <w:sz w:val="24"/>
          <w:szCs w:val="24"/>
        </w:rPr>
        <w:t xml:space="preserve"> </w:t>
      </w:r>
      <w:r w:rsidRPr="00FD2E06">
        <w:rPr>
          <w:color w:val="231F20"/>
          <w:sz w:val="24"/>
          <w:szCs w:val="24"/>
        </w:rPr>
        <w:t>логичном</w:t>
      </w:r>
      <w:r w:rsidRPr="00FD2E06">
        <w:rPr>
          <w:color w:val="231F20"/>
          <w:spacing w:val="-9"/>
          <w:sz w:val="24"/>
          <w:szCs w:val="24"/>
        </w:rPr>
        <w:t xml:space="preserve"> </w:t>
      </w:r>
      <w:r w:rsidRPr="00FD2E06">
        <w:rPr>
          <w:color w:val="231F20"/>
          <w:sz w:val="24"/>
          <w:szCs w:val="24"/>
        </w:rPr>
        <w:t>рассуждении</w:t>
      </w:r>
      <w:r w:rsidRPr="00FD2E06">
        <w:rPr>
          <w:color w:val="231F20"/>
          <w:spacing w:val="-10"/>
          <w:sz w:val="24"/>
          <w:szCs w:val="24"/>
        </w:rPr>
        <w:t xml:space="preserve"> </w:t>
      </w:r>
      <w:r w:rsidRPr="00FD2E06">
        <w:rPr>
          <w:color w:val="231F20"/>
          <w:sz w:val="24"/>
          <w:szCs w:val="24"/>
        </w:rPr>
        <w:t>и</w:t>
      </w:r>
      <w:r w:rsidRPr="00FD2E06">
        <w:rPr>
          <w:color w:val="231F20"/>
          <w:spacing w:val="-10"/>
          <w:sz w:val="24"/>
          <w:szCs w:val="24"/>
        </w:rPr>
        <w:t xml:space="preserve"> </w:t>
      </w:r>
      <w:r w:rsidRPr="00FD2E06">
        <w:rPr>
          <w:color w:val="231F20"/>
          <w:spacing w:val="-2"/>
          <w:sz w:val="24"/>
          <w:szCs w:val="24"/>
        </w:rPr>
        <w:t>анализе;</w:t>
      </w:r>
    </w:p>
    <w:p w14:paraId="10D575D8" w14:textId="06264643" w:rsidR="006F2061" w:rsidRPr="00FD2E06" w:rsidRDefault="006F2061" w:rsidP="00FD2E06">
      <w:pPr>
        <w:pStyle w:val="a5"/>
        <w:numPr>
          <w:ilvl w:val="0"/>
          <w:numId w:val="12"/>
        </w:numPr>
        <w:tabs>
          <w:tab w:val="left" w:pos="841"/>
        </w:tabs>
        <w:spacing w:line="240" w:lineRule="auto"/>
        <w:ind w:left="0" w:firstLine="567"/>
        <w:rPr>
          <w:sz w:val="24"/>
          <w:szCs w:val="24"/>
        </w:rPr>
      </w:pPr>
      <w:r w:rsidRPr="00FD2E06">
        <w:rPr>
          <w:color w:val="231F20"/>
          <w:sz w:val="24"/>
          <w:szCs w:val="24"/>
        </w:rPr>
        <w:t>уверенным в своих силах, т. е., эффективно взаимодействуя с другими, действующим и функционирующим независимо;</w:t>
      </w:r>
    </w:p>
    <w:p w14:paraId="6816A96C" w14:textId="77777777" w:rsidR="006F2061" w:rsidRPr="00FD2E06" w:rsidRDefault="006F2061" w:rsidP="00FD2E06">
      <w:pPr>
        <w:pStyle w:val="a5"/>
        <w:numPr>
          <w:ilvl w:val="0"/>
          <w:numId w:val="12"/>
        </w:numPr>
        <w:tabs>
          <w:tab w:val="left" w:pos="841"/>
        </w:tabs>
        <w:spacing w:line="240" w:lineRule="auto"/>
        <w:ind w:left="0" w:firstLine="567"/>
        <w:rPr>
          <w:sz w:val="24"/>
          <w:szCs w:val="24"/>
        </w:rPr>
      </w:pPr>
      <w:r w:rsidRPr="00FD2E06">
        <w:rPr>
          <w:color w:val="231F20"/>
          <w:sz w:val="24"/>
          <w:szCs w:val="24"/>
        </w:rPr>
        <w:t>выказывающим силу духа, т. е. желающим действовать ответственно и этично, несмотря на то что эти</w:t>
      </w:r>
      <w:r w:rsidRPr="00FD2E06">
        <w:rPr>
          <w:color w:val="231F20"/>
          <w:spacing w:val="40"/>
          <w:sz w:val="24"/>
          <w:szCs w:val="24"/>
        </w:rPr>
        <w:t xml:space="preserve"> </w:t>
      </w:r>
      <w:r w:rsidRPr="00FD2E06">
        <w:rPr>
          <w:color w:val="231F20"/>
          <w:sz w:val="24"/>
          <w:szCs w:val="24"/>
        </w:rPr>
        <w:t>действия</w:t>
      </w:r>
      <w:r w:rsidRPr="00FD2E06">
        <w:rPr>
          <w:color w:val="231F20"/>
          <w:spacing w:val="-12"/>
          <w:sz w:val="24"/>
          <w:szCs w:val="24"/>
        </w:rPr>
        <w:t xml:space="preserve"> </w:t>
      </w:r>
      <w:r w:rsidRPr="00FD2E06">
        <w:rPr>
          <w:color w:val="231F20"/>
          <w:sz w:val="24"/>
          <w:szCs w:val="24"/>
        </w:rPr>
        <w:t>не</w:t>
      </w:r>
      <w:r w:rsidRPr="00FD2E06">
        <w:rPr>
          <w:color w:val="231F20"/>
          <w:spacing w:val="-12"/>
          <w:sz w:val="24"/>
          <w:szCs w:val="24"/>
        </w:rPr>
        <w:t xml:space="preserve"> </w:t>
      </w:r>
      <w:r w:rsidRPr="00FD2E06">
        <w:rPr>
          <w:color w:val="231F20"/>
          <w:sz w:val="24"/>
          <w:szCs w:val="24"/>
        </w:rPr>
        <w:t>всегда</w:t>
      </w:r>
      <w:r w:rsidRPr="00FD2E06">
        <w:rPr>
          <w:color w:val="231F20"/>
          <w:spacing w:val="-12"/>
          <w:sz w:val="24"/>
          <w:szCs w:val="24"/>
        </w:rPr>
        <w:t xml:space="preserve"> </w:t>
      </w:r>
      <w:r w:rsidRPr="00FD2E06">
        <w:rPr>
          <w:color w:val="231F20"/>
          <w:sz w:val="24"/>
          <w:szCs w:val="24"/>
        </w:rPr>
        <w:t>бывают</w:t>
      </w:r>
      <w:r w:rsidRPr="00FD2E06">
        <w:rPr>
          <w:color w:val="231F20"/>
          <w:spacing w:val="-12"/>
          <w:sz w:val="24"/>
          <w:szCs w:val="24"/>
        </w:rPr>
        <w:t xml:space="preserve"> </w:t>
      </w:r>
      <w:r w:rsidRPr="00FD2E06">
        <w:rPr>
          <w:color w:val="231F20"/>
          <w:sz w:val="24"/>
          <w:szCs w:val="24"/>
        </w:rPr>
        <w:t>популярными</w:t>
      </w:r>
      <w:r w:rsidRPr="00FD2E06">
        <w:rPr>
          <w:color w:val="231F20"/>
          <w:spacing w:val="-12"/>
          <w:sz w:val="24"/>
          <w:szCs w:val="24"/>
        </w:rPr>
        <w:t xml:space="preserve"> </w:t>
      </w:r>
      <w:r w:rsidRPr="00FD2E06">
        <w:rPr>
          <w:color w:val="231F20"/>
          <w:sz w:val="24"/>
          <w:szCs w:val="24"/>
        </w:rPr>
        <w:t>и</w:t>
      </w:r>
      <w:r w:rsidRPr="00FD2E06">
        <w:rPr>
          <w:color w:val="231F20"/>
          <w:spacing w:val="-12"/>
          <w:sz w:val="24"/>
          <w:szCs w:val="24"/>
        </w:rPr>
        <w:t xml:space="preserve"> </w:t>
      </w:r>
      <w:r w:rsidRPr="00FD2E06">
        <w:rPr>
          <w:color w:val="231F20"/>
          <w:sz w:val="24"/>
          <w:szCs w:val="24"/>
        </w:rPr>
        <w:t>иногда</w:t>
      </w:r>
      <w:r w:rsidRPr="00FD2E06">
        <w:rPr>
          <w:color w:val="231F20"/>
          <w:spacing w:val="-12"/>
          <w:sz w:val="24"/>
          <w:szCs w:val="24"/>
        </w:rPr>
        <w:t xml:space="preserve"> </w:t>
      </w:r>
      <w:r w:rsidRPr="00FD2E06">
        <w:rPr>
          <w:color w:val="231F20"/>
          <w:sz w:val="24"/>
          <w:szCs w:val="24"/>
        </w:rPr>
        <w:t>могут</w:t>
      </w:r>
      <w:r w:rsidRPr="00FD2E06">
        <w:rPr>
          <w:color w:val="231F20"/>
          <w:spacing w:val="-12"/>
          <w:sz w:val="24"/>
          <w:szCs w:val="24"/>
        </w:rPr>
        <w:t xml:space="preserve"> </w:t>
      </w:r>
      <w:r w:rsidRPr="00FD2E06">
        <w:rPr>
          <w:color w:val="231F20"/>
          <w:sz w:val="24"/>
          <w:szCs w:val="24"/>
        </w:rPr>
        <w:t>приводить</w:t>
      </w:r>
      <w:r w:rsidRPr="00FD2E06">
        <w:rPr>
          <w:color w:val="231F20"/>
          <w:spacing w:val="-11"/>
          <w:sz w:val="24"/>
          <w:szCs w:val="24"/>
        </w:rPr>
        <w:t xml:space="preserve"> </w:t>
      </w:r>
      <w:r w:rsidRPr="00FD2E06">
        <w:rPr>
          <w:color w:val="231F20"/>
          <w:sz w:val="24"/>
          <w:szCs w:val="24"/>
        </w:rPr>
        <w:t>к</w:t>
      </w:r>
      <w:r w:rsidRPr="00FD2E06">
        <w:rPr>
          <w:color w:val="231F20"/>
          <w:spacing w:val="-12"/>
          <w:sz w:val="24"/>
          <w:szCs w:val="24"/>
        </w:rPr>
        <w:t xml:space="preserve"> </w:t>
      </w:r>
      <w:r w:rsidRPr="00FD2E06">
        <w:rPr>
          <w:color w:val="231F20"/>
          <w:sz w:val="24"/>
          <w:szCs w:val="24"/>
        </w:rPr>
        <w:t>разногласию</w:t>
      </w:r>
      <w:r w:rsidRPr="00FD2E06">
        <w:rPr>
          <w:color w:val="231F20"/>
          <w:spacing w:val="-12"/>
          <w:sz w:val="24"/>
          <w:szCs w:val="24"/>
        </w:rPr>
        <w:t xml:space="preserve"> </w:t>
      </w:r>
      <w:r w:rsidRPr="00FD2E06">
        <w:rPr>
          <w:color w:val="231F20"/>
          <w:sz w:val="24"/>
          <w:szCs w:val="24"/>
        </w:rPr>
        <w:t>или</w:t>
      </w:r>
      <w:r w:rsidRPr="00FD2E06">
        <w:rPr>
          <w:color w:val="231F20"/>
          <w:spacing w:val="-12"/>
          <w:sz w:val="24"/>
          <w:szCs w:val="24"/>
        </w:rPr>
        <w:t xml:space="preserve"> </w:t>
      </w:r>
      <w:r w:rsidRPr="00FD2E06">
        <w:rPr>
          <w:color w:val="231F20"/>
          <w:sz w:val="24"/>
          <w:szCs w:val="24"/>
        </w:rPr>
        <w:t>конфронтации</w:t>
      </w:r>
      <w:r w:rsidRPr="00FD2E06">
        <w:rPr>
          <w:color w:val="231F20"/>
          <w:spacing w:val="-12"/>
          <w:sz w:val="24"/>
          <w:szCs w:val="24"/>
        </w:rPr>
        <w:t xml:space="preserve"> </w:t>
      </w:r>
      <w:r w:rsidRPr="00FD2E06">
        <w:rPr>
          <w:color w:val="231F20"/>
          <w:sz w:val="24"/>
          <w:szCs w:val="24"/>
        </w:rPr>
        <w:t>с</w:t>
      </w:r>
      <w:r w:rsidRPr="00FD2E06">
        <w:rPr>
          <w:color w:val="231F20"/>
          <w:spacing w:val="-12"/>
          <w:sz w:val="24"/>
          <w:szCs w:val="24"/>
        </w:rPr>
        <w:t xml:space="preserve"> </w:t>
      </w:r>
      <w:r w:rsidRPr="00FD2E06">
        <w:rPr>
          <w:color w:val="231F20"/>
          <w:sz w:val="24"/>
          <w:szCs w:val="24"/>
        </w:rPr>
        <w:t>клиентами;</w:t>
      </w:r>
    </w:p>
    <w:p w14:paraId="486E78CA" w14:textId="77777777" w:rsidR="006F2061" w:rsidRPr="00FD2E06" w:rsidRDefault="006F2061" w:rsidP="00FD2E06">
      <w:pPr>
        <w:pStyle w:val="a5"/>
        <w:numPr>
          <w:ilvl w:val="0"/>
          <w:numId w:val="12"/>
        </w:numPr>
        <w:tabs>
          <w:tab w:val="left" w:pos="891"/>
        </w:tabs>
        <w:spacing w:line="240" w:lineRule="auto"/>
        <w:ind w:left="0" w:firstLine="567"/>
        <w:rPr>
          <w:sz w:val="24"/>
          <w:szCs w:val="24"/>
        </w:rPr>
      </w:pPr>
      <w:r w:rsidRPr="00FD2E06">
        <w:rPr>
          <w:color w:val="231F20"/>
          <w:spacing w:val="-2"/>
          <w:sz w:val="24"/>
          <w:szCs w:val="24"/>
        </w:rPr>
        <w:t>хорошо</w:t>
      </w:r>
      <w:r w:rsidRPr="00FD2E06">
        <w:rPr>
          <w:color w:val="231F20"/>
          <w:sz w:val="24"/>
          <w:szCs w:val="24"/>
        </w:rPr>
        <w:t xml:space="preserve"> </w:t>
      </w:r>
      <w:r w:rsidRPr="00FD2E06">
        <w:rPr>
          <w:color w:val="231F20"/>
          <w:spacing w:val="-2"/>
          <w:sz w:val="24"/>
          <w:szCs w:val="24"/>
        </w:rPr>
        <w:t>организованным,</w:t>
      </w:r>
      <w:r w:rsidRPr="00FD2E06">
        <w:rPr>
          <w:color w:val="231F20"/>
          <w:spacing w:val="1"/>
          <w:sz w:val="24"/>
          <w:szCs w:val="24"/>
        </w:rPr>
        <w:t xml:space="preserve"> </w:t>
      </w:r>
      <w:r w:rsidRPr="00FD2E06">
        <w:rPr>
          <w:color w:val="231F20"/>
          <w:spacing w:val="-2"/>
          <w:sz w:val="24"/>
          <w:szCs w:val="24"/>
        </w:rPr>
        <w:t>т.</w:t>
      </w:r>
      <w:r w:rsidRPr="00FD2E06">
        <w:rPr>
          <w:color w:val="231F20"/>
          <w:spacing w:val="1"/>
          <w:sz w:val="24"/>
          <w:szCs w:val="24"/>
        </w:rPr>
        <w:t xml:space="preserve"> </w:t>
      </w:r>
      <w:r w:rsidRPr="00FD2E06">
        <w:rPr>
          <w:color w:val="231F20"/>
          <w:spacing w:val="-2"/>
          <w:sz w:val="24"/>
          <w:szCs w:val="24"/>
        </w:rPr>
        <w:t>е.</w:t>
      </w:r>
      <w:r w:rsidRPr="00FD2E06">
        <w:rPr>
          <w:color w:val="231F20"/>
          <w:spacing w:val="1"/>
          <w:sz w:val="24"/>
          <w:szCs w:val="24"/>
        </w:rPr>
        <w:t xml:space="preserve"> </w:t>
      </w:r>
      <w:r w:rsidRPr="00FD2E06">
        <w:rPr>
          <w:color w:val="231F20"/>
          <w:spacing w:val="-2"/>
          <w:sz w:val="24"/>
          <w:szCs w:val="24"/>
        </w:rPr>
        <w:t>демонстрирующим</w:t>
      </w:r>
      <w:r w:rsidRPr="00FD2E06">
        <w:rPr>
          <w:color w:val="231F20"/>
          <w:spacing w:val="1"/>
          <w:sz w:val="24"/>
          <w:szCs w:val="24"/>
        </w:rPr>
        <w:t xml:space="preserve"> </w:t>
      </w:r>
      <w:r w:rsidRPr="00FD2E06">
        <w:rPr>
          <w:color w:val="231F20"/>
          <w:spacing w:val="-2"/>
          <w:sz w:val="24"/>
          <w:szCs w:val="24"/>
        </w:rPr>
        <w:t>эффективное</w:t>
      </w:r>
      <w:r w:rsidRPr="00FD2E06">
        <w:rPr>
          <w:color w:val="231F20"/>
          <w:sz w:val="24"/>
          <w:szCs w:val="24"/>
        </w:rPr>
        <w:t xml:space="preserve"> </w:t>
      </w:r>
      <w:r w:rsidRPr="00FD2E06">
        <w:rPr>
          <w:color w:val="231F20"/>
          <w:spacing w:val="-2"/>
          <w:sz w:val="24"/>
          <w:szCs w:val="24"/>
        </w:rPr>
        <w:t>управление</w:t>
      </w:r>
      <w:r w:rsidRPr="00FD2E06">
        <w:rPr>
          <w:color w:val="231F20"/>
          <w:spacing w:val="1"/>
          <w:sz w:val="24"/>
          <w:szCs w:val="24"/>
        </w:rPr>
        <w:t xml:space="preserve"> </w:t>
      </w:r>
      <w:r w:rsidRPr="00FD2E06">
        <w:rPr>
          <w:color w:val="231F20"/>
          <w:spacing w:val="-2"/>
          <w:sz w:val="24"/>
          <w:szCs w:val="24"/>
        </w:rPr>
        <w:t>временем,</w:t>
      </w:r>
      <w:r w:rsidRPr="00FD2E06">
        <w:rPr>
          <w:color w:val="231F20"/>
          <w:spacing w:val="1"/>
          <w:sz w:val="24"/>
          <w:szCs w:val="24"/>
        </w:rPr>
        <w:t xml:space="preserve"> </w:t>
      </w:r>
      <w:r w:rsidRPr="00FD2E06">
        <w:rPr>
          <w:color w:val="231F20"/>
          <w:spacing w:val="-2"/>
          <w:sz w:val="24"/>
          <w:szCs w:val="24"/>
        </w:rPr>
        <w:t>эффективность;</w:t>
      </w:r>
    </w:p>
    <w:p w14:paraId="511CAE14" w14:textId="77777777" w:rsidR="006F2061" w:rsidRPr="00FD2E06" w:rsidRDefault="006F2061" w:rsidP="00FD2E06">
      <w:pPr>
        <w:pStyle w:val="a5"/>
        <w:numPr>
          <w:ilvl w:val="0"/>
          <w:numId w:val="12"/>
        </w:numPr>
        <w:tabs>
          <w:tab w:val="left" w:pos="841"/>
        </w:tabs>
        <w:spacing w:line="240" w:lineRule="auto"/>
        <w:ind w:left="0" w:firstLine="567"/>
        <w:rPr>
          <w:sz w:val="24"/>
          <w:szCs w:val="24"/>
        </w:rPr>
      </w:pPr>
      <w:r w:rsidRPr="00FD2E06">
        <w:rPr>
          <w:color w:val="231F20"/>
          <w:sz w:val="24"/>
          <w:szCs w:val="24"/>
        </w:rPr>
        <w:t>открытым для усовершенствования, т. е. обучающимся на конкретных ситуациях, борющимся за лучшие контрольные результаты;</w:t>
      </w:r>
    </w:p>
    <w:p w14:paraId="544F2728" w14:textId="21436D98" w:rsidR="006F2061" w:rsidRPr="00FD2E06" w:rsidRDefault="006F2061" w:rsidP="00FD2E06">
      <w:pPr>
        <w:pStyle w:val="a5"/>
        <w:numPr>
          <w:ilvl w:val="0"/>
          <w:numId w:val="12"/>
        </w:numPr>
        <w:tabs>
          <w:tab w:val="left" w:pos="951"/>
        </w:tabs>
        <w:spacing w:line="240" w:lineRule="auto"/>
        <w:ind w:left="0" w:firstLine="567"/>
        <w:rPr>
          <w:sz w:val="24"/>
          <w:szCs w:val="24"/>
        </w:rPr>
      </w:pPr>
      <w:r w:rsidRPr="00FD2E06">
        <w:rPr>
          <w:color w:val="231F20"/>
          <w:sz w:val="24"/>
          <w:szCs w:val="24"/>
        </w:rPr>
        <w:t>культурно-восприимчивым,</w:t>
      </w:r>
      <w:r w:rsidRPr="00FD2E06">
        <w:rPr>
          <w:color w:val="231F20"/>
          <w:spacing w:val="-12"/>
          <w:sz w:val="24"/>
          <w:szCs w:val="24"/>
        </w:rPr>
        <w:t xml:space="preserve"> </w:t>
      </w:r>
      <w:r w:rsidRPr="00FD2E06">
        <w:rPr>
          <w:color w:val="231F20"/>
          <w:sz w:val="24"/>
          <w:szCs w:val="24"/>
        </w:rPr>
        <w:t>т.</w:t>
      </w:r>
      <w:r w:rsidRPr="00FD2E06">
        <w:rPr>
          <w:color w:val="231F20"/>
          <w:spacing w:val="-12"/>
          <w:sz w:val="24"/>
          <w:szCs w:val="24"/>
        </w:rPr>
        <w:t xml:space="preserve"> </w:t>
      </w:r>
      <w:r w:rsidRPr="00FD2E06">
        <w:rPr>
          <w:color w:val="231F20"/>
          <w:sz w:val="24"/>
          <w:szCs w:val="24"/>
        </w:rPr>
        <w:t>е.</w:t>
      </w:r>
      <w:r w:rsidRPr="00FD2E06">
        <w:rPr>
          <w:color w:val="231F20"/>
          <w:spacing w:val="-12"/>
          <w:sz w:val="24"/>
          <w:szCs w:val="24"/>
        </w:rPr>
        <w:t xml:space="preserve"> </w:t>
      </w:r>
      <w:r w:rsidRPr="00FD2E06">
        <w:rPr>
          <w:color w:val="231F20"/>
          <w:sz w:val="24"/>
          <w:szCs w:val="24"/>
        </w:rPr>
        <w:t>наблюдающим</w:t>
      </w:r>
      <w:r w:rsidRPr="00FD2E06">
        <w:rPr>
          <w:color w:val="231F20"/>
          <w:spacing w:val="-12"/>
          <w:sz w:val="24"/>
          <w:szCs w:val="24"/>
        </w:rPr>
        <w:t xml:space="preserve"> </w:t>
      </w:r>
      <w:r w:rsidRPr="00FD2E06">
        <w:rPr>
          <w:color w:val="231F20"/>
          <w:sz w:val="24"/>
          <w:szCs w:val="24"/>
        </w:rPr>
        <w:t>культурные</w:t>
      </w:r>
      <w:r w:rsidRPr="00FD2E06">
        <w:rPr>
          <w:color w:val="231F20"/>
          <w:spacing w:val="-12"/>
          <w:sz w:val="24"/>
          <w:szCs w:val="24"/>
        </w:rPr>
        <w:t xml:space="preserve"> </w:t>
      </w:r>
      <w:r w:rsidRPr="00FD2E06">
        <w:rPr>
          <w:color w:val="231F20"/>
          <w:sz w:val="24"/>
          <w:szCs w:val="24"/>
        </w:rPr>
        <w:t>традиции</w:t>
      </w:r>
      <w:r w:rsidRPr="00FD2E06">
        <w:rPr>
          <w:color w:val="231F20"/>
          <w:spacing w:val="-12"/>
          <w:sz w:val="24"/>
          <w:szCs w:val="24"/>
        </w:rPr>
        <w:t xml:space="preserve"> </w:t>
      </w:r>
      <w:r w:rsidRPr="00FD2E06">
        <w:rPr>
          <w:color w:val="231F20"/>
          <w:sz w:val="24"/>
          <w:szCs w:val="24"/>
        </w:rPr>
        <w:t>и</w:t>
      </w:r>
      <w:r w:rsidRPr="00FD2E06">
        <w:rPr>
          <w:color w:val="231F20"/>
          <w:spacing w:val="-12"/>
          <w:sz w:val="24"/>
          <w:szCs w:val="24"/>
        </w:rPr>
        <w:t xml:space="preserve"> </w:t>
      </w:r>
      <w:r w:rsidRPr="00FD2E06">
        <w:rPr>
          <w:color w:val="231F20"/>
          <w:sz w:val="24"/>
          <w:szCs w:val="24"/>
        </w:rPr>
        <w:t>разнообразие</w:t>
      </w:r>
      <w:r w:rsidRPr="00FD2E06">
        <w:rPr>
          <w:color w:val="231F20"/>
          <w:spacing w:val="-12"/>
          <w:sz w:val="24"/>
          <w:szCs w:val="24"/>
        </w:rPr>
        <w:t xml:space="preserve"> </w:t>
      </w:r>
      <w:r w:rsidRPr="00FD2E06">
        <w:rPr>
          <w:color w:val="231F20"/>
          <w:sz w:val="24"/>
          <w:szCs w:val="24"/>
        </w:rPr>
        <w:t>проверяемой</w:t>
      </w:r>
      <w:r w:rsidRPr="00FD2E06">
        <w:rPr>
          <w:color w:val="231F20"/>
          <w:spacing w:val="-11"/>
          <w:sz w:val="24"/>
          <w:szCs w:val="24"/>
        </w:rPr>
        <w:t xml:space="preserve"> </w:t>
      </w:r>
      <w:r w:rsidRPr="00FD2E06">
        <w:rPr>
          <w:color w:val="231F20"/>
          <w:sz w:val="24"/>
          <w:szCs w:val="24"/>
        </w:rPr>
        <w:t>организации и уважающим их;</w:t>
      </w:r>
    </w:p>
    <w:p w14:paraId="7B9E06F7" w14:textId="743FBD72" w:rsidR="006F2061" w:rsidRPr="00FD2E06" w:rsidRDefault="006F2061" w:rsidP="00FD2E06">
      <w:pPr>
        <w:pStyle w:val="a5"/>
        <w:numPr>
          <w:ilvl w:val="0"/>
          <w:numId w:val="12"/>
        </w:numPr>
        <w:tabs>
          <w:tab w:val="left" w:pos="901"/>
        </w:tabs>
        <w:spacing w:line="240" w:lineRule="auto"/>
        <w:ind w:left="0" w:firstLine="567"/>
        <w:rPr>
          <w:sz w:val="24"/>
          <w:szCs w:val="24"/>
        </w:rPr>
      </w:pPr>
      <w:r w:rsidRPr="00FD2E06">
        <w:rPr>
          <w:color w:val="231F20"/>
          <w:sz w:val="24"/>
          <w:szCs w:val="24"/>
        </w:rPr>
        <w:t>открытым</w:t>
      </w:r>
      <w:r w:rsidRPr="00FD2E06">
        <w:rPr>
          <w:color w:val="231F20"/>
          <w:spacing w:val="-12"/>
          <w:sz w:val="24"/>
          <w:szCs w:val="24"/>
        </w:rPr>
        <w:t xml:space="preserve"> </w:t>
      </w:r>
      <w:r w:rsidRPr="00FD2E06">
        <w:rPr>
          <w:color w:val="231F20"/>
          <w:sz w:val="24"/>
          <w:szCs w:val="24"/>
        </w:rPr>
        <w:t>к</w:t>
      </w:r>
      <w:r w:rsidRPr="00FD2E06">
        <w:rPr>
          <w:color w:val="231F20"/>
          <w:spacing w:val="-12"/>
          <w:sz w:val="24"/>
          <w:szCs w:val="24"/>
        </w:rPr>
        <w:t xml:space="preserve"> </w:t>
      </w:r>
      <w:r w:rsidRPr="00FD2E06">
        <w:rPr>
          <w:color w:val="231F20"/>
          <w:sz w:val="24"/>
          <w:szCs w:val="24"/>
        </w:rPr>
        <w:t>сотрудничеству,</w:t>
      </w:r>
      <w:r w:rsidRPr="00FD2E06">
        <w:rPr>
          <w:color w:val="231F20"/>
          <w:spacing w:val="-12"/>
          <w:sz w:val="24"/>
          <w:szCs w:val="24"/>
        </w:rPr>
        <w:t xml:space="preserve"> </w:t>
      </w:r>
      <w:r w:rsidRPr="00FD2E06">
        <w:rPr>
          <w:color w:val="231F20"/>
          <w:sz w:val="24"/>
          <w:szCs w:val="24"/>
        </w:rPr>
        <w:t>т.</w:t>
      </w:r>
      <w:r w:rsidRPr="00FD2E06">
        <w:rPr>
          <w:color w:val="231F20"/>
          <w:spacing w:val="-12"/>
          <w:sz w:val="24"/>
          <w:szCs w:val="24"/>
        </w:rPr>
        <w:t xml:space="preserve"> </w:t>
      </w:r>
      <w:r w:rsidRPr="00FD2E06">
        <w:rPr>
          <w:color w:val="231F20"/>
          <w:sz w:val="24"/>
          <w:szCs w:val="24"/>
        </w:rPr>
        <w:t>е.</w:t>
      </w:r>
      <w:r w:rsidRPr="00FD2E06">
        <w:rPr>
          <w:color w:val="231F20"/>
          <w:spacing w:val="-12"/>
          <w:sz w:val="24"/>
          <w:szCs w:val="24"/>
        </w:rPr>
        <w:t xml:space="preserve"> </w:t>
      </w:r>
      <w:r w:rsidRPr="00FD2E06">
        <w:rPr>
          <w:color w:val="231F20"/>
          <w:sz w:val="24"/>
          <w:szCs w:val="24"/>
        </w:rPr>
        <w:t>эффективному</w:t>
      </w:r>
      <w:r w:rsidRPr="00FD2E06">
        <w:rPr>
          <w:color w:val="231F20"/>
          <w:spacing w:val="-12"/>
          <w:sz w:val="24"/>
          <w:szCs w:val="24"/>
        </w:rPr>
        <w:t xml:space="preserve"> </w:t>
      </w:r>
      <w:r w:rsidRPr="00FD2E06">
        <w:rPr>
          <w:color w:val="231F20"/>
          <w:sz w:val="24"/>
          <w:szCs w:val="24"/>
        </w:rPr>
        <w:t>взаимодействию</w:t>
      </w:r>
      <w:r w:rsidRPr="00FD2E06">
        <w:rPr>
          <w:color w:val="231F20"/>
          <w:spacing w:val="-12"/>
          <w:sz w:val="24"/>
          <w:szCs w:val="24"/>
        </w:rPr>
        <w:t xml:space="preserve"> </w:t>
      </w:r>
      <w:r w:rsidRPr="00FD2E06">
        <w:rPr>
          <w:color w:val="231F20"/>
          <w:sz w:val="24"/>
          <w:szCs w:val="24"/>
        </w:rPr>
        <w:t>с</w:t>
      </w:r>
      <w:r w:rsidRPr="00FD2E06">
        <w:rPr>
          <w:color w:val="231F20"/>
          <w:spacing w:val="-12"/>
          <w:sz w:val="24"/>
          <w:szCs w:val="24"/>
        </w:rPr>
        <w:t xml:space="preserve"> </w:t>
      </w:r>
      <w:r w:rsidRPr="00FD2E06">
        <w:rPr>
          <w:color w:val="231F20"/>
          <w:sz w:val="24"/>
          <w:szCs w:val="24"/>
        </w:rPr>
        <w:t>другими</w:t>
      </w:r>
      <w:r w:rsidRPr="00FD2E06">
        <w:rPr>
          <w:color w:val="231F20"/>
          <w:spacing w:val="-12"/>
          <w:sz w:val="24"/>
          <w:szCs w:val="24"/>
        </w:rPr>
        <w:t xml:space="preserve"> </w:t>
      </w:r>
      <w:r w:rsidRPr="00FD2E06">
        <w:rPr>
          <w:color w:val="231F20"/>
          <w:sz w:val="24"/>
          <w:szCs w:val="24"/>
        </w:rPr>
        <w:t>участниками</w:t>
      </w:r>
      <w:r w:rsidRPr="00FD2E06">
        <w:rPr>
          <w:color w:val="231F20"/>
          <w:spacing w:val="-12"/>
          <w:sz w:val="24"/>
          <w:szCs w:val="24"/>
        </w:rPr>
        <w:t xml:space="preserve"> </w:t>
      </w:r>
      <w:r w:rsidRPr="00FD2E06">
        <w:rPr>
          <w:color w:val="231F20"/>
          <w:sz w:val="24"/>
          <w:szCs w:val="24"/>
        </w:rPr>
        <w:t>процесса,</w:t>
      </w:r>
      <w:r w:rsidRPr="00FD2E06">
        <w:rPr>
          <w:color w:val="231F20"/>
          <w:spacing w:val="-12"/>
          <w:sz w:val="24"/>
          <w:szCs w:val="24"/>
        </w:rPr>
        <w:t xml:space="preserve"> </w:t>
      </w:r>
      <w:r w:rsidRPr="00FD2E06">
        <w:rPr>
          <w:color w:val="231F20"/>
          <w:sz w:val="24"/>
          <w:szCs w:val="24"/>
        </w:rPr>
        <w:t>включая членов группы валидации и верификации и персонал клиента.</w:t>
      </w:r>
    </w:p>
    <w:p w14:paraId="6272EF9D" w14:textId="77777777" w:rsidR="007E5B52" w:rsidRPr="00FD2E06" w:rsidRDefault="007E5B52" w:rsidP="00FD2E06">
      <w:pPr>
        <w:ind w:firstLine="567"/>
        <w:jc w:val="both"/>
        <w:rPr>
          <w:rFonts w:eastAsia="SimSun"/>
          <w:sz w:val="24"/>
          <w:szCs w:val="24"/>
          <w:lang w:eastAsia="ru-RU"/>
        </w:rPr>
      </w:pPr>
    </w:p>
    <w:p w14:paraId="5669DDA1" w14:textId="77777777" w:rsidR="007E5B52" w:rsidRPr="00FD2E06" w:rsidRDefault="007E5B52" w:rsidP="00FD2E06">
      <w:pPr>
        <w:ind w:firstLine="567"/>
        <w:jc w:val="both"/>
        <w:rPr>
          <w:rFonts w:eastAsia="SimSun"/>
          <w:sz w:val="24"/>
          <w:szCs w:val="24"/>
          <w:lang w:val="ru-RU" w:eastAsia="ru-RU"/>
        </w:rPr>
      </w:pPr>
    </w:p>
    <w:p w14:paraId="5CD4122E" w14:textId="77777777" w:rsidR="007E5B52" w:rsidRPr="00FD2E06" w:rsidRDefault="007E5B52" w:rsidP="00FD2E06">
      <w:pPr>
        <w:ind w:firstLine="567"/>
        <w:jc w:val="both"/>
        <w:rPr>
          <w:rFonts w:eastAsia="SimSun"/>
          <w:sz w:val="24"/>
          <w:szCs w:val="24"/>
          <w:lang w:val="ru-RU" w:eastAsia="ru-RU"/>
        </w:rPr>
      </w:pPr>
    </w:p>
    <w:p w14:paraId="44C932CE" w14:textId="77777777" w:rsidR="007E5B52" w:rsidRPr="00FD2E06" w:rsidRDefault="007E5B52" w:rsidP="00FD2E06">
      <w:pPr>
        <w:ind w:firstLine="567"/>
        <w:jc w:val="both"/>
        <w:rPr>
          <w:rFonts w:eastAsia="SimSun"/>
          <w:sz w:val="24"/>
          <w:szCs w:val="24"/>
          <w:lang w:val="ru-RU" w:eastAsia="ru-RU"/>
        </w:rPr>
      </w:pPr>
    </w:p>
    <w:p w14:paraId="4F6EED36" w14:textId="77777777" w:rsidR="007E5B52" w:rsidRPr="00FD2E06" w:rsidRDefault="007E5B52" w:rsidP="00FD2E06">
      <w:pPr>
        <w:ind w:firstLine="567"/>
        <w:jc w:val="both"/>
        <w:rPr>
          <w:rFonts w:eastAsia="SimSun"/>
          <w:sz w:val="24"/>
          <w:szCs w:val="24"/>
          <w:lang w:val="ru-RU" w:eastAsia="ru-RU"/>
        </w:rPr>
      </w:pPr>
    </w:p>
    <w:p w14:paraId="24997048" w14:textId="77777777" w:rsidR="007E5B52" w:rsidRPr="00FD2E06" w:rsidRDefault="007E5B52" w:rsidP="00FD2E06">
      <w:pPr>
        <w:ind w:firstLine="567"/>
        <w:jc w:val="both"/>
        <w:rPr>
          <w:rFonts w:eastAsia="SimSun"/>
          <w:sz w:val="24"/>
          <w:szCs w:val="24"/>
          <w:lang w:val="ru-RU" w:eastAsia="ru-RU"/>
        </w:rPr>
      </w:pPr>
    </w:p>
    <w:p w14:paraId="04056A49" w14:textId="77777777" w:rsidR="007E5B52" w:rsidRPr="00FD2E06" w:rsidRDefault="007E5B52" w:rsidP="00FD2E06">
      <w:pPr>
        <w:ind w:firstLine="567"/>
        <w:jc w:val="both"/>
        <w:rPr>
          <w:rFonts w:eastAsia="SimSun"/>
          <w:sz w:val="24"/>
          <w:szCs w:val="24"/>
          <w:lang w:val="ru-RU" w:eastAsia="ru-RU"/>
        </w:rPr>
      </w:pPr>
    </w:p>
    <w:p w14:paraId="32553B1F" w14:textId="77777777" w:rsidR="007E5B52" w:rsidRPr="00FD2E06" w:rsidRDefault="007E5B52" w:rsidP="00FD2E06">
      <w:pPr>
        <w:ind w:firstLine="567"/>
        <w:jc w:val="both"/>
        <w:rPr>
          <w:rFonts w:eastAsia="SimSun"/>
          <w:sz w:val="24"/>
          <w:szCs w:val="24"/>
          <w:lang w:val="ru-RU" w:eastAsia="ru-RU"/>
        </w:rPr>
      </w:pPr>
    </w:p>
    <w:p w14:paraId="7CD4CEBD" w14:textId="77777777" w:rsidR="007E5B52" w:rsidRPr="00FD2E06" w:rsidRDefault="007E5B52" w:rsidP="00FD2E06">
      <w:pPr>
        <w:ind w:firstLine="567"/>
        <w:jc w:val="both"/>
        <w:rPr>
          <w:rFonts w:eastAsia="SimSun"/>
          <w:sz w:val="24"/>
          <w:szCs w:val="24"/>
          <w:lang w:val="ru-RU" w:eastAsia="ru-RU"/>
        </w:rPr>
      </w:pPr>
    </w:p>
    <w:p w14:paraId="1CD0DAD9" w14:textId="69469ED4" w:rsidR="006F2061" w:rsidRPr="00FD2E06" w:rsidRDefault="006F2061" w:rsidP="000A554B">
      <w:pPr>
        <w:adjustRightInd w:val="0"/>
        <w:ind w:firstLine="567"/>
        <w:jc w:val="center"/>
        <w:rPr>
          <w:rFonts w:eastAsia="SimSun"/>
          <w:b/>
          <w:bCs/>
          <w:sz w:val="24"/>
          <w:szCs w:val="24"/>
          <w:lang w:val="ru-RU" w:eastAsia="ru-RU"/>
        </w:rPr>
      </w:pPr>
      <w:r w:rsidRPr="00FD2E06">
        <w:rPr>
          <w:rFonts w:eastAsia="SimSun"/>
          <w:b/>
          <w:bCs/>
          <w:sz w:val="24"/>
          <w:szCs w:val="24"/>
          <w:lang w:eastAsia="ru-RU"/>
        </w:rPr>
        <w:lastRenderedPageBreak/>
        <w:t xml:space="preserve">Приложение </w:t>
      </w:r>
      <w:r w:rsidRPr="00FD2E06">
        <w:rPr>
          <w:rFonts w:eastAsia="SimSun"/>
          <w:b/>
          <w:bCs/>
          <w:sz w:val="24"/>
          <w:szCs w:val="24"/>
          <w:lang w:val="ru-RU" w:eastAsia="ru-RU"/>
        </w:rPr>
        <w:t>Е</w:t>
      </w:r>
    </w:p>
    <w:p w14:paraId="13687A1F" w14:textId="77777777" w:rsidR="006F2061" w:rsidRPr="00FD2E06" w:rsidRDefault="006F2061" w:rsidP="000A554B">
      <w:pPr>
        <w:adjustRightInd w:val="0"/>
        <w:ind w:firstLine="567"/>
        <w:jc w:val="center"/>
        <w:rPr>
          <w:rFonts w:eastAsia="SimSun"/>
          <w:i/>
          <w:iCs/>
          <w:sz w:val="24"/>
          <w:szCs w:val="24"/>
          <w:lang w:eastAsia="ru-RU"/>
        </w:rPr>
      </w:pPr>
      <w:r w:rsidRPr="00FD2E06">
        <w:rPr>
          <w:rFonts w:eastAsia="SimSun"/>
          <w:i/>
          <w:iCs/>
          <w:sz w:val="24"/>
          <w:szCs w:val="24"/>
          <w:lang w:eastAsia="ru-RU"/>
        </w:rPr>
        <w:t>(</w:t>
      </w:r>
      <w:r w:rsidRPr="00FD2E06">
        <w:rPr>
          <w:rFonts w:eastAsia="SimSun"/>
          <w:i/>
          <w:iCs/>
          <w:sz w:val="24"/>
          <w:szCs w:val="24"/>
          <w:lang w:val="ru-RU" w:eastAsia="ru-RU"/>
        </w:rPr>
        <w:t>информационное</w:t>
      </w:r>
      <w:r w:rsidRPr="00FD2E06">
        <w:rPr>
          <w:rFonts w:eastAsia="SimSun"/>
          <w:i/>
          <w:iCs/>
          <w:sz w:val="24"/>
          <w:szCs w:val="24"/>
          <w:lang w:eastAsia="ru-RU"/>
        </w:rPr>
        <w:t>)</w:t>
      </w:r>
    </w:p>
    <w:p w14:paraId="0EC0FDAF" w14:textId="77777777" w:rsidR="006F2061" w:rsidRPr="00FD2E06" w:rsidRDefault="006F2061" w:rsidP="00FD2E06">
      <w:pPr>
        <w:ind w:firstLine="567"/>
        <w:jc w:val="both"/>
        <w:rPr>
          <w:rFonts w:eastAsia="SimSun"/>
          <w:sz w:val="24"/>
          <w:szCs w:val="24"/>
          <w:lang w:val="ru-RU" w:eastAsia="ru-RU"/>
        </w:rPr>
      </w:pPr>
    </w:p>
    <w:p w14:paraId="08BB10A5" w14:textId="77777777" w:rsidR="006F2061" w:rsidRPr="00FD2E06" w:rsidRDefault="006F2061" w:rsidP="00FD2E06">
      <w:pPr>
        <w:ind w:firstLine="567"/>
        <w:jc w:val="both"/>
        <w:rPr>
          <w:rFonts w:eastAsia="Arial Unicode MS"/>
          <w:b/>
          <w:bCs/>
          <w:sz w:val="24"/>
          <w:szCs w:val="24"/>
        </w:rPr>
      </w:pPr>
      <w:r w:rsidRPr="00FD2E06">
        <w:rPr>
          <w:rFonts w:eastAsia="Arial Unicode MS"/>
          <w:b/>
          <w:bCs/>
          <w:sz w:val="24"/>
          <w:szCs w:val="24"/>
        </w:rPr>
        <w:t>Дополнительные требования, применимые к валидации, верификации и AUP-процедурам</w:t>
      </w:r>
    </w:p>
    <w:p w14:paraId="0B7A30FC" w14:textId="77777777" w:rsidR="006F2061" w:rsidRPr="00FD2E06" w:rsidRDefault="006F2061" w:rsidP="00FD2E06">
      <w:pPr>
        <w:ind w:firstLine="567"/>
        <w:jc w:val="both"/>
        <w:rPr>
          <w:rFonts w:eastAsia="Arial Unicode MS"/>
          <w:b/>
          <w:bCs/>
          <w:sz w:val="24"/>
          <w:szCs w:val="24"/>
        </w:rPr>
      </w:pPr>
    </w:p>
    <w:p w14:paraId="69B5D902" w14:textId="77777777" w:rsidR="006F2061" w:rsidRPr="00FD2E06" w:rsidRDefault="006F2061" w:rsidP="00FD2E06">
      <w:pPr>
        <w:ind w:firstLine="567"/>
        <w:jc w:val="both"/>
        <w:rPr>
          <w:rFonts w:eastAsia="Arial Unicode MS"/>
          <w:b/>
          <w:bCs/>
          <w:sz w:val="24"/>
          <w:szCs w:val="24"/>
        </w:rPr>
      </w:pPr>
      <w:r w:rsidRPr="00FD2E06">
        <w:rPr>
          <w:rFonts w:eastAsia="Arial Unicode MS"/>
          <w:b/>
          <w:bCs/>
          <w:sz w:val="24"/>
          <w:szCs w:val="24"/>
        </w:rPr>
        <w:t>Е.1 Общие положения</w:t>
      </w:r>
    </w:p>
    <w:p w14:paraId="2EDD9B0A" w14:textId="77777777" w:rsidR="000A554B" w:rsidRDefault="000A554B" w:rsidP="00FD2E06">
      <w:pPr>
        <w:ind w:firstLine="567"/>
        <w:jc w:val="both"/>
        <w:rPr>
          <w:rFonts w:eastAsia="Arial Unicode MS"/>
          <w:sz w:val="24"/>
          <w:szCs w:val="24"/>
        </w:rPr>
      </w:pPr>
    </w:p>
    <w:p w14:paraId="0F410509" w14:textId="5449F2C4" w:rsidR="006F2061" w:rsidRPr="000A554B" w:rsidRDefault="006F2061" w:rsidP="00FD2E06">
      <w:pPr>
        <w:ind w:firstLine="567"/>
        <w:jc w:val="both"/>
        <w:rPr>
          <w:rFonts w:eastAsia="Arial Unicode MS"/>
          <w:sz w:val="24"/>
          <w:szCs w:val="24"/>
        </w:rPr>
      </w:pPr>
      <w:r w:rsidRPr="000A554B">
        <w:rPr>
          <w:rFonts w:eastAsia="Arial Unicode MS"/>
          <w:sz w:val="24"/>
          <w:szCs w:val="24"/>
        </w:rPr>
        <w:t>В настоящем приложении установлены требования к компетентности групп по валидации, верификации или AUP-процедурам (включая технических экспертов) и независимых экспертов-рецензентов, осуществляющих валидацию или верификацию декларации об экологической информации, связанной с «зелеными» облигациями или</w:t>
      </w:r>
      <w:r w:rsidR="000A554B">
        <w:rPr>
          <w:rFonts w:eastAsia="Arial Unicode MS"/>
          <w:sz w:val="24"/>
          <w:szCs w:val="24"/>
        </w:rPr>
        <w:t xml:space="preserve"> </w:t>
      </w:r>
      <w:r w:rsidRPr="000A554B">
        <w:rPr>
          <w:rFonts w:eastAsia="Arial Unicode MS"/>
          <w:sz w:val="24"/>
          <w:szCs w:val="24"/>
        </w:rPr>
        <w:t>«зелеными» кредитами, а также дополнительные требования к их компетентности.</w:t>
      </w:r>
    </w:p>
    <w:p w14:paraId="4C6AD8CD" w14:textId="23D72316" w:rsidR="006F2061" w:rsidRPr="000A554B" w:rsidRDefault="006F2061" w:rsidP="00FD2E06">
      <w:pPr>
        <w:ind w:firstLine="567"/>
        <w:jc w:val="both"/>
        <w:rPr>
          <w:rFonts w:eastAsia="Arial Unicode MS"/>
          <w:sz w:val="24"/>
          <w:szCs w:val="24"/>
        </w:rPr>
      </w:pPr>
      <w:r w:rsidRPr="000A554B">
        <w:rPr>
          <w:rFonts w:eastAsia="Arial Unicode MS"/>
          <w:sz w:val="24"/>
          <w:szCs w:val="24"/>
        </w:rPr>
        <w:t>Лица, проводящие валидацию, верификацию или AUP-процедуры зеленых облигаций, должны знать об экологических атрибутах и преимуществах, связанных с зелеными инвестициями, а также о механизмах финансирования, таких как корпоративные и муниципальные облигации.</w:t>
      </w:r>
    </w:p>
    <w:p w14:paraId="3D263A32" w14:textId="77777777" w:rsidR="000A554B" w:rsidRDefault="000A554B" w:rsidP="00FD2E06">
      <w:pPr>
        <w:ind w:firstLine="567"/>
        <w:jc w:val="both"/>
        <w:rPr>
          <w:rFonts w:eastAsia="Arial Unicode MS"/>
          <w:b/>
          <w:bCs/>
          <w:sz w:val="24"/>
          <w:szCs w:val="24"/>
        </w:rPr>
      </w:pPr>
    </w:p>
    <w:p w14:paraId="3A0C10F6" w14:textId="251F4EFE" w:rsidR="006F2061" w:rsidRPr="00FD2E06" w:rsidRDefault="006F2061" w:rsidP="00FD2E06">
      <w:pPr>
        <w:ind w:firstLine="567"/>
        <w:jc w:val="both"/>
        <w:rPr>
          <w:rFonts w:eastAsia="Arial Unicode MS"/>
          <w:b/>
          <w:bCs/>
          <w:sz w:val="24"/>
          <w:szCs w:val="24"/>
        </w:rPr>
      </w:pPr>
      <w:r w:rsidRPr="00FD2E06">
        <w:rPr>
          <w:rFonts w:eastAsia="Arial Unicode MS"/>
          <w:b/>
          <w:bCs/>
          <w:sz w:val="24"/>
          <w:szCs w:val="24"/>
        </w:rPr>
        <w:t>Е.2 Компетентность групп, включая технических экспертов и независимых экспертов-рецензентов</w:t>
      </w:r>
    </w:p>
    <w:p w14:paraId="751A9F47" w14:textId="77777777" w:rsidR="000A554B" w:rsidRDefault="000A554B" w:rsidP="00FD2E06">
      <w:pPr>
        <w:ind w:firstLine="567"/>
        <w:jc w:val="both"/>
        <w:rPr>
          <w:rFonts w:eastAsia="Arial Unicode MS"/>
          <w:sz w:val="24"/>
          <w:szCs w:val="24"/>
        </w:rPr>
      </w:pPr>
    </w:p>
    <w:p w14:paraId="7BF38D46" w14:textId="7E93546C" w:rsidR="006F2061" w:rsidRPr="000A554B" w:rsidRDefault="006F2061" w:rsidP="00FD2E06">
      <w:pPr>
        <w:ind w:firstLine="567"/>
        <w:jc w:val="both"/>
        <w:rPr>
          <w:rFonts w:eastAsia="Arial Unicode MS"/>
          <w:sz w:val="24"/>
          <w:szCs w:val="24"/>
        </w:rPr>
      </w:pPr>
      <w:r w:rsidRPr="000A554B">
        <w:rPr>
          <w:rFonts w:eastAsia="Arial Unicode MS"/>
          <w:sz w:val="24"/>
          <w:szCs w:val="24"/>
        </w:rPr>
        <w:t>Е.2.1 Общие положения</w:t>
      </w:r>
    </w:p>
    <w:p w14:paraId="497FA373" w14:textId="548F192E" w:rsidR="006F2061" w:rsidRPr="000A554B" w:rsidRDefault="006F2061" w:rsidP="00FD2E06">
      <w:pPr>
        <w:ind w:firstLine="567"/>
        <w:jc w:val="both"/>
        <w:rPr>
          <w:rFonts w:eastAsia="Arial Unicode MS"/>
          <w:sz w:val="24"/>
          <w:szCs w:val="24"/>
        </w:rPr>
      </w:pPr>
      <w:r w:rsidRPr="000A554B">
        <w:rPr>
          <w:rFonts w:eastAsia="Arial Unicode MS"/>
          <w:sz w:val="24"/>
          <w:szCs w:val="24"/>
        </w:rPr>
        <w:t xml:space="preserve">Орган по валидации или верификации должен применять требования настоящего стандарта и </w:t>
      </w:r>
      <w:r w:rsidR="007B096E">
        <w:rPr>
          <w:rFonts w:eastAsia="Arial Unicode MS"/>
          <w:sz w:val="24"/>
          <w:szCs w:val="24"/>
        </w:rPr>
        <w:t xml:space="preserve">ISO </w:t>
      </w:r>
      <w:r w:rsidRPr="000A554B">
        <w:rPr>
          <w:rFonts w:eastAsia="Arial Unicode MS"/>
          <w:sz w:val="24"/>
          <w:szCs w:val="24"/>
        </w:rPr>
        <w:t>14030-4 при формировании групп по верификации или валидации.</w:t>
      </w:r>
    </w:p>
    <w:p w14:paraId="40AE57B5" w14:textId="77777777" w:rsidR="006F2061" w:rsidRPr="000A554B" w:rsidRDefault="006F2061" w:rsidP="00FD2E06">
      <w:pPr>
        <w:ind w:firstLine="567"/>
        <w:jc w:val="both"/>
        <w:rPr>
          <w:rFonts w:eastAsia="Arial Unicode MS"/>
          <w:sz w:val="24"/>
          <w:szCs w:val="24"/>
        </w:rPr>
      </w:pPr>
      <w:r w:rsidRPr="000A554B">
        <w:rPr>
          <w:rFonts w:eastAsia="Arial Unicode MS"/>
          <w:sz w:val="24"/>
          <w:szCs w:val="24"/>
        </w:rPr>
        <w:t>Е.2.2 Профессиональный опыт</w:t>
      </w:r>
    </w:p>
    <w:p w14:paraId="7B6787ED" w14:textId="77777777" w:rsidR="006F2061" w:rsidRPr="000A554B" w:rsidRDefault="006F2061" w:rsidP="00FD2E06">
      <w:pPr>
        <w:ind w:firstLine="567"/>
        <w:jc w:val="both"/>
        <w:rPr>
          <w:rFonts w:eastAsia="Arial Unicode MS"/>
          <w:sz w:val="24"/>
          <w:szCs w:val="24"/>
        </w:rPr>
      </w:pPr>
      <w:r w:rsidRPr="000A554B">
        <w:rPr>
          <w:rFonts w:eastAsia="Arial Unicode MS"/>
          <w:sz w:val="24"/>
          <w:szCs w:val="24"/>
        </w:rPr>
        <w:t>Профессиональный опыт групп по валидации или верификации в совокупности должен охватывать:</w:t>
      </w:r>
    </w:p>
    <w:p w14:paraId="4DD692BF" w14:textId="77777777" w:rsidR="006F2061" w:rsidRPr="000A554B" w:rsidRDefault="006F2061" w:rsidP="000A554B">
      <w:pPr>
        <w:tabs>
          <w:tab w:val="left" w:pos="993"/>
        </w:tabs>
        <w:ind w:firstLine="567"/>
        <w:jc w:val="both"/>
        <w:rPr>
          <w:rFonts w:eastAsia="Arial Unicode MS"/>
          <w:sz w:val="24"/>
          <w:szCs w:val="24"/>
        </w:rPr>
      </w:pPr>
      <w:r w:rsidRPr="000A554B">
        <w:rPr>
          <w:rFonts w:eastAsia="Arial Unicode MS"/>
          <w:sz w:val="24"/>
          <w:szCs w:val="24"/>
        </w:rPr>
        <w:t>a)</w:t>
      </w:r>
      <w:r w:rsidRPr="000A554B">
        <w:rPr>
          <w:rFonts w:eastAsia="Arial Unicode MS"/>
          <w:sz w:val="24"/>
          <w:szCs w:val="24"/>
        </w:rPr>
        <w:tab/>
        <w:t>технические критерии для категорий в рамках применяемой таксономии для определения соответствия экологическим целям и результатам проектов, применяемым активам или вспомогательным расходам;</w:t>
      </w:r>
    </w:p>
    <w:p w14:paraId="3BC888C5" w14:textId="0DC3963F" w:rsidR="006F2061" w:rsidRPr="000A554B" w:rsidRDefault="006F2061" w:rsidP="000A554B">
      <w:pPr>
        <w:tabs>
          <w:tab w:val="left" w:pos="993"/>
        </w:tabs>
        <w:ind w:firstLine="567"/>
        <w:jc w:val="both"/>
        <w:rPr>
          <w:rFonts w:eastAsia="Arial Unicode MS"/>
          <w:sz w:val="24"/>
          <w:szCs w:val="24"/>
        </w:rPr>
      </w:pPr>
      <w:r w:rsidRPr="000A554B">
        <w:rPr>
          <w:rFonts w:eastAsia="Arial Unicode MS"/>
          <w:sz w:val="24"/>
          <w:szCs w:val="24"/>
        </w:rPr>
        <w:t>b)</w:t>
      </w:r>
      <w:r w:rsidRPr="000A554B">
        <w:rPr>
          <w:rFonts w:eastAsia="Arial Unicode MS"/>
          <w:sz w:val="24"/>
          <w:szCs w:val="24"/>
        </w:rPr>
        <w:tab/>
        <w:t>основные финансовые аспекты применения облигаций, займов или других долговых инструментов (например, сроки, условия, ограничения);</w:t>
      </w:r>
    </w:p>
    <w:p w14:paraId="1733D02D" w14:textId="57E3F171" w:rsidR="006F2061" w:rsidRPr="000A554B" w:rsidRDefault="006F2061" w:rsidP="000A554B">
      <w:pPr>
        <w:tabs>
          <w:tab w:val="left" w:pos="993"/>
        </w:tabs>
        <w:ind w:firstLine="567"/>
        <w:jc w:val="both"/>
        <w:rPr>
          <w:rFonts w:eastAsia="Arial Unicode MS"/>
          <w:sz w:val="24"/>
          <w:szCs w:val="24"/>
        </w:rPr>
      </w:pPr>
      <w:r w:rsidRPr="000A554B">
        <w:rPr>
          <w:rFonts w:eastAsia="Arial Unicode MS"/>
          <w:sz w:val="24"/>
          <w:szCs w:val="24"/>
        </w:rPr>
        <w:t>c)</w:t>
      </w:r>
      <w:r w:rsidRPr="000A554B">
        <w:rPr>
          <w:rFonts w:eastAsia="Arial Unicode MS"/>
          <w:sz w:val="24"/>
          <w:szCs w:val="24"/>
        </w:rPr>
        <w:tab/>
        <w:t>понимание процессов, процедур и контрольной среды эмитента, заемщика или кредитора (например, казначейская политика, долговые процедуры, включая управление нераспределенными средствами, одобрение совета директоров);</w:t>
      </w:r>
    </w:p>
    <w:p w14:paraId="6DD3E95B" w14:textId="39C60353" w:rsidR="00276D94" w:rsidRPr="000A554B" w:rsidRDefault="006F2061" w:rsidP="000A554B">
      <w:pPr>
        <w:tabs>
          <w:tab w:val="left" w:pos="993"/>
        </w:tabs>
        <w:ind w:firstLine="567"/>
        <w:jc w:val="both"/>
        <w:rPr>
          <w:rFonts w:eastAsia="Arial Unicode MS"/>
          <w:sz w:val="24"/>
          <w:szCs w:val="24"/>
        </w:rPr>
      </w:pPr>
      <w:r w:rsidRPr="000A554B">
        <w:rPr>
          <w:rFonts w:eastAsia="Arial Unicode MS"/>
          <w:sz w:val="24"/>
          <w:szCs w:val="24"/>
        </w:rPr>
        <w:t>d)</w:t>
      </w:r>
      <w:r w:rsidRPr="000A554B">
        <w:rPr>
          <w:rFonts w:eastAsia="Arial Unicode MS"/>
          <w:sz w:val="24"/>
          <w:szCs w:val="24"/>
        </w:rPr>
        <w:tab/>
        <w:t>применимые требования программы «зеленых» долговых инструментов.</w:t>
      </w:r>
    </w:p>
    <w:p w14:paraId="72CDAD9F" w14:textId="77777777" w:rsidR="006232A9" w:rsidRPr="000A554B" w:rsidRDefault="006232A9" w:rsidP="000A554B">
      <w:pPr>
        <w:tabs>
          <w:tab w:val="left" w:pos="993"/>
        </w:tabs>
        <w:ind w:firstLine="567"/>
        <w:jc w:val="both"/>
        <w:rPr>
          <w:sz w:val="24"/>
          <w:szCs w:val="24"/>
        </w:rPr>
      </w:pPr>
    </w:p>
    <w:p w14:paraId="3AAABE69" w14:textId="77777777" w:rsidR="00F55D72" w:rsidRPr="000A554B" w:rsidRDefault="00F55D72" w:rsidP="00FD2E06">
      <w:pPr>
        <w:ind w:firstLine="567"/>
        <w:jc w:val="both"/>
        <w:rPr>
          <w:sz w:val="24"/>
          <w:szCs w:val="24"/>
        </w:rPr>
      </w:pPr>
    </w:p>
    <w:p w14:paraId="112D9990" w14:textId="77777777" w:rsidR="00F55D72" w:rsidRPr="000A554B" w:rsidRDefault="00F55D72" w:rsidP="00FD2E06">
      <w:pPr>
        <w:ind w:firstLine="567"/>
        <w:jc w:val="both"/>
        <w:rPr>
          <w:sz w:val="24"/>
          <w:szCs w:val="24"/>
        </w:rPr>
      </w:pPr>
    </w:p>
    <w:p w14:paraId="73AA2A5E" w14:textId="77777777" w:rsidR="00F55D72" w:rsidRPr="000A554B" w:rsidRDefault="00F55D72" w:rsidP="00FD2E06">
      <w:pPr>
        <w:ind w:firstLine="567"/>
        <w:jc w:val="both"/>
        <w:rPr>
          <w:sz w:val="24"/>
          <w:szCs w:val="24"/>
        </w:rPr>
      </w:pPr>
    </w:p>
    <w:p w14:paraId="47ADF9A0" w14:textId="77777777" w:rsidR="00F55D72" w:rsidRPr="000A554B" w:rsidRDefault="00F55D72" w:rsidP="00FD2E06">
      <w:pPr>
        <w:ind w:firstLine="567"/>
        <w:jc w:val="both"/>
        <w:rPr>
          <w:sz w:val="24"/>
          <w:szCs w:val="24"/>
        </w:rPr>
      </w:pPr>
    </w:p>
    <w:p w14:paraId="7BFB5F42" w14:textId="77777777" w:rsidR="00F55D72" w:rsidRPr="00FD2E06" w:rsidRDefault="00F55D72" w:rsidP="00FD2E06">
      <w:pPr>
        <w:ind w:firstLine="567"/>
        <w:jc w:val="both"/>
        <w:rPr>
          <w:sz w:val="24"/>
          <w:szCs w:val="24"/>
        </w:rPr>
      </w:pPr>
    </w:p>
    <w:p w14:paraId="1DC5A525" w14:textId="77777777" w:rsidR="00F55D72" w:rsidRPr="00FD2E06" w:rsidRDefault="00F55D72" w:rsidP="00FD2E06">
      <w:pPr>
        <w:ind w:firstLine="567"/>
        <w:jc w:val="both"/>
        <w:rPr>
          <w:sz w:val="24"/>
          <w:szCs w:val="24"/>
        </w:rPr>
      </w:pPr>
    </w:p>
    <w:p w14:paraId="00B6BD7D" w14:textId="77777777" w:rsidR="00F55D72" w:rsidRPr="00FD2E06" w:rsidRDefault="00F55D72" w:rsidP="00FD2E06">
      <w:pPr>
        <w:ind w:firstLine="567"/>
        <w:jc w:val="both"/>
        <w:rPr>
          <w:sz w:val="24"/>
          <w:szCs w:val="24"/>
        </w:rPr>
      </w:pPr>
    </w:p>
    <w:p w14:paraId="4D4B6936" w14:textId="77777777" w:rsidR="00F55D72" w:rsidRPr="00FD2E06" w:rsidRDefault="00F55D72" w:rsidP="00FD2E06">
      <w:pPr>
        <w:ind w:firstLine="567"/>
        <w:jc w:val="both"/>
        <w:rPr>
          <w:sz w:val="24"/>
          <w:szCs w:val="24"/>
        </w:rPr>
      </w:pPr>
    </w:p>
    <w:p w14:paraId="301D0939" w14:textId="77777777" w:rsidR="00F55D72" w:rsidRPr="00FD2E06" w:rsidRDefault="00F55D72" w:rsidP="00FD2E06">
      <w:pPr>
        <w:ind w:firstLine="567"/>
        <w:jc w:val="both"/>
        <w:rPr>
          <w:sz w:val="24"/>
          <w:szCs w:val="24"/>
        </w:rPr>
      </w:pPr>
    </w:p>
    <w:p w14:paraId="2DA420B5" w14:textId="77777777" w:rsidR="00F55D72" w:rsidRPr="00FD2E06" w:rsidRDefault="00F55D72" w:rsidP="00FD2E06">
      <w:pPr>
        <w:ind w:firstLine="567"/>
        <w:jc w:val="both"/>
        <w:rPr>
          <w:sz w:val="24"/>
          <w:szCs w:val="24"/>
        </w:rPr>
      </w:pPr>
    </w:p>
    <w:p w14:paraId="37B5C31E" w14:textId="77777777" w:rsidR="00F55D72" w:rsidRPr="00FD2E06" w:rsidRDefault="00F55D72" w:rsidP="00FD2E06">
      <w:pPr>
        <w:ind w:firstLine="567"/>
        <w:jc w:val="both"/>
        <w:rPr>
          <w:sz w:val="24"/>
          <w:szCs w:val="24"/>
        </w:rPr>
      </w:pPr>
    </w:p>
    <w:p w14:paraId="71AC8C1B" w14:textId="77777777" w:rsidR="00F55D72" w:rsidRDefault="00F55D72" w:rsidP="00FD2E06">
      <w:pPr>
        <w:ind w:firstLine="567"/>
        <w:jc w:val="both"/>
        <w:rPr>
          <w:sz w:val="24"/>
          <w:szCs w:val="24"/>
          <w:lang w:val="ru-RU"/>
        </w:rPr>
      </w:pPr>
    </w:p>
    <w:p w14:paraId="272C2795" w14:textId="77777777" w:rsidR="002420CB" w:rsidRPr="002420CB" w:rsidRDefault="002420CB" w:rsidP="00FD2E06">
      <w:pPr>
        <w:ind w:firstLine="567"/>
        <w:jc w:val="both"/>
        <w:rPr>
          <w:sz w:val="24"/>
          <w:szCs w:val="24"/>
          <w:lang w:val="ru-RU"/>
        </w:rPr>
      </w:pPr>
    </w:p>
    <w:p w14:paraId="57756308" w14:textId="21201EEE" w:rsidR="006F2061" w:rsidRPr="00FD2E06" w:rsidRDefault="006F2061" w:rsidP="000A554B">
      <w:pPr>
        <w:adjustRightInd w:val="0"/>
        <w:ind w:firstLine="567"/>
        <w:jc w:val="center"/>
        <w:rPr>
          <w:rFonts w:eastAsia="SimSun"/>
          <w:b/>
          <w:bCs/>
          <w:sz w:val="24"/>
          <w:szCs w:val="24"/>
          <w:lang w:val="ru-RU" w:eastAsia="ru-RU"/>
        </w:rPr>
      </w:pPr>
      <w:r w:rsidRPr="00FD2E06">
        <w:rPr>
          <w:rFonts w:eastAsia="SimSun"/>
          <w:b/>
          <w:bCs/>
          <w:sz w:val="24"/>
          <w:szCs w:val="24"/>
          <w:lang w:eastAsia="ru-RU"/>
        </w:rPr>
        <w:lastRenderedPageBreak/>
        <w:t xml:space="preserve">Приложение </w:t>
      </w:r>
      <w:r w:rsidRPr="00FD2E06">
        <w:rPr>
          <w:rFonts w:eastAsia="SimSun"/>
          <w:b/>
          <w:bCs/>
          <w:sz w:val="24"/>
          <w:szCs w:val="24"/>
          <w:lang w:val="ru-RU" w:eastAsia="ru-RU"/>
        </w:rPr>
        <w:t>F</w:t>
      </w:r>
    </w:p>
    <w:p w14:paraId="4D651ABF" w14:textId="77777777" w:rsidR="006F2061" w:rsidRPr="00FD2E06" w:rsidRDefault="006F2061" w:rsidP="000A554B">
      <w:pPr>
        <w:adjustRightInd w:val="0"/>
        <w:ind w:firstLine="567"/>
        <w:jc w:val="center"/>
        <w:rPr>
          <w:rFonts w:eastAsia="SimSun"/>
          <w:i/>
          <w:iCs/>
          <w:sz w:val="24"/>
          <w:szCs w:val="24"/>
          <w:lang w:eastAsia="ru-RU"/>
        </w:rPr>
      </w:pPr>
      <w:r w:rsidRPr="00FD2E06">
        <w:rPr>
          <w:rFonts w:eastAsia="SimSun"/>
          <w:i/>
          <w:iCs/>
          <w:sz w:val="24"/>
          <w:szCs w:val="24"/>
          <w:lang w:eastAsia="ru-RU"/>
        </w:rPr>
        <w:t>(</w:t>
      </w:r>
      <w:r w:rsidRPr="00FD2E06">
        <w:rPr>
          <w:rFonts w:eastAsia="SimSun"/>
          <w:i/>
          <w:iCs/>
          <w:sz w:val="24"/>
          <w:szCs w:val="24"/>
          <w:lang w:val="ru-RU" w:eastAsia="ru-RU"/>
        </w:rPr>
        <w:t>информационное</w:t>
      </w:r>
      <w:r w:rsidRPr="00FD2E06">
        <w:rPr>
          <w:rFonts w:eastAsia="SimSun"/>
          <w:i/>
          <w:iCs/>
          <w:sz w:val="24"/>
          <w:szCs w:val="24"/>
          <w:lang w:eastAsia="ru-RU"/>
        </w:rPr>
        <w:t>)</w:t>
      </w:r>
    </w:p>
    <w:p w14:paraId="3AC0005B" w14:textId="77777777" w:rsidR="006F2061" w:rsidRPr="00FD2E06" w:rsidRDefault="006F2061" w:rsidP="00FD2E06">
      <w:pPr>
        <w:ind w:firstLine="567"/>
        <w:jc w:val="both"/>
        <w:rPr>
          <w:rFonts w:eastAsia="SimSun"/>
          <w:sz w:val="24"/>
          <w:szCs w:val="24"/>
          <w:lang w:val="ru-RU" w:eastAsia="ru-RU"/>
        </w:rPr>
      </w:pPr>
    </w:p>
    <w:p w14:paraId="145C359C" w14:textId="77777777" w:rsidR="006F2061" w:rsidRPr="000A554B" w:rsidRDefault="006F2061" w:rsidP="000A554B">
      <w:pPr>
        <w:ind w:firstLine="567"/>
        <w:jc w:val="center"/>
        <w:rPr>
          <w:b/>
          <w:bCs/>
          <w:sz w:val="24"/>
          <w:szCs w:val="24"/>
        </w:rPr>
      </w:pPr>
      <w:r w:rsidRPr="000A554B">
        <w:rPr>
          <w:b/>
          <w:bCs/>
          <w:sz w:val="24"/>
          <w:szCs w:val="24"/>
        </w:rPr>
        <w:t>Дополнительные требования, применимые к валидации, верификации и AUP-процедурам парниковых газов</w:t>
      </w:r>
    </w:p>
    <w:p w14:paraId="30816C60" w14:textId="77777777" w:rsidR="006F2061" w:rsidRPr="00FD2E06" w:rsidRDefault="006F2061" w:rsidP="00FD2E06">
      <w:pPr>
        <w:ind w:firstLine="567"/>
        <w:jc w:val="both"/>
        <w:rPr>
          <w:sz w:val="24"/>
          <w:szCs w:val="24"/>
        </w:rPr>
      </w:pPr>
    </w:p>
    <w:p w14:paraId="70277C62" w14:textId="2B89E2A3" w:rsidR="006F2061" w:rsidRPr="000A554B" w:rsidRDefault="006F2061" w:rsidP="000A554B">
      <w:pPr>
        <w:tabs>
          <w:tab w:val="left" w:pos="993"/>
        </w:tabs>
        <w:ind w:firstLine="567"/>
        <w:jc w:val="both"/>
        <w:rPr>
          <w:b/>
          <w:bCs/>
          <w:sz w:val="24"/>
          <w:szCs w:val="24"/>
        </w:rPr>
      </w:pPr>
      <w:r w:rsidRPr="000A554B">
        <w:rPr>
          <w:b/>
          <w:bCs/>
          <w:sz w:val="24"/>
          <w:szCs w:val="24"/>
        </w:rPr>
        <w:t>F.1</w:t>
      </w:r>
      <w:r w:rsidR="000A554B" w:rsidRPr="000A554B">
        <w:rPr>
          <w:b/>
          <w:bCs/>
          <w:sz w:val="24"/>
          <w:szCs w:val="24"/>
        </w:rPr>
        <w:t xml:space="preserve"> </w:t>
      </w:r>
      <w:r w:rsidRPr="000A554B">
        <w:rPr>
          <w:b/>
          <w:bCs/>
          <w:sz w:val="24"/>
          <w:szCs w:val="24"/>
        </w:rPr>
        <w:t>Общие сведения</w:t>
      </w:r>
    </w:p>
    <w:p w14:paraId="56505C41" w14:textId="77777777" w:rsidR="000A554B" w:rsidRDefault="000A554B" w:rsidP="000A554B">
      <w:pPr>
        <w:tabs>
          <w:tab w:val="left" w:pos="993"/>
        </w:tabs>
        <w:ind w:firstLine="567"/>
        <w:jc w:val="both"/>
        <w:rPr>
          <w:sz w:val="24"/>
          <w:szCs w:val="24"/>
        </w:rPr>
      </w:pPr>
    </w:p>
    <w:p w14:paraId="35DBAFD1" w14:textId="2ADBFC92" w:rsidR="006F2061" w:rsidRPr="00FD2E06" w:rsidRDefault="006F2061" w:rsidP="000A554B">
      <w:pPr>
        <w:tabs>
          <w:tab w:val="left" w:pos="993"/>
        </w:tabs>
        <w:ind w:firstLine="567"/>
        <w:jc w:val="both"/>
        <w:rPr>
          <w:sz w:val="24"/>
          <w:szCs w:val="24"/>
        </w:rPr>
      </w:pPr>
      <w:r w:rsidRPr="00FD2E06">
        <w:rPr>
          <w:sz w:val="24"/>
          <w:szCs w:val="24"/>
        </w:rPr>
        <w:t>В настоящем приложении установлены требования к компетентности групп по валидации, верификации или AUP-процедурам (включая технических экспертов) и независимых экспертов-рецензентов, осуществляющих валидацию или верификацию деклараций об экологической информации в отношении парниковых газов, а также дополнительные требования, связанные с компетентностью. Соответствующая информация приведена в таблице F.1.</w:t>
      </w:r>
    </w:p>
    <w:p w14:paraId="3B869D27" w14:textId="77777777" w:rsidR="000A554B" w:rsidRDefault="000A554B" w:rsidP="000A554B">
      <w:pPr>
        <w:tabs>
          <w:tab w:val="left" w:pos="993"/>
        </w:tabs>
        <w:ind w:firstLine="567"/>
        <w:jc w:val="both"/>
        <w:rPr>
          <w:sz w:val="24"/>
          <w:szCs w:val="24"/>
        </w:rPr>
      </w:pPr>
    </w:p>
    <w:p w14:paraId="47F4B446" w14:textId="703EFD41" w:rsidR="006F2061" w:rsidRPr="000A554B" w:rsidRDefault="006F2061" w:rsidP="000A554B">
      <w:pPr>
        <w:tabs>
          <w:tab w:val="left" w:pos="993"/>
        </w:tabs>
        <w:ind w:firstLine="567"/>
        <w:jc w:val="both"/>
        <w:rPr>
          <w:b/>
          <w:bCs/>
          <w:sz w:val="24"/>
          <w:szCs w:val="24"/>
        </w:rPr>
      </w:pPr>
      <w:r w:rsidRPr="000A554B">
        <w:rPr>
          <w:b/>
          <w:bCs/>
          <w:sz w:val="24"/>
          <w:szCs w:val="24"/>
        </w:rPr>
        <w:t>F.2</w:t>
      </w:r>
      <w:r w:rsidRPr="000A554B">
        <w:rPr>
          <w:b/>
          <w:bCs/>
          <w:sz w:val="24"/>
          <w:szCs w:val="24"/>
        </w:rPr>
        <w:tab/>
        <w:t>Компетентность</w:t>
      </w:r>
    </w:p>
    <w:p w14:paraId="0A0647B6" w14:textId="77777777" w:rsidR="000A554B" w:rsidRDefault="000A554B" w:rsidP="000A554B">
      <w:pPr>
        <w:tabs>
          <w:tab w:val="left" w:pos="993"/>
        </w:tabs>
        <w:ind w:firstLine="567"/>
        <w:jc w:val="both"/>
        <w:rPr>
          <w:sz w:val="24"/>
          <w:szCs w:val="24"/>
        </w:rPr>
      </w:pPr>
    </w:p>
    <w:p w14:paraId="11B4C8FC" w14:textId="07DC8971" w:rsidR="006F2061" w:rsidRPr="00FD2E06" w:rsidRDefault="006F2061" w:rsidP="000A554B">
      <w:pPr>
        <w:tabs>
          <w:tab w:val="left" w:pos="993"/>
          <w:tab w:val="left" w:pos="1276"/>
        </w:tabs>
        <w:ind w:firstLine="567"/>
        <w:jc w:val="both"/>
        <w:rPr>
          <w:sz w:val="24"/>
          <w:szCs w:val="24"/>
        </w:rPr>
      </w:pPr>
      <w:r w:rsidRPr="00FD2E06">
        <w:rPr>
          <w:sz w:val="24"/>
          <w:szCs w:val="24"/>
        </w:rPr>
        <w:t>F.2.1</w:t>
      </w:r>
      <w:r w:rsidR="002420CB">
        <w:rPr>
          <w:sz w:val="24"/>
          <w:szCs w:val="24"/>
          <w:lang w:val="ru-RU"/>
        </w:rPr>
        <w:t xml:space="preserve"> </w:t>
      </w:r>
      <w:r w:rsidRPr="00FD2E06">
        <w:rPr>
          <w:sz w:val="24"/>
          <w:szCs w:val="24"/>
        </w:rPr>
        <w:t>Общие положения</w:t>
      </w:r>
    </w:p>
    <w:p w14:paraId="5F8F2012" w14:textId="1381F52B" w:rsidR="006F2061" w:rsidRPr="00FD2E06" w:rsidRDefault="006F2061" w:rsidP="000A554B">
      <w:pPr>
        <w:tabs>
          <w:tab w:val="left" w:pos="993"/>
          <w:tab w:val="left" w:pos="1276"/>
        </w:tabs>
        <w:ind w:firstLine="567"/>
        <w:jc w:val="both"/>
        <w:rPr>
          <w:sz w:val="24"/>
          <w:szCs w:val="24"/>
        </w:rPr>
      </w:pPr>
      <w:r w:rsidRPr="00FD2E06">
        <w:rPr>
          <w:sz w:val="24"/>
          <w:szCs w:val="24"/>
        </w:rPr>
        <w:t xml:space="preserve">В дополнение к требованиям </w:t>
      </w:r>
      <w:r w:rsidR="007B096E">
        <w:rPr>
          <w:sz w:val="24"/>
          <w:szCs w:val="24"/>
        </w:rPr>
        <w:t xml:space="preserve">ISO </w:t>
      </w:r>
      <w:r w:rsidRPr="00FD2E06">
        <w:rPr>
          <w:sz w:val="24"/>
          <w:szCs w:val="24"/>
        </w:rPr>
        <w:t>14065:2020, раздел 7, и настоящего стандарта применяются требования, установленные в F.2.2.</w:t>
      </w:r>
    </w:p>
    <w:p w14:paraId="10CE390B" w14:textId="11B01B86" w:rsidR="006F2061" w:rsidRPr="00FD2E06" w:rsidRDefault="006F2061" w:rsidP="000A554B">
      <w:pPr>
        <w:tabs>
          <w:tab w:val="left" w:pos="993"/>
          <w:tab w:val="left" w:pos="1276"/>
        </w:tabs>
        <w:ind w:firstLine="567"/>
        <w:jc w:val="both"/>
        <w:rPr>
          <w:sz w:val="24"/>
          <w:szCs w:val="24"/>
        </w:rPr>
      </w:pPr>
      <w:r w:rsidRPr="00FD2E06">
        <w:rPr>
          <w:sz w:val="24"/>
          <w:szCs w:val="24"/>
        </w:rPr>
        <w:t>F.2.2</w:t>
      </w:r>
      <w:r w:rsidR="002420CB">
        <w:rPr>
          <w:sz w:val="24"/>
          <w:szCs w:val="24"/>
          <w:lang w:val="ru-RU"/>
        </w:rPr>
        <w:t xml:space="preserve"> </w:t>
      </w:r>
      <w:r w:rsidRPr="00FD2E06">
        <w:rPr>
          <w:sz w:val="24"/>
          <w:szCs w:val="24"/>
        </w:rPr>
        <w:t>Комплектование групп</w:t>
      </w:r>
    </w:p>
    <w:p w14:paraId="645371BB" w14:textId="77777777" w:rsidR="000A554B" w:rsidRDefault="000A554B" w:rsidP="000A554B">
      <w:pPr>
        <w:tabs>
          <w:tab w:val="left" w:pos="993"/>
        </w:tabs>
        <w:ind w:firstLine="567"/>
        <w:jc w:val="both"/>
        <w:rPr>
          <w:sz w:val="24"/>
          <w:szCs w:val="24"/>
        </w:rPr>
      </w:pPr>
    </w:p>
    <w:p w14:paraId="526F210E" w14:textId="63270570" w:rsidR="006F2061" w:rsidRPr="00FD2E06" w:rsidRDefault="006F2061" w:rsidP="000A554B">
      <w:pPr>
        <w:tabs>
          <w:tab w:val="left" w:pos="993"/>
        </w:tabs>
        <w:ind w:firstLine="567"/>
        <w:jc w:val="both"/>
        <w:rPr>
          <w:sz w:val="24"/>
          <w:szCs w:val="24"/>
        </w:rPr>
      </w:pPr>
      <w:r w:rsidRPr="00FD2E06">
        <w:rPr>
          <w:sz w:val="24"/>
          <w:szCs w:val="24"/>
        </w:rPr>
        <w:t>F.2.2.1</w:t>
      </w:r>
      <w:r w:rsidR="002420CB">
        <w:rPr>
          <w:sz w:val="24"/>
          <w:szCs w:val="24"/>
          <w:lang w:val="ru-RU"/>
        </w:rPr>
        <w:t xml:space="preserve"> </w:t>
      </w:r>
      <w:r w:rsidRPr="00FD2E06">
        <w:rPr>
          <w:sz w:val="24"/>
          <w:szCs w:val="24"/>
        </w:rPr>
        <w:t>Знания и опыт группы валидации/верификации</w:t>
      </w:r>
    </w:p>
    <w:p w14:paraId="0C53E98F" w14:textId="77777777" w:rsidR="006F2061" w:rsidRPr="00FD2E06" w:rsidRDefault="006F2061" w:rsidP="000A554B">
      <w:pPr>
        <w:tabs>
          <w:tab w:val="left" w:pos="993"/>
        </w:tabs>
        <w:ind w:firstLine="567"/>
        <w:jc w:val="both"/>
        <w:rPr>
          <w:sz w:val="24"/>
          <w:szCs w:val="24"/>
        </w:rPr>
      </w:pPr>
      <w:r w:rsidRPr="00FD2E06">
        <w:rPr>
          <w:sz w:val="24"/>
          <w:szCs w:val="24"/>
        </w:rPr>
        <w:t>Группа по валидации или верификации должна обладать достаточными знаниями и опытом для:</w:t>
      </w:r>
    </w:p>
    <w:p w14:paraId="0A33D3C4" w14:textId="2E308552" w:rsidR="006F2061" w:rsidRPr="00FD2E06" w:rsidRDefault="006F2061" w:rsidP="000A554B">
      <w:pPr>
        <w:tabs>
          <w:tab w:val="left" w:pos="993"/>
        </w:tabs>
        <w:ind w:firstLine="567"/>
        <w:jc w:val="both"/>
        <w:rPr>
          <w:sz w:val="24"/>
          <w:szCs w:val="24"/>
        </w:rPr>
      </w:pPr>
      <w:r w:rsidRPr="00FD2E06">
        <w:rPr>
          <w:sz w:val="24"/>
          <w:szCs w:val="24"/>
        </w:rPr>
        <w:t>a)</w:t>
      </w:r>
      <w:r w:rsidRPr="00FD2E06">
        <w:rPr>
          <w:sz w:val="24"/>
          <w:szCs w:val="24"/>
        </w:rPr>
        <w:tab/>
        <w:t>оценки специфической деятельности и технологий, связанных с проектом по парниковым газам, организацией или продуктом;</w:t>
      </w:r>
    </w:p>
    <w:p w14:paraId="014FBE41" w14:textId="3ED8AF9F" w:rsidR="006F2061" w:rsidRPr="00FD2E06" w:rsidRDefault="006F2061" w:rsidP="000A554B">
      <w:pPr>
        <w:tabs>
          <w:tab w:val="left" w:pos="993"/>
        </w:tabs>
        <w:ind w:firstLine="567"/>
        <w:jc w:val="both"/>
        <w:rPr>
          <w:sz w:val="24"/>
          <w:szCs w:val="24"/>
        </w:rPr>
      </w:pPr>
      <w:r w:rsidRPr="00FD2E06">
        <w:rPr>
          <w:sz w:val="24"/>
          <w:szCs w:val="24"/>
        </w:rPr>
        <w:t>b)</w:t>
      </w:r>
      <w:r w:rsidRPr="00FD2E06">
        <w:rPr>
          <w:sz w:val="24"/>
          <w:szCs w:val="24"/>
        </w:rPr>
        <w:tab/>
        <w:t>оценки осуществимости деятельности, связанной с парниковыми газами, в различных областях, при нобходимости;</w:t>
      </w:r>
    </w:p>
    <w:p w14:paraId="6B4271FE" w14:textId="77777777" w:rsidR="006F2061" w:rsidRPr="00FD2E06" w:rsidRDefault="006F2061" w:rsidP="000A554B">
      <w:pPr>
        <w:tabs>
          <w:tab w:val="left" w:pos="993"/>
        </w:tabs>
        <w:ind w:firstLine="567"/>
        <w:jc w:val="both"/>
        <w:rPr>
          <w:sz w:val="24"/>
          <w:szCs w:val="24"/>
        </w:rPr>
      </w:pPr>
      <w:r w:rsidRPr="00FD2E06">
        <w:rPr>
          <w:sz w:val="24"/>
          <w:szCs w:val="24"/>
        </w:rPr>
        <w:t>c)</w:t>
      </w:r>
      <w:r w:rsidRPr="00FD2E06">
        <w:rPr>
          <w:sz w:val="24"/>
          <w:szCs w:val="24"/>
        </w:rPr>
        <w:tab/>
        <w:t>выявления и отбора источников, поглотителей или накопителей парниковых газов;</w:t>
      </w:r>
    </w:p>
    <w:p w14:paraId="6F1C07D2" w14:textId="77777777" w:rsidR="006F2061" w:rsidRPr="00FD2E06" w:rsidRDefault="006F2061" w:rsidP="000A554B">
      <w:pPr>
        <w:tabs>
          <w:tab w:val="left" w:pos="993"/>
        </w:tabs>
        <w:ind w:firstLine="567"/>
        <w:jc w:val="both"/>
        <w:rPr>
          <w:sz w:val="24"/>
          <w:szCs w:val="24"/>
        </w:rPr>
      </w:pPr>
      <w:r w:rsidRPr="00FD2E06">
        <w:rPr>
          <w:sz w:val="24"/>
          <w:szCs w:val="24"/>
        </w:rPr>
        <w:t>d)</w:t>
      </w:r>
      <w:r w:rsidRPr="00FD2E06">
        <w:rPr>
          <w:sz w:val="24"/>
          <w:szCs w:val="24"/>
        </w:rPr>
        <w:tab/>
        <w:t>количественной оценки, мониторинга и подготовки отчетности о выбросах или поглощении парниковых газов, включая рассмотрение соответствующих отраслевых аспектов;</w:t>
      </w:r>
    </w:p>
    <w:p w14:paraId="2164F3E9" w14:textId="77777777" w:rsidR="006F2061" w:rsidRPr="00FD2E06" w:rsidRDefault="006F2061" w:rsidP="000A554B">
      <w:pPr>
        <w:tabs>
          <w:tab w:val="left" w:pos="993"/>
        </w:tabs>
        <w:ind w:firstLine="567"/>
        <w:jc w:val="both"/>
        <w:rPr>
          <w:sz w:val="24"/>
          <w:szCs w:val="24"/>
        </w:rPr>
      </w:pPr>
      <w:r w:rsidRPr="00FD2E06">
        <w:rPr>
          <w:sz w:val="24"/>
          <w:szCs w:val="24"/>
        </w:rPr>
        <w:t>e)</w:t>
      </w:r>
      <w:r w:rsidRPr="00FD2E06">
        <w:rPr>
          <w:sz w:val="24"/>
          <w:szCs w:val="24"/>
        </w:rPr>
        <w:tab/>
        <w:t>оценки ситуаций, которые могут повлиять на существенность заявления в отношении парниковых газов, включая типичные и нетипичные условия эксплуатации.</w:t>
      </w:r>
    </w:p>
    <w:p w14:paraId="38EDE56C" w14:textId="00772E04" w:rsidR="006F2061" w:rsidRPr="00FD2E06" w:rsidRDefault="006F2061" w:rsidP="00FD2E06">
      <w:pPr>
        <w:ind w:firstLine="567"/>
        <w:jc w:val="both"/>
        <w:rPr>
          <w:sz w:val="24"/>
          <w:szCs w:val="24"/>
        </w:rPr>
      </w:pPr>
      <w:r w:rsidRPr="00FD2E06">
        <w:rPr>
          <w:sz w:val="24"/>
          <w:szCs w:val="24"/>
        </w:rPr>
        <w:t>Группа по валидации или группа по верификации совместно должны обладать опытом для оценки последствий финансовых, операционных, договорных или других соглашений, которые могут повлиять на проект, организацию или границы продукта, связанные с парниковыми газами, включая любые юридические требования, связанные с заявлением в отношении парниковых газов.</w:t>
      </w:r>
    </w:p>
    <w:p w14:paraId="1987276B" w14:textId="77777777" w:rsidR="006F2061" w:rsidRPr="00FD2E06" w:rsidRDefault="006F2061" w:rsidP="00FD2E06">
      <w:pPr>
        <w:ind w:firstLine="567"/>
        <w:jc w:val="both"/>
        <w:rPr>
          <w:sz w:val="24"/>
          <w:szCs w:val="24"/>
        </w:rPr>
      </w:pPr>
      <w:r w:rsidRPr="00FD2E06">
        <w:rPr>
          <w:sz w:val="24"/>
          <w:szCs w:val="24"/>
        </w:rPr>
        <w:t>F.2.2.2</w:t>
      </w:r>
      <w:r w:rsidRPr="00FD2E06">
        <w:rPr>
          <w:sz w:val="24"/>
          <w:szCs w:val="24"/>
        </w:rPr>
        <w:tab/>
        <w:t>Навыки аудита группы по валидации/верификации</w:t>
      </w:r>
    </w:p>
    <w:p w14:paraId="70FFFCC6" w14:textId="77777777" w:rsidR="006F2061" w:rsidRPr="00FD2E06" w:rsidRDefault="006F2061" w:rsidP="00FD2E06">
      <w:pPr>
        <w:ind w:firstLine="567"/>
        <w:jc w:val="both"/>
        <w:rPr>
          <w:sz w:val="24"/>
          <w:szCs w:val="24"/>
        </w:rPr>
      </w:pPr>
      <w:r w:rsidRPr="00FD2E06">
        <w:rPr>
          <w:sz w:val="24"/>
          <w:szCs w:val="24"/>
        </w:rPr>
        <w:t>В дополнение к требованиям, приведенным в 6.2.7, применяются следующие требования.</w:t>
      </w:r>
    </w:p>
    <w:p w14:paraId="27912E05" w14:textId="77777777" w:rsidR="006F2061" w:rsidRPr="00FD2E06" w:rsidRDefault="006F2061" w:rsidP="000A554B">
      <w:pPr>
        <w:tabs>
          <w:tab w:val="left" w:pos="993"/>
        </w:tabs>
        <w:ind w:firstLine="567"/>
        <w:jc w:val="both"/>
        <w:rPr>
          <w:sz w:val="24"/>
          <w:szCs w:val="24"/>
        </w:rPr>
      </w:pPr>
      <w:r w:rsidRPr="00FD2E06">
        <w:rPr>
          <w:sz w:val="24"/>
          <w:szCs w:val="24"/>
        </w:rPr>
        <w:t>Группа по валидации или группа по верификации должны обладать навыками аудита для оценки заявления в отношении парниковых газов проекта, организации или продукта, связанных с парниковыми газами, в частности, для оценки:</w:t>
      </w:r>
    </w:p>
    <w:p w14:paraId="079F337C" w14:textId="77777777" w:rsidR="006F2061" w:rsidRPr="00FD2E06" w:rsidRDefault="006F2061" w:rsidP="000A554B">
      <w:pPr>
        <w:tabs>
          <w:tab w:val="left" w:pos="993"/>
        </w:tabs>
        <w:ind w:firstLine="567"/>
        <w:jc w:val="both"/>
        <w:rPr>
          <w:sz w:val="24"/>
          <w:szCs w:val="24"/>
        </w:rPr>
      </w:pPr>
      <w:r w:rsidRPr="00FD2E06">
        <w:rPr>
          <w:sz w:val="24"/>
          <w:szCs w:val="24"/>
        </w:rPr>
        <w:t>a)</w:t>
      </w:r>
      <w:r w:rsidRPr="00FD2E06">
        <w:rPr>
          <w:sz w:val="24"/>
          <w:szCs w:val="24"/>
        </w:rPr>
        <w:tab/>
        <w:t xml:space="preserve">информационных систем по парниковым газам для определения того, эффективно ли инициатор проекта или организация определили, собрали, проанализировали и сообщили данные, необходимые для составления достоверного </w:t>
      </w:r>
      <w:r w:rsidRPr="00FD2E06">
        <w:rPr>
          <w:sz w:val="24"/>
          <w:szCs w:val="24"/>
        </w:rPr>
        <w:lastRenderedPageBreak/>
        <w:t>отчета по парниковым газам, и систематически ли предпринимали корректирующие действия для устранения любых несоответствий, связанных с требованиями соответствующей программы или стандартов по парниковым газам;</w:t>
      </w:r>
    </w:p>
    <w:p w14:paraId="0186E255" w14:textId="77777777" w:rsidR="006F2061" w:rsidRPr="00FD2E06" w:rsidRDefault="006F2061" w:rsidP="000A554B">
      <w:pPr>
        <w:tabs>
          <w:tab w:val="left" w:pos="993"/>
        </w:tabs>
        <w:ind w:firstLine="567"/>
        <w:jc w:val="both"/>
        <w:rPr>
          <w:sz w:val="24"/>
          <w:szCs w:val="24"/>
        </w:rPr>
      </w:pPr>
      <w:r w:rsidRPr="00FD2E06">
        <w:rPr>
          <w:sz w:val="24"/>
          <w:szCs w:val="24"/>
        </w:rPr>
        <w:t>b)</w:t>
      </w:r>
      <w:r w:rsidRPr="00FD2E06">
        <w:rPr>
          <w:sz w:val="24"/>
          <w:szCs w:val="24"/>
        </w:rPr>
        <w:tab/>
        <w:t>влияния различных потоков данных на существенность заявлений в отношении парниковых газов.</w:t>
      </w:r>
    </w:p>
    <w:p w14:paraId="2EA598E4" w14:textId="77777777" w:rsidR="006F2061" w:rsidRPr="00FD2E06" w:rsidRDefault="006F2061" w:rsidP="000A554B">
      <w:pPr>
        <w:tabs>
          <w:tab w:val="left" w:pos="993"/>
        </w:tabs>
        <w:ind w:firstLine="567"/>
        <w:jc w:val="both"/>
        <w:rPr>
          <w:sz w:val="24"/>
          <w:szCs w:val="24"/>
        </w:rPr>
      </w:pPr>
      <w:r w:rsidRPr="00FD2E06">
        <w:rPr>
          <w:sz w:val="24"/>
          <w:szCs w:val="24"/>
        </w:rPr>
        <w:t>F.2.2.3</w:t>
      </w:r>
      <w:r w:rsidRPr="00FD2E06">
        <w:rPr>
          <w:sz w:val="24"/>
          <w:szCs w:val="24"/>
        </w:rPr>
        <w:tab/>
        <w:t>Дополнительные навыки группы по валидации проектов по парниковым газам</w:t>
      </w:r>
    </w:p>
    <w:p w14:paraId="21E73DA5" w14:textId="161B0786" w:rsidR="006F2061" w:rsidRPr="00FD2E06" w:rsidRDefault="006F2061" w:rsidP="000A554B">
      <w:pPr>
        <w:tabs>
          <w:tab w:val="left" w:pos="993"/>
        </w:tabs>
        <w:ind w:firstLine="567"/>
        <w:jc w:val="both"/>
        <w:rPr>
          <w:sz w:val="24"/>
          <w:szCs w:val="24"/>
        </w:rPr>
      </w:pPr>
      <w:r w:rsidRPr="00FD2E06">
        <w:rPr>
          <w:sz w:val="24"/>
          <w:szCs w:val="24"/>
        </w:rPr>
        <w:t>В дополнение к требованиям, изложенным в F.2.2.1 и F.2.2.2, группа по валидации должна обладать навыками оценки процессов, процедур и методологий, используемых для:</w:t>
      </w:r>
    </w:p>
    <w:p w14:paraId="3F34A79D" w14:textId="77777777" w:rsidR="006F2061" w:rsidRPr="00FD2E06" w:rsidRDefault="006F2061" w:rsidP="000A554B">
      <w:pPr>
        <w:tabs>
          <w:tab w:val="left" w:pos="993"/>
        </w:tabs>
        <w:ind w:firstLine="567"/>
        <w:jc w:val="both"/>
        <w:rPr>
          <w:sz w:val="24"/>
          <w:szCs w:val="24"/>
        </w:rPr>
      </w:pPr>
      <w:r w:rsidRPr="00FD2E06">
        <w:rPr>
          <w:sz w:val="24"/>
          <w:szCs w:val="24"/>
        </w:rPr>
        <w:t>a)</w:t>
      </w:r>
      <w:r w:rsidRPr="00FD2E06">
        <w:rPr>
          <w:sz w:val="24"/>
          <w:szCs w:val="24"/>
        </w:rPr>
        <w:tab/>
        <w:t>выбора, обоснования и количественной оценки базового сценария, включая основные допущения;</w:t>
      </w:r>
    </w:p>
    <w:p w14:paraId="620F0ADC" w14:textId="77777777" w:rsidR="006F2061" w:rsidRPr="00FD2E06" w:rsidRDefault="006F2061" w:rsidP="000A554B">
      <w:pPr>
        <w:tabs>
          <w:tab w:val="left" w:pos="993"/>
        </w:tabs>
        <w:ind w:firstLine="567"/>
        <w:jc w:val="both"/>
        <w:rPr>
          <w:sz w:val="24"/>
          <w:szCs w:val="24"/>
        </w:rPr>
      </w:pPr>
      <w:r w:rsidRPr="00FD2E06">
        <w:rPr>
          <w:sz w:val="24"/>
          <w:szCs w:val="24"/>
        </w:rPr>
        <w:t>b)</w:t>
      </w:r>
      <w:r w:rsidRPr="00FD2E06">
        <w:rPr>
          <w:sz w:val="24"/>
          <w:szCs w:val="24"/>
        </w:rPr>
        <w:tab/>
        <w:t>определения консервативности базового сценария;</w:t>
      </w:r>
    </w:p>
    <w:p w14:paraId="762093C1" w14:textId="77777777" w:rsidR="006F2061" w:rsidRPr="00FD2E06" w:rsidRDefault="006F2061" w:rsidP="000A554B">
      <w:pPr>
        <w:tabs>
          <w:tab w:val="left" w:pos="993"/>
        </w:tabs>
        <w:ind w:firstLine="567"/>
        <w:jc w:val="both"/>
        <w:rPr>
          <w:sz w:val="24"/>
          <w:szCs w:val="24"/>
        </w:rPr>
      </w:pPr>
      <w:r w:rsidRPr="00FD2E06">
        <w:rPr>
          <w:sz w:val="24"/>
          <w:szCs w:val="24"/>
        </w:rPr>
        <w:t>c)</w:t>
      </w:r>
      <w:r w:rsidRPr="00FD2E06">
        <w:rPr>
          <w:sz w:val="24"/>
          <w:szCs w:val="24"/>
        </w:rPr>
        <w:tab/>
        <w:t>определения базового сценария и границ проекта по парниковым газам;</w:t>
      </w:r>
    </w:p>
    <w:p w14:paraId="5AD13A4A" w14:textId="5CEF2D1D" w:rsidR="006F2061" w:rsidRPr="00FD2E06" w:rsidRDefault="006F2061" w:rsidP="000A554B">
      <w:pPr>
        <w:tabs>
          <w:tab w:val="left" w:pos="993"/>
        </w:tabs>
        <w:ind w:firstLine="567"/>
        <w:jc w:val="both"/>
        <w:rPr>
          <w:sz w:val="24"/>
          <w:szCs w:val="24"/>
        </w:rPr>
      </w:pPr>
      <w:r w:rsidRPr="00FD2E06">
        <w:rPr>
          <w:sz w:val="24"/>
          <w:szCs w:val="24"/>
        </w:rPr>
        <w:t>d)</w:t>
      </w:r>
      <w:r w:rsidRPr="00FD2E06">
        <w:rPr>
          <w:sz w:val="24"/>
          <w:szCs w:val="24"/>
        </w:rPr>
        <w:tab/>
        <w:t>демонстрации эквивалентности между типом и уровнем деятельности, товаров или услуг базового сценария и проекта по парниковым газам;</w:t>
      </w:r>
    </w:p>
    <w:p w14:paraId="27B6075F" w14:textId="41D6EA97" w:rsidR="006F2061" w:rsidRPr="00FD2E06" w:rsidRDefault="006F2061" w:rsidP="000A554B">
      <w:pPr>
        <w:tabs>
          <w:tab w:val="left" w:pos="993"/>
        </w:tabs>
        <w:ind w:firstLine="567"/>
        <w:jc w:val="both"/>
        <w:rPr>
          <w:sz w:val="24"/>
          <w:szCs w:val="24"/>
        </w:rPr>
      </w:pPr>
      <w:r w:rsidRPr="00FD2E06">
        <w:rPr>
          <w:sz w:val="24"/>
          <w:szCs w:val="24"/>
        </w:rPr>
        <w:t>e)</w:t>
      </w:r>
      <w:r w:rsidRPr="00FD2E06">
        <w:rPr>
          <w:sz w:val="24"/>
          <w:szCs w:val="24"/>
        </w:rPr>
        <w:tab/>
        <w:t>демонстрации того, что деятельность по проектам по парниковым газам, дополняет деятельность по базовому сценарию;</w:t>
      </w:r>
    </w:p>
    <w:p w14:paraId="0D457CDD" w14:textId="77777777" w:rsidR="006F2061" w:rsidRPr="00FD2E06" w:rsidRDefault="006F2061" w:rsidP="000A554B">
      <w:pPr>
        <w:tabs>
          <w:tab w:val="left" w:pos="993"/>
        </w:tabs>
        <w:ind w:firstLine="567"/>
        <w:jc w:val="both"/>
        <w:rPr>
          <w:sz w:val="24"/>
          <w:szCs w:val="24"/>
        </w:rPr>
      </w:pPr>
      <w:r w:rsidRPr="00FD2E06">
        <w:rPr>
          <w:sz w:val="24"/>
          <w:szCs w:val="24"/>
        </w:rPr>
        <w:t>f)</w:t>
      </w:r>
      <w:r w:rsidRPr="00FD2E06">
        <w:rPr>
          <w:sz w:val="24"/>
          <w:szCs w:val="24"/>
        </w:rPr>
        <w:tab/>
        <w:t>демонстрации соответствия, при необходимости, требованиям программы по парниковым газам, таким как вторичные воздействия (например, утечка) и постоянства.</w:t>
      </w:r>
    </w:p>
    <w:p w14:paraId="05D23DCA" w14:textId="18CCE641" w:rsidR="006F2061" w:rsidRPr="00FD2E06" w:rsidRDefault="006F2061" w:rsidP="000A554B">
      <w:pPr>
        <w:tabs>
          <w:tab w:val="left" w:pos="993"/>
        </w:tabs>
        <w:ind w:firstLine="567"/>
        <w:jc w:val="both"/>
        <w:rPr>
          <w:sz w:val="24"/>
          <w:szCs w:val="24"/>
        </w:rPr>
      </w:pPr>
      <w:r w:rsidRPr="00FD2E06">
        <w:rPr>
          <w:sz w:val="24"/>
          <w:szCs w:val="24"/>
        </w:rPr>
        <w:t xml:space="preserve"> </w:t>
      </w:r>
    </w:p>
    <w:p w14:paraId="6D991F9C" w14:textId="59307EF0" w:rsidR="006F2061" w:rsidRPr="00FD2E06" w:rsidRDefault="006F2061" w:rsidP="000A554B">
      <w:pPr>
        <w:tabs>
          <w:tab w:val="left" w:pos="993"/>
        </w:tabs>
        <w:ind w:firstLine="567"/>
        <w:jc w:val="both"/>
        <w:rPr>
          <w:sz w:val="24"/>
          <w:szCs w:val="24"/>
        </w:rPr>
      </w:pPr>
      <w:r w:rsidRPr="000A554B">
        <w:rPr>
          <w:sz w:val="20"/>
          <w:szCs w:val="20"/>
        </w:rPr>
        <w:t xml:space="preserve">Примечание </w:t>
      </w:r>
      <w:r w:rsidR="000A554B" w:rsidRPr="000A554B">
        <w:rPr>
          <w:sz w:val="20"/>
          <w:szCs w:val="20"/>
        </w:rPr>
        <w:t>-</w:t>
      </w:r>
      <w:r w:rsidRPr="000A554B">
        <w:rPr>
          <w:sz w:val="20"/>
          <w:szCs w:val="20"/>
        </w:rPr>
        <w:t xml:space="preserve"> </w:t>
      </w:r>
      <w:r w:rsidR="007B096E">
        <w:rPr>
          <w:sz w:val="20"/>
          <w:szCs w:val="20"/>
        </w:rPr>
        <w:t xml:space="preserve">ISO </w:t>
      </w:r>
      <w:r w:rsidRPr="000A554B">
        <w:rPr>
          <w:sz w:val="20"/>
          <w:szCs w:val="20"/>
        </w:rPr>
        <w:t>14064-2 включает требования и руководство по принципу консервативности и кон- цепции эквивалентности</w:t>
      </w:r>
      <w:r w:rsidRPr="00FD2E06">
        <w:rPr>
          <w:sz w:val="24"/>
          <w:szCs w:val="24"/>
        </w:rPr>
        <w:t>.</w:t>
      </w:r>
    </w:p>
    <w:p w14:paraId="2F572621" w14:textId="77777777" w:rsidR="000A554B" w:rsidRDefault="000A554B" w:rsidP="000A554B">
      <w:pPr>
        <w:tabs>
          <w:tab w:val="left" w:pos="993"/>
        </w:tabs>
        <w:ind w:firstLine="567"/>
        <w:jc w:val="both"/>
        <w:rPr>
          <w:sz w:val="24"/>
          <w:szCs w:val="24"/>
        </w:rPr>
      </w:pPr>
    </w:p>
    <w:p w14:paraId="265E8A7A" w14:textId="798CF31A" w:rsidR="006F2061" w:rsidRPr="00FD2E06" w:rsidRDefault="006F2061" w:rsidP="000A554B">
      <w:pPr>
        <w:tabs>
          <w:tab w:val="left" w:pos="993"/>
        </w:tabs>
        <w:ind w:firstLine="567"/>
        <w:jc w:val="both"/>
        <w:rPr>
          <w:sz w:val="24"/>
          <w:szCs w:val="24"/>
        </w:rPr>
      </w:pPr>
      <w:r w:rsidRPr="00FD2E06">
        <w:rPr>
          <w:sz w:val="24"/>
          <w:szCs w:val="24"/>
        </w:rPr>
        <w:t>В дополнение к требованиям, приведенным в F.2.2.1 и F.2.2.2, группа по валидации проекта должна обладать знаниями о соответствующих отраслевых тенденциях, которые могут оказать влияние на выбор базового сценария.</w:t>
      </w:r>
    </w:p>
    <w:p w14:paraId="13F325E4" w14:textId="77777777" w:rsidR="006F2061" w:rsidRPr="00FD2E06" w:rsidRDefault="006F2061" w:rsidP="000A554B">
      <w:pPr>
        <w:tabs>
          <w:tab w:val="left" w:pos="993"/>
        </w:tabs>
        <w:ind w:firstLine="567"/>
        <w:jc w:val="both"/>
        <w:rPr>
          <w:sz w:val="24"/>
          <w:szCs w:val="24"/>
        </w:rPr>
      </w:pPr>
      <w:r w:rsidRPr="00FD2E06">
        <w:rPr>
          <w:sz w:val="24"/>
          <w:szCs w:val="24"/>
        </w:rPr>
        <w:t>F.2.2.4</w:t>
      </w:r>
      <w:r w:rsidRPr="00FD2E06">
        <w:rPr>
          <w:sz w:val="24"/>
          <w:szCs w:val="24"/>
        </w:rPr>
        <w:tab/>
        <w:t>Дополнительная компетентность группы по верификации проектов по парниковым газам</w:t>
      </w:r>
    </w:p>
    <w:p w14:paraId="72015ED0" w14:textId="64D4E8F9" w:rsidR="006F2061" w:rsidRPr="00FD2E06" w:rsidRDefault="006F2061" w:rsidP="000A554B">
      <w:pPr>
        <w:tabs>
          <w:tab w:val="left" w:pos="993"/>
        </w:tabs>
        <w:ind w:firstLine="567"/>
        <w:jc w:val="both"/>
        <w:rPr>
          <w:sz w:val="24"/>
          <w:szCs w:val="24"/>
        </w:rPr>
      </w:pPr>
      <w:r w:rsidRPr="00FD2E06">
        <w:rPr>
          <w:sz w:val="24"/>
          <w:szCs w:val="24"/>
        </w:rPr>
        <w:t>В дополнение к требованиям, приведенным в F.2.2.1 и F.2.2.2, группа по верификации проектов по парниковым газам должна обладать знаниями и опытом, необходимыми для оценки процессов, процедур или методологий, используемых для:</w:t>
      </w:r>
    </w:p>
    <w:p w14:paraId="399F3A3D" w14:textId="77777777" w:rsidR="006F2061" w:rsidRPr="00FD2E06" w:rsidRDefault="006F2061" w:rsidP="000A554B">
      <w:pPr>
        <w:tabs>
          <w:tab w:val="left" w:pos="993"/>
        </w:tabs>
        <w:ind w:firstLine="567"/>
        <w:jc w:val="both"/>
        <w:rPr>
          <w:sz w:val="24"/>
          <w:szCs w:val="24"/>
        </w:rPr>
      </w:pPr>
      <w:r w:rsidRPr="00FD2E06">
        <w:rPr>
          <w:sz w:val="24"/>
          <w:szCs w:val="24"/>
        </w:rPr>
        <w:t>a)</w:t>
      </w:r>
      <w:r w:rsidRPr="00FD2E06">
        <w:rPr>
          <w:sz w:val="24"/>
          <w:szCs w:val="24"/>
        </w:rPr>
        <w:tab/>
        <w:t>оценки соответствия утвержденного плана проекта по парниковым газам и его фактической реализации;</w:t>
      </w:r>
    </w:p>
    <w:p w14:paraId="2C8A068F" w14:textId="2CA995B8" w:rsidR="006F2061" w:rsidRPr="00FD2E06" w:rsidRDefault="006F2061" w:rsidP="000A554B">
      <w:pPr>
        <w:tabs>
          <w:tab w:val="left" w:pos="993"/>
        </w:tabs>
        <w:ind w:firstLine="567"/>
        <w:jc w:val="both"/>
        <w:rPr>
          <w:sz w:val="24"/>
          <w:szCs w:val="24"/>
        </w:rPr>
      </w:pPr>
      <w:r w:rsidRPr="00FD2E06">
        <w:rPr>
          <w:sz w:val="24"/>
          <w:szCs w:val="24"/>
        </w:rPr>
        <w:t>b)</w:t>
      </w:r>
      <w:r w:rsidRPr="00FD2E06">
        <w:rPr>
          <w:sz w:val="24"/>
          <w:szCs w:val="24"/>
        </w:rPr>
        <w:tab/>
        <w:t>подтверждения целесообразности утвержденного плана проекта по парниковым газам, включая его базовый сценарий и лежащие в его основе допущения.</w:t>
      </w:r>
    </w:p>
    <w:p w14:paraId="462A71F8" w14:textId="77777777" w:rsidR="006F2061" w:rsidRPr="00FD2E06" w:rsidRDefault="006F2061" w:rsidP="000A554B">
      <w:pPr>
        <w:tabs>
          <w:tab w:val="left" w:pos="993"/>
        </w:tabs>
        <w:ind w:firstLine="567"/>
        <w:jc w:val="both"/>
        <w:rPr>
          <w:sz w:val="24"/>
          <w:szCs w:val="24"/>
        </w:rPr>
      </w:pPr>
      <w:r w:rsidRPr="00FD2E06">
        <w:rPr>
          <w:sz w:val="24"/>
          <w:szCs w:val="24"/>
        </w:rPr>
        <w:t>F.2.2.5</w:t>
      </w:r>
      <w:r w:rsidRPr="00FD2E06">
        <w:rPr>
          <w:sz w:val="24"/>
          <w:szCs w:val="24"/>
        </w:rPr>
        <w:tab/>
        <w:t>Дополнительная компетентность группы по верификации продукции, связанной с парниковыми газами</w:t>
      </w:r>
    </w:p>
    <w:p w14:paraId="6562FEA6" w14:textId="77777777" w:rsidR="006F2061" w:rsidRPr="00FD2E06" w:rsidRDefault="006F2061" w:rsidP="0014137E">
      <w:pPr>
        <w:ind w:firstLine="567"/>
        <w:jc w:val="both"/>
        <w:rPr>
          <w:sz w:val="24"/>
          <w:szCs w:val="24"/>
        </w:rPr>
      </w:pPr>
      <w:r w:rsidRPr="00FD2E06">
        <w:rPr>
          <w:sz w:val="24"/>
          <w:szCs w:val="24"/>
        </w:rPr>
        <w:t>В дополнение к требованиям, приведенным в F.2.2.1 и F.2.2.2, группы по верификации продукции должны обладать компетентностью, связанной с:</w:t>
      </w:r>
    </w:p>
    <w:p w14:paraId="21D0120E" w14:textId="77777777" w:rsidR="006F2061" w:rsidRPr="00FD2E06" w:rsidRDefault="006F2061" w:rsidP="0014137E">
      <w:pPr>
        <w:ind w:firstLine="567"/>
        <w:jc w:val="both"/>
        <w:rPr>
          <w:sz w:val="24"/>
          <w:szCs w:val="24"/>
        </w:rPr>
      </w:pPr>
      <w:r w:rsidRPr="00FD2E06">
        <w:rPr>
          <w:sz w:val="24"/>
          <w:szCs w:val="24"/>
        </w:rPr>
        <w:t>-</w:t>
      </w:r>
      <w:r w:rsidRPr="00FD2E06">
        <w:rPr>
          <w:sz w:val="24"/>
          <w:szCs w:val="24"/>
        </w:rPr>
        <w:tab/>
        <w:t>методологией оценки жизненного цикла;</w:t>
      </w:r>
    </w:p>
    <w:p w14:paraId="46515E34" w14:textId="136E7955" w:rsidR="006F2061" w:rsidRPr="00FD2E06" w:rsidRDefault="006F2061" w:rsidP="0014137E">
      <w:pPr>
        <w:ind w:firstLine="567"/>
        <w:jc w:val="both"/>
        <w:rPr>
          <w:sz w:val="24"/>
          <w:szCs w:val="24"/>
        </w:rPr>
      </w:pPr>
      <w:r w:rsidRPr="00FD2E06">
        <w:rPr>
          <w:sz w:val="24"/>
          <w:szCs w:val="24"/>
        </w:rPr>
        <w:t>-</w:t>
      </w:r>
      <w:r w:rsidRPr="00FD2E06">
        <w:rPr>
          <w:sz w:val="24"/>
          <w:szCs w:val="24"/>
        </w:rPr>
        <w:tab/>
        <w:t>правилами групп однородной продукции (PCR) или углеродным следом продукции</w:t>
      </w:r>
      <w:r w:rsidR="000A554B">
        <w:rPr>
          <w:sz w:val="24"/>
          <w:szCs w:val="24"/>
        </w:rPr>
        <w:t>-</w:t>
      </w:r>
      <w:r w:rsidRPr="00FD2E06">
        <w:rPr>
          <w:sz w:val="24"/>
          <w:szCs w:val="24"/>
        </w:rPr>
        <w:t>правилами групп однородной продукции (CFP-PCR), применимыми к конкретному процессу верификации;</w:t>
      </w:r>
    </w:p>
    <w:p w14:paraId="3A97D6CB" w14:textId="77777777" w:rsidR="006F2061" w:rsidRPr="00FD2E06" w:rsidRDefault="006F2061" w:rsidP="0014137E">
      <w:pPr>
        <w:ind w:firstLine="567"/>
        <w:jc w:val="both"/>
        <w:rPr>
          <w:sz w:val="24"/>
          <w:szCs w:val="24"/>
        </w:rPr>
      </w:pPr>
      <w:r w:rsidRPr="00FD2E06">
        <w:rPr>
          <w:sz w:val="24"/>
          <w:szCs w:val="24"/>
        </w:rPr>
        <w:t>-</w:t>
      </w:r>
      <w:r w:rsidRPr="00FD2E06">
        <w:rPr>
          <w:sz w:val="24"/>
          <w:szCs w:val="24"/>
        </w:rPr>
        <w:tab/>
        <w:t>структурой базы данных применительно к конкретному процессу верификации.</w:t>
      </w:r>
    </w:p>
    <w:p w14:paraId="49329935" w14:textId="77777777" w:rsidR="000A554B" w:rsidRDefault="000A554B" w:rsidP="00FD2E06">
      <w:pPr>
        <w:ind w:firstLine="567"/>
        <w:jc w:val="both"/>
        <w:rPr>
          <w:b/>
          <w:bCs/>
          <w:sz w:val="24"/>
          <w:szCs w:val="24"/>
        </w:rPr>
      </w:pPr>
    </w:p>
    <w:p w14:paraId="6E1804C8" w14:textId="32462CD4" w:rsidR="006F2061" w:rsidRPr="000A554B" w:rsidRDefault="006F2061" w:rsidP="00FD2E06">
      <w:pPr>
        <w:ind w:firstLine="567"/>
        <w:jc w:val="both"/>
        <w:rPr>
          <w:b/>
          <w:bCs/>
          <w:sz w:val="24"/>
          <w:szCs w:val="24"/>
        </w:rPr>
      </w:pPr>
      <w:r w:rsidRPr="000A554B">
        <w:rPr>
          <w:b/>
          <w:bCs/>
          <w:sz w:val="24"/>
          <w:szCs w:val="24"/>
        </w:rPr>
        <w:t>F.3 Компетентность членов группы по секторам</w:t>
      </w:r>
    </w:p>
    <w:p w14:paraId="013BB83C" w14:textId="77777777" w:rsidR="000A554B" w:rsidRDefault="000A554B" w:rsidP="00FD2E06">
      <w:pPr>
        <w:ind w:firstLine="567"/>
        <w:jc w:val="both"/>
        <w:rPr>
          <w:sz w:val="24"/>
          <w:szCs w:val="24"/>
        </w:rPr>
      </w:pPr>
    </w:p>
    <w:p w14:paraId="2A7C6119" w14:textId="6B17756A" w:rsidR="006F2061" w:rsidRPr="00FD2E06" w:rsidRDefault="006F2061" w:rsidP="00FD2E06">
      <w:pPr>
        <w:ind w:firstLine="567"/>
        <w:jc w:val="both"/>
        <w:rPr>
          <w:sz w:val="24"/>
          <w:szCs w:val="24"/>
        </w:rPr>
      </w:pPr>
      <w:r w:rsidRPr="00FD2E06">
        <w:rPr>
          <w:sz w:val="24"/>
          <w:szCs w:val="24"/>
        </w:rPr>
        <w:t xml:space="preserve">В таблице F.1 приводится перечень секторов и мероприятий по выбросам и поглощению парниковых газов (ПГ). Для валидации или верификации, выполняемой в </w:t>
      </w:r>
      <w:r w:rsidRPr="00FD2E06">
        <w:rPr>
          <w:sz w:val="24"/>
          <w:szCs w:val="24"/>
        </w:rPr>
        <w:lastRenderedPageBreak/>
        <w:t>соответствии с договоренностью, допускается, что группа должна обладать компетентностями в более чем одном секторе. Например, для договоренностей, связанных с улавливанием и хранением углерода группа должна обладать компетентностью в секторе 2 и секторе 5. Для дого воренностей, связанных с захоронением отходов группа должна обладать компетентностью в секторе 1 и секторе 2 (при условии, что метан сжигается) и секторе 6. Поскольку каждая договоренность уникальна, соответствующая компетентность должна быть определена и отражена в составе группы, связанной с договоренностью.</w:t>
      </w:r>
    </w:p>
    <w:p w14:paraId="4AAC970F" w14:textId="77777777" w:rsidR="000A554B" w:rsidRDefault="000A554B" w:rsidP="00FD2E06">
      <w:pPr>
        <w:ind w:firstLine="567"/>
        <w:jc w:val="both"/>
        <w:rPr>
          <w:sz w:val="24"/>
          <w:szCs w:val="24"/>
        </w:rPr>
      </w:pPr>
    </w:p>
    <w:p w14:paraId="63E72905" w14:textId="1E67579C" w:rsidR="00F55D72" w:rsidRPr="000A554B" w:rsidRDefault="006F2061" w:rsidP="000A554B">
      <w:pPr>
        <w:ind w:firstLine="567"/>
        <w:jc w:val="center"/>
        <w:rPr>
          <w:b/>
          <w:bCs/>
          <w:sz w:val="24"/>
          <w:szCs w:val="24"/>
          <w:lang w:val="ru-RU"/>
        </w:rPr>
      </w:pPr>
      <w:r w:rsidRPr="000A554B">
        <w:rPr>
          <w:b/>
          <w:bCs/>
          <w:sz w:val="24"/>
          <w:szCs w:val="24"/>
        </w:rPr>
        <w:t xml:space="preserve">Таблица F.1 </w:t>
      </w:r>
      <w:r w:rsidR="000A554B" w:rsidRPr="000A554B">
        <w:rPr>
          <w:b/>
          <w:bCs/>
          <w:sz w:val="24"/>
          <w:szCs w:val="24"/>
        </w:rPr>
        <w:t>-</w:t>
      </w:r>
      <w:r w:rsidRPr="000A554B">
        <w:rPr>
          <w:b/>
          <w:bCs/>
          <w:sz w:val="24"/>
          <w:szCs w:val="24"/>
        </w:rPr>
        <w:t xml:space="preserve"> Примеры компетентностей для конкретных секторов</w:t>
      </w:r>
    </w:p>
    <w:p w14:paraId="00BE25F8" w14:textId="77777777" w:rsidR="00F55D72" w:rsidRPr="00FD2E06" w:rsidRDefault="00F55D72" w:rsidP="00FD2E06">
      <w:pPr>
        <w:ind w:firstLine="567"/>
        <w:jc w:val="both"/>
        <w:rPr>
          <w:sz w:val="24"/>
          <w:szCs w:val="24"/>
        </w:rPr>
      </w:pPr>
    </w:p>
    <w:tbl>
      <w:tblPr>
        <w:tblStyle w:val="TableNormal"/>
        <w:tblW w:w="9214"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85"/>
        <w:gridCol w:w="7229"/>
      </w:tblGrid>
      <w:tr w:rsidR="006F2061" w:rsidRPr="000A554B" w14:paraId="005D8E62" w14:textId="77777777" w:rsidTr="000022DF">
        <w:trPr>
          <w:trHeight w:val="491"/>
        </w:trPr>
        <w:tc>
          <w:tcPr>
            <w:tcW w:w="1985" w:type="dxa"/>
            <w:tcBorders>
              <w:bottom w:val="double" w:sz="4" w:space="0" w:color="231F20"/>
            </w:tcBorders>
          </w:tcPr>
          <w:p w14:paraId="47FFCCC7" w14:textId="77777777" w:rsidR="000022DF" w:rsidRDefault="000022DF" w:rsidP="000022DF">
            <w:pPr>
              <w:pStyle w:val="TableParagraph"/>
              <w:spacing w:line="240" w:lineRule="auto"/>
              <w:rPr>
                <w:b/>
                <w:bCs/>
                <w:color w:val="231F20"/>
                <w:spacing w:val="-2"/>
                <w:sz w:val="20"/>
                <w:szCs w:val="20"/>
              </w:rPr>
            </w:pPr>
          </w:p>
          <w:p w14:paraId="70CC0A85" w14:textId="7785183D" w:rsidR="006F2061" w:rsidRPr="000A554B" w:rsidRDefault="006F2061" w:rsidP="000022DF">
            <w:pPr>
              <w:pStyle w:val="TableParagraph"/>
              <w:spacing w:line="240" w:lineRule="auto"/>
              <w:rPr>
                <w:b/>
                <w:bCs/>
                <w:sz w:val="20"/>
                <w:szCs w:val="20"/>
              </w:rPr>
            </w:pPr>
            <w:r w:rsidRPr="000A554B">
              <w:rPr>
                <w:b/>
                <w:bCs/>
                <w:color w:val="231F20"/>
                <w:spacing w:val="-2"/>
                <w:sz w:val="20"/>
                <w:szCs w:val="20"/>
              </w:rPr>
              <w:t>Сектор</w:t>
            </w:r>
          </w:p>
        </w:tc>
        <w:tc>
          <w:tcPr>
            <w:tcW w:w="7229" w:type="dxa"/>
            <w:tcBorders>
              <w:bottom w:val="double" w:sz="4" w:space="0" w:color="231F20"/>
            </w:tcBorders>
          </w:tcPr>
          <w:p w14:paraId="64991181" w14:textId="77777777" w:rsidR="000022DF" w:rsidRDefault="000022DF" w:rsidP="000A554B">
            <w:pPr>
              <w:pStyle w:val="TableParagraph"/>
              <w:spacing w:line="240" w:lineRule="auto"/>
              <w:rPr>
                <w:b/>
                <w:bCs/>
                <w:color w:val="231F20"/>
                <w:spacing w:val="-2"/>
                <w:sz w:val="20"/>
                <w:szCs w:val="20"/>
              </w:rPr>
            </w:pPr>
          </w:p>
          <w:p w14:paraId="5EBC7EE9" w14:textId="3B5FC86F" w:rsidR="006F2061" w:rsidRPr="000A554B" w:rsidRDefault="006F2061" w:rsidP="000A554B">
            <w:pPr>
              <w:pStyle w:val="TableParagraph"/>
              <w:spacing w:line="240" w:lineRule="auto"/>
              <w:rPr>
                <w:b/>
                <w:bCs/>
                <w:sz w:val="20"/>
                <w:szCs w:val="20"/>
              </w:rPr>
            </w:pPr>
            <w:r w:rsidRPr="000A554B">
              <w:rPr>
                <w:b/>
                <w:bCs/>
                <w:color w:val="231F20"/>
                <w:spacing w:val="-2"/>
                <w:sz w:val="20"/>
                <w:szCs w:val="20"/>
              </w:rPr>
              <w:t>Пример</w:t>
            </w:r>
          </w:p>
        </w:tc>
      </w:tr>
      <w:tr w:rsidR="006F2061" w:rsidRPr="000A554B" w14:paraId="5ED74B58" w14:textId="77777777" w:rsidTr="00A212B3">
        <w:trPr>
          <w:trHeight w:val="3758"/>
        </w:trPr>
        <w:tc>
          <w:tcPr>
            <w:tcW w:w="1985" w:type="dxa"/>
            <w:tcBorders>
              <w:top w:val="double" w:sz="4" w:space="0" w:color="231F20"/>
              <w:bottom w:val="single" w:sz="4" w:space="0" w:color="231F20"/>
            </w:tcBorders>
          </w:tcPr>
          <w:p w14:paraId="202C01FF" w14:textId="1D8D0295" w:rsidR="006F2061" w:rsidRPr="000A554B" w:rsidRDefault="006F2061" w:rsidP="000022DF">
            <w:pPr>
              <w:pStyle w:val="TableParagraph"/>
              <w:spacing w:line="240" w:lineRule="auto"/>
              <w:ind w:right="140"/>
              <w:rPr>
                <w:position w:val="6"/>
                <w:sz w:val="20"/>
                <w:szCs w:val="20"/>
              </w:rPr>
            </w:pPr>
            <w:r w:rsidRPr="000A554B">
              <w:rPr>
                <w:color w:val="231F20"/>
                <w:sz w:val="20"/>
                <w:szCs w:val="20"/>
              </w:rPr>
              <w:t>1 Прямые выбросы</w:t>
            </w:r>
            <w:r w:rsidRPr="000A554B">
              <w:rPr>
                <w:color w:val="231F20"/>
                <w:position w:val="6"/>
                <w:sz w:val="20"/>
                <w:szCs w:val="20"/>
              </w:rPr>
              <w:t xml:space="preserve">a) </w:t>
            </w:r>
            <w:r w:rsidRPr="000A554B">
              <w:rPr>
                <w:color w:val="231F20"/>
                <w:sz w:val="20"/>
                <w:szCs w:val="20"/>
              </w:rPr>
              <w:t xml:space="preserve">ПГ (без учета технологических выбросов) и косвенные выбросы ПГ от импортированной </w:t>
            </w:r>
            <w:r w:rsidRPr="000A554B">
              <w:rPr>
                <w:color w:val="231F20"/>
                <w:spacing w:val="-2"/>
                <w:sz w:val="20"/>
                <w:szCs w:val="20"/>
              </w:rPr>
              <w:t>энергии</w:t>
            </w:r>
            <w:r w:rsidRPr="000A554B">
              <w:rPr>
                <w:color w:val="231F20"/>
                <w:spacing w:val="-2"/>
                <w:position w:val="6"/>
                <w:sz w:val="20"/>
                <w:szCs w:val="20"/>
              </w:rPr>
              <w:t>b)</w:t>
            </w:r>
          </w:p>
        </w:tc>
        <w:tc>
          <w:tcPr>
            <w:tcW w:w="7229" w:type="dxa"/>
            <w:tcBorders>
              <w:top w:val="double" w:sz="4" w:space="0" w:color="231F20"/>
              <w:bottom w:val="single" w:sz="4" w:space="0" w:color="231F20"/>
            </w:tcBorders>
          </w:tcPr>
          <w:p w14:paraId="5355568C" w14:textId="417DF03C" w:rsidR="006F2061" w:rsidRPr="000A554B" w:rsidRDefault="006F2061" w:rsidP="000022DF">
            <w:pPr>
              <w:pStyle w:val="TableParagraph"/>
              <w:spacing w:line="240" w:lineRule="auto"/>
              <w:ind w:left="144" w:right="132"/>
              <w:jc w:val="both"/>
              <w:rPr>
                <w:sz w:val="20"/>
                <w:szCs w:val="20"/>
              </w:rPr>
            </w:pPr>
            <w:r w:rsidRPr="000A554B">
              <w:rPr>
                <w:color w:val="231F20"/>
                <w:sz w:val="20"/>
                <w:szCs w:val="20"/>
              </w:rPr>
              <w:t>Компетентность в рамках данного сектора требует знаний и понимания</w:t>
            </w:r>
            <w:r w:rsidRPr="000A554B">
              <w:rPr>
                <w:color w:val="231F20"/>
                <w:spacing w:val="-12"/>
                <w:sz w:val="20"/>
                <w:szCs w:val="20"/>
              </w:rPr>
              <w:t xml:space="preserve"> </w:t>
            </w:r>
            <w:r w:rsidRPr="000A554B">
              <w:rPr>
                <w:color w:val="231F20"/>
                <w:sz w:val="20"/>
                <w:szCs w:val="20"/>
              </w:rPr>
              <w:t>процессов</w:t>
            </w:r>
            <w:r w:rsidRPr="000A554B">
              <w:rPr>
                <w:color w:val="231F20"/>
                <w:spacing w:val="-12"/>
                <w:sz w:val="20"/>
                <w:szCs w:val="20"/>
              </w:rPr>
              <w:t xml:space="preserve"> </w:t>
            </w:r>
            <w:r w:rsidRPr="000A554B">
              <w:rPr>
                <w:color w:val="231F20"/>
                <w:sz w:val="20"/>
                <w:szCs w:val="20"/>
              </w:rPr>
              <w:t>образования,</w:t>
            </w:r>
            <w:r w:rsidRPr="000A554B">
              <w:rPr>
                <w:color w:val="231F20"/>
                <w:spacing w:val="-12"/>
                <w:sz w:val="20"/>
                <w:szCs w:val="20"/>
              </w:rPr>
              <w:t xml:space="preserve"> </w:t>
            </w:r>
            <w:r w:rsidRPr="000A554B">
              <w:rPr>
                <w:color w:val="231F20"/>
                <w:sz w:val="20"/>
                <w:szCs w:val="20"/>
              </w:rPr>
              <w:t>сокращения</w:t>
            </w:r>
            <w:r w:rsidRPr="000A554B">
              <w:rPr>
                <w:color w:val="231F20"/>
                <w:spacing w:val="-12"/>
                <w:sz w:val="20"/>
                <w:szCs w:val="20"/>
              </w:rPr>
              <w:t xml:space="preserve"> </w:t>
            </w:r>
            <w:r w:rsidRPr="000A554B">
              <w:rPr>
                <w:color w:val="231F20"/>
                <w:sz w:val="20"/>
                <w:szCs w:val="20"/>
              </w:rPr>
              <w:t>или</w:t>
            </w:r>
            <w:r w:rsidRPr="000A554B">
              <w:rPr>
                <w:color w:val="231F20"/>
                <w:spacing w:val="-12"/>
                <w:sz w:val="20"/>
                <w:szCs w:val="20"/>
              </w:rPr>
              <w:t xml:space="preserve"> </w:t>
            </w:r>
            <w:r w:rsidRPr="000A554B">
              <w:rPr>
                <w:color w:val="231F20"/>
                <w:sz w:val="20"/>
                <w:szCs w:val="20"/>
              </w:rPr>
              <w:t>предотвращения</w:t>
            </w:r>
            <w:r w:rsidRPr="000A554B">
              <w:rPr>
                <w:color w:val="231F20"/>
                <w:spacing w:val="-12"/>
                <w:sz w:val="20"/>
                <w:szCs w:val="20"/>
              </w:rPr>
              <w:t xml:space="preserve"> </w:t>
            </w:r>
            <w:r w:rsidRPr="000A554B">
              <w:rPr>
                <w:color w:val="231F20"/>
                <w:sz w:val="20"/>
                <w:szCs w:val="20"/>
              </w:rPr>
              <w:t>выбросов ПГ и мониторинга, связанных:</w:t>
            </w:r>
          </w:p>
          <w:p w14:paraId="0BE628F5" w14:textId="77777777" w:rsidR="006F2061" w:rsidRPr="000A554B" w:rsidRDefault="006F2061" w:rsidP="000022DF">
            <w:pPr>
              <w:pStyle w:val="TableParagraph"/>
              <w:numPr>
                <w:ilvl w:val="0"/>
                <w:numId w:val="13"/>
              </w:numPr>
              <w:tabs>
                <w:tab w:val="left" w:pos="256"/>
              </w:tabs>
              <w:spacing w:line="240" w:lineRule="auto"/>
              <w:ind w:left="144" w:right="132" w:firstLine="0"/>
              <w:jc w:val="both"/>
              <w:rPr>
                <w:sz w:val="20"/>
                <w:szCs w:val="20"/>
              </w:rPr>
            </w:pPr>
            <w:r w:rsidRPr="000A554B">
              <w:rPr>
                <w:color w:val="231F20"/>
                <w:sz w:val="20"/>
                <w:szCs w:val="20"/>
              </w:rPr>
              <w:t>со стационарным или передвижным сжиганием ископаемых видов топлива или возобновляемых видов топлива;</w:t>
            </w:r>
          </w:p>
          <w:p w14:paraId="17BDE84B" w14:textId="77777777" w:rsidR="006F2061" w:rsidRPr="000A554B" w:rsidRDefault="006F2061" w:rsidP="000022DF">
            <w:pPr>
              <w:pStyle w:val="TableParagraph"/>
              <w:numPr>
                <w:ilvl w:val="0"/>
                <w:numId w:val="13"/>
              </w:numPr>
              <w:tabs>
                <w:tab w:val="left" w:pos="256"/>
              </w:tabs>
              <w:spacing w:line="240" w:lineRule="auto"/>
              <w:ind w:left="144" w:right="132" w:firstLine="0"/>
              <w:jc w:val="both"/>
              <w:rPr>
                <w:sz w:val="20"/>
                <w:szCs w:val="20"/>
              </w:rPr>
            </w:pPr>
            <w:r w:rsidRPr="000A554B">
              <w:rPr>
                <w:color w:val="231F20"/>
                <w:spacing w:val="-2"/>
                <w:sz w:val="20"/>
                <w:szCs w:val="20"/>
              </w:rPr>
              <w:t>с</w:t>
            </w:r>
            <w:r w:rsidRPr="000A554B">
              <w:rPr>
                <w:color w:val="231F20"/>
                <w:spacing w:val="-10"/>
                <w:sz w:val="20"/>
                <w:szCs w:val="20"/>
              </w:rPr>
              <w:t xml:space="preserve"> </w:t>
            </w:r>
            <w:r w:rsidRPr="000A554B">
              <w:rPr>
                <w:color w:val="231F20"/>
                <w:spacing w:val="-2"/>
                <w:sz w:val="20"/>
                <w:szCs w:val="20"/>
              </w:rPr>
              <w:t>производством</w:t>
            </w:r>
            <w:r w:rsidRPr="000A554B">
              <w:rPr>
                <w:color w:val="231F20"/>
                <w:spacing w:val="-10"/>
                <w:sz w:val="20"/>
                <w:szCs w:val="20"/>
              </w:rPr>
              <w:t xml:space="preserve"> </w:t>
            </w:r>
            <w:r w:rsidRPr="000A554B">
              <w:rPr>
                <w:color w:val="231F20"/>
                <w:spacing w:val="-2"/>
                <w:sz w:val="20"/>
                <w:szCs w:val="20"/>
              </w:rPr>
              <w:t>электроэнергии</w:t>
            </w:r>
            <w:r w:rsidRPr="000A554B">
              <w:rPr>
                <w:color w:val="231F20"/>
                <w:spacing w:val="-10"/>
                <w:sz w:val="20"/>
                <w:szCs w:val="20"/>
              </w:rPr>
              <w:t xml:space="preserve"> </w:t>
            </w:r>
            <w:r w:rsidRPr="000A554B">
              <w:rPr>
                <w:color w:val="231F20"/>
                <w:spacing w:val="-2"/>
                <w:sz w:val="20"/>
                <w:szCs w:val="20"/>
              </w:rPr>
              <w:t>в</w:t>
            </w:r>
            <w:r w:rsidRPr="000A554B">
              <w:rPr>
                <w:color w:val="231F20"/>
                <w:spacing w:val="-10"/>
                <w:sz w:val="20"/>
                <w:szCs w:val="20"/>
              </w:rPr>
              <w:t xml:space="preserve"> </w:t>
            </w:r>
            <w:r w:rsidRPr="000A554B">
              <w:rPr>
                <w:color w:val="231F20"/>
                <w:spacing w:val="-2"/>
                <w:sz w:val="20"/>
                <w:szCs w:val="20"/>
              </w:rPr>
              <w:t>результате</w:t>
            </w:r>
            <w:r w:rsidRPr="000A554B">
              <w:rPr>
                <w:color w:val="231F20"/>
                <w:spacing w:val="-10"/>
                <w:sz w:val="20"/>
                <w:szCs w:val="20"/>
              </w:rPr>
              <w:t xml:space="preserve"> </w:t>
            </w:r>
            <w:r w:rsidRPr="000A554B">
              <w:rPr>
                <w:color w:val="231F20"/>
                <w:spacing w:val="-2"/>
                <w:sz w:val="20"/>
                <w:szCs w:val="20"/>
              </w:rPr>
              <w:t>сжигания</w:t>
            </w:r>
            <w:r w:rsidRPr="000A554B">
              <w:rPr>
                <w:color w:val="231F20"/>
                <w:spacing w:val="-10"/>
                <w:sz w:val="20"/>
                <w:szCs w:val="20"/>
              </w:rPr>
              <w:t xml:space="preserve"> </w:t>
            </w:r>
            <w:r w:rsidRPr="000A554B">
              <w:rPr>
                <w:color w:val="231F20"/>
                <w:spacing w:val="-2"/>
                <w:sz w:val="20"/>
                <w:szCs w:val="20"/>
              </w:rPr>
              <w:t xml:space="preserve">ископаемого </w:t>
            </w:r>
            <w:r w:rsidRPr="000A554B">
              <w:rPr>
                <w:color w:val="231F20"/>
                <w:sz w:val="20"/>
                <w:szCs w:val="20"/>
              </w:rPr>
              <w:t>топлива или возобновляемых видов топлива;</w:t>
            </w:r>
          </w:p>
          <w:p w14:paraId="6B853BF1" w14:textId="77777777" w:rsidR="006F2061" w:rsidRPr="000A554B" w:rsidRDefault="006F2061" w:rsidP="000022DF">
            <w:pPr>
              <w:pStyle w:val="TableParagraph"/>
              <w:numPr>
                <w:ilvl w:val="0"/>
                <w:numId w:val="13"/>
              </w:numPr>
              <w:tabs>
                <w:tab w:val="left" w:pos="256"/>
              </w:tabs>
              <w:spacing w:line="240" w:lineRule="auto"/>
              <w:ind w:left="144" w:right="132" w:firstLine="0"/>
              <w:jc w:val="both"/>
              <w:rPr>
                <w:sz w:val="20"/>
                <w:szCs w:val="20"/>
              </w:rPr>
            </w:pPr>
            <w:r w:rsidRPr="000A554B">
              <w:rPr>
                <w:color w:val="231F20"/>
                <w:spacing w:val="-2"/>
                <w:sz w:val="20"/>
                <w:szCs w:val="20"/>
              </w:rPr>
              <w:t>производством</w:t>
            </w:r>
            <w:r w:rsidRPr="000A554B">
              <w:rPr>
                <w:color w:val="231F20"/>
                <w:spacing w:val="-7"/>
                <w:sz w:val="20"/>
                <w:szCs w:val="20"/>
              </w:rPr>
              <w:t xml:space="preserve"> </w:t>
            </w:r>
            <w:r w:rsidRPr="000A554B">
              <w:rPr>
                <w:color w:val="231F20"/>
                <w:spacing w:val="-2"/>
                <w:sz w:val="20"/>
                <w:szCs w:val="20"/>
              </w:rPr>
              <w:t>электрической</w:t>
            </w:r>
            <w:r w:rsidRPr="000A554B">
              <w:rPr>
                <w:color w:val="231F20"/>
                <w:spacing w:val="-7"/>
                <w:sz w:val="20"/>
                <w:szCs w:val="20"/>
              </w:rPr>
              <w:t xml:space="preserve"> </w:t>
            </w:r>
            <w:r w:rsidRPr="000A554B">
              <w:rPr>
                <w:color w:val="231F20"/>
                <w:spacing w:val="-2"/>
                <w:sz w:val="20"/>
                <w:szCs w:val="20"/>
              </w:rPr>
              <w:t>и</w:t>
            </w:r>
            <w:r w:rsidRPr="000A554B">
              <w:rPr>
                <w:color w:val="231F20"/>
                <w:spacing w:val="-7"/>
                <w:sz w:val="20"/>
                <w:szCs w:val="20"/>
              </w:rPr>
              <w:t xml:space="preserve"> </w:t>
            </w:r>
            <w:r w:rsidRPr="000A554B">
              <w:rPr>
                <w:color w:val="231F20"/>
                <w:spacing w:val="-2"/>
                <w:sz w:val="20"/>
                <w:szCs w:val="20"/>
              </w:rPr>
              <w:t>тепловой</w:t>
            </w:r>
            <w:r w:rsidRPr="000A554B">
              <w:rPr>
                <w:color w:val="231F20"/>
                <w:spacing w:val="-7"/>
                <w:sz w:val="20"/>
                <w:szCs w:val="20"/>
              </w:rPr>
              <w:t xml:space="preserve"> </w:t>
            </w:r>
            <w:r w:rsidRPr="000A554B">
              <w:rPr>
                <w:color w:val="231F20"/>
                <w:spacing w:val="-2"/>
                <w:sz w:val="20"/>
                <w:szCs w:val="20"/>
              </w:rPr>
              <w:t>энергии</w:t>
            </w:r>
            <w:r w:rsidRPr="000A554B">
              <w:rPr>
                <w:color w:val="231F20"/>
                <w:spacing w:val="-7"/>
                <w:sz w:val="20"/>
                <w:szCs w:val="20"/>
              </w:rPr>
              <w:t xml:space="preserve"> </w:t>
            </w:r>
            <w:r w:rsidRPr="000A554B">
              <w:rPr>
                <w:color w:val="231F20"/>
                <w:spacing w:val="-2"/>
                <w:sz w:val="20"/>
                <w:szCs w:val="20"/>
              </w:rPr>
              <w:t>с</w:t>
            </w:r>
            <w:r w:rsidRPr="000A554B">
              <w:rPr>
                <w:color w:val="231F20"/>
                <w:spacing w:val="-7"/>
                <w:sz w:val="20"/>
                <w:szCs w:val="20"/>
              </w:rPr>
              <w:t xml:space="preserve"> </w:t>
            </w:r>
            <w:r w:rsidRPr="000A554B">
              <w:rPr>
                <w:color w:val="231F20"/>
                <w:spacing w:val="-2"/>
                <w:sz w:val="20"/>
                <w:szCs w:val="20"/>
              </w:rPr>
              <w:t xml:space="preserve">использованием </w:t>
            </w:r>
            <w:r w:rsidRPr="000A554B">
              <w:rPr>
                <w:color w:val="231F20"/>
                <w:sz w:val="20"/>
                <w:szCs w:val="20"/>
              </w:rPr>
              <w:t>когенерационных технологий;</w:t>
            </w:r>
          </w:p>
          <w:p w14:paraId="71597D51" w14:textId="77777777" w:rsidR="006F2061" w:rsidRPr="000A554B" w:rsidRDefault="006F2061" w:rsidP="000022DF">
            <w:pPr>
              <w:pStyle w:val="TableParagraph"/>
              <w:numPr>
                <w:ilvl w:val="0"/>
                <w:numId w:val="13"/>
              </w:numPr>
              <w:tabs>
                <w:tab w:val="left" w:pos="256"/>
              </w:tabs>
              <w:spacing w:line="240" w:lineRule="auto"/>
              <w:ind w:left="144" w:right="132" w:firstLine="0"/>
              <w:jc w:val="both"/>
              <w:rPr>
                <w:sz w:val="20"/>
                <w:szCs w:val="20"/>
              </w:rPr>
            </w:pPr>
            <w:r w:rsidRPr="000A554B">
              <w:rPr>
                <w:color w:val="231F20"/>
                <w:spacing w:val="-2"/>
                <w:sz w:val="20"/>
                <w:szCs w:val="20"/>
              </w:rPr>
              <w:t>сжиганием парниковых газов на факеле;</w:t>
            </w:r>
          </w:p>
          <w:p w14:paraId="11297481" w14:textId="213D2F93" w:rsidR="006F2061" w:rsidRPr="000A554B" w:rsidRDefault="006F2061" w:rsidP="000022DF">
            <w:pPr>
              <w:pStyle w:val="TableParagraph"/>
              <w:numPr>
                <w:ilvl w:val="0"/>
                <w:numId w:val="13"/>
              </w:numPr>
              <w:tabs>
                <w:tab w:val="left" w:pos="256"/>
              </w:tabs>
              <w:spacing w:line="240" w:lineRule="auto"/>
              <w:ind w:left="144" w:right="132" w:firstLine="0"/>
              <w:jc w:val="both"/>
              <w:rPr>
                <w:sz w:val="20"/>
                <w:szCs w:val="20"/>
              </w:rPr>
            </w:pPr>
            <w:r w:rsidRPr="000A554B">
              <w:rPr>
                <w:color w:val="231F20"/>
                <w:sz w:val="20"/>
                <w:szCs w:val="20"/>
              </w:rPr>
              <w:t>неконтролируемыми</w:t>
            </w:r>
            <w:r w:rsidRPr="000A554B">
              <w:rPr>
                <w:color w:val="231F20"/>
                <w:spacing w:val="-7"/>
                <w:sz w:val="20"/>
                <w:szCs w:val="20"/>
              </w:rPr>
              <w:t xml:space="preserve"> </w:t>
            </w:r>
            <w:r w:rsidRPr="000A554B">
              <w:rPr>
                <w:color w:val="231F20"/>
                <w:sz w:val="20"/>
                <w:szCs w:val="20"/>
              </w:rPr>
              <w:t>выбросами</w:t>
            </w:r>
            <w:r w:rsidRPr="000A554B">
              <w:rPr>
                <w:color w:val="231F20"/>
                <w:spacing w:val="-7"/>
                <w:sz w:val="20"/>
                <w:szCs w:val="20"/>
              </w:rPr>
              <w:t xml:space="preserve"> </w:t>
            </w:r>
            <w:r w:rsidRPr="000A554B">
              <w:rPr>
                <w:color w:val="231F20"/>
                <w:sz w:val="20"/>
                <w:szCs w:val="20"/>
              </w:rPr>
              <w:t>парниковых</w:t>
            </w:r>
            <w:r w:rsidRPr="000A554B">
              <w:rPr>
                <w:color w:val="231F20"/>
                <w:spacing w:val="-7"/>
                <w:sz w:val="20"/>
                <w:szCs w:val="20"/>
              </w:rPr>
              <w:t xml:space="preserve"> </w:t>
            </w:r>
            <w:r w:rsidRPr="000A554B">
              <w:rPr>
                <w:color w:val="231F20"/>
                <w:sz w:val="20"/>
                <w:szCs w:val="20"/>
              </w:rPr>
              <w:t>газов</w:t>
            </w:r>
            <w:r w:rsidRPr="000A554B">
              <w:rPr>
                <w:color w:val="231F20"/>
                <w:spacing w:val="-7"/>
                <w:sz w:val="20"/>
                <w:szCs w:val="20"/>
              </w:rPr>
              <w:t xml:space="preserve"> </w:t>
            </w:r>
            <w:r w:rsidRPr="000A554B">
              <w:rPr>
                <w:color w:val="231F20"/>
                <w:sz w:val="20"/>
                <w:szCs w:val="20"/>
              </w:rPr>
              <w:t>и</w:t>
            </w:r>
            <w:r w:rsidRPr="000A554B">
              <w:rPr>
                <w:color w:val="231F20"/>
                <w:spacing w:val="-7"/>
                <w:sz w:val="20"/>
                <w:szCs w:val="20"/>
              </w:rPr>
              <w:t xml:space="preserve"> </w:t>
            </w:r>
            <w:r w:rsidRPr="000A554B">
              <w:rPr>
                <w:color w:val="231F20"/>
                <w:sz w:val="20"/>
                <w:szCs w:val="20"/>
              </w:rPr>
              <w:t>выбросами</w:t>
            </w:r>
            <w:r w:rsidRPr="000A554B">
              <w:rPr>
                <w:color w:val="231F20"/>
                <w:spacing w:val="-7"/>
                <w:sz w:val="20"/>
                <w:szCs w:val="20"/>
              </w:rPr>
              <w:t xml:space="preserve"> </w:t>
            </w:r>
            <w:r w:rsidRPr="000A554B">
              <w:rPr>
                <w:color w:val="231F20"/>
                <w:sz w:val="20"/>
                <w:szCs w:val="20"/>
              </w:rPr>
              <w:t>отводимых газов.</w:t>
            </w:r>
          </w:p>
          <w:p w14:paraId="55C84136" w14:textId="77777777" w:rsidR="000022DF" w:rsidRDefault="000022DF" w:rsidP="000022DF">
            <w:pPr>
              <w:pStyle w:val="TableParagraph"/>
              <w:spacing w:line="240" w:lineRule="auto"/>
              <w:ind w:left="144" w:right="132"/>
              <w:jc w:val="both"/>
              <w:rPr>
                <w:color w:val="231F20"/>
                <w:sz w:val="16"/>
                <w:szCs w:val="16"/>
              </w:rPr>
            </w:pPr>
          </w:p>
          <w:p w14:paraId="216A2FB3" w14:textId="0B68FD40" w:rsidR="000022DF" w:rsidRPr="000022DF" w:rsidRDefault="006F2061" w:rsidP="000022DF">
            <w:pPr>
              <w:pStyle w:val="TableParagraph"/>
              <w:spacing w:line="240" w:lineRule="auto"/>
              <w:ind w:left="144" w:right="132"/>
              <w:jc w:val="both"/>
              <w:rPr>
                <w:color w:val="231F20"/>
                <w:spacing w:val="65"/>
                <w:sz w:val="16"/>
                <w:szCs w:val="16"/>
              </w:rPr>
            </w:pPr>
            <w:r w:rsidRPr="000022DF">
              <w:rPr>
                <w:color w:val="231F20"/>
                <w:sz w:val="16"/>
                <w:szCs w:val="16"/>
              </w:rPr>
              <w:t>Примечание</w:t>
            </w:r>
            <w:r w:rsidRPr="000022DF">
              <w:rPr>
                <w:color w:val="231F20"/>
                <w:spacing w:val="65"/>
                <w:sz w:val="16"/>
                <w:szCs w:val="16"/>
              </w:rPr>
              <w:t xml:space="preserve"> </w:t>
            </w:r>
          </w:p>
          <w:p w14:paraId="7E6737E0" w14:textId="7F95A231" w:rsidR="006F2061" w:rsidRPr="000022DF" w:rsidRDefault="006F2061" w:rsidP="000022DF">
            <w:pPr>
              <w:pStyle w:val="TableParagraph"/>
              <w:spacing w:line="240" w:lineRule="auto"/>
              <w:ind w:left="144" w:right="132"/>
              <w:jc w:val="both"/>
              <w:rPr>
                <w:sz w:val="16"/>
                <w:szCs w:val="16"/>
              </w:rPr>
            </w:pPr>
            <w:r w:rsidRPr="000022DF">
              <w:rPr>
                <w:color w:val="231F20"/>
                <w:sz w:val="16"/>
                <w:szCs w:val="16"/>
              </w:rPr>
              <w:t>1</w:t>
            </w:r>
            <w:r w:rsidRPr="000022DF">
              <w:rPr>
                <w:color w:val="231F20"/>
                <w:spacing w:val="-8"/>
                <w:sz w:val="16"/>
                <w:szCs w:val="16"/>
              </w:rPr>
              <w:t xml:space="preserve"> </w:t>
            </w:r>
            <w:r w:rsidR="000022DF" w:rsidRPr="000022DF">
              <w:rPr>
                <w:color w:val="231F20"/>
                <w:w w:val="140"/>
                <w:sz w:val="16"/>
                <w:szCs w:val="16"/>
              </w:rPr>
              <w:t>-</w:t>
            </w:r>
            <w:r w:rsidRPr="000022DF">
              <w:rPr>
                <w:color w:val="231F20"/>
                <w:spacing w:val="-17"/>
                <w:w w:val="140"/>
                <w:sz w:val="16"/>
                <w:szCs w:val="16"/>
              </w:rPr>
              <w:t xml:space="preserve"> </w:t>
            </w:r>
            <w:r w:rsidRPr="000022DF">
              <w:rPr>
                <w:color w:val="231F20"/>
                <w:sz w:val="16"/>
                <w:szCs w:val="16"/>
              </w:rPr>
              <w:t>Этот</w:t>
            </w:r>
            <w:r w:rsidRPr="000022DF">
              <w:rPr>
                <w:color w:val="231F20"/>
                <w:spacing w:val="-7"/>
                <w:sz w:val="16"/>
                <w:szCs w:val="16"/>
              </w:rPr>
              <w:t xml:space="preserve"> </w:t>
            </w:r>
            <w:r w:rsidRPr="000022DF">
              <w:rPr>
                <w:color w:val="231F20"/>
                <w:sz w:val="16"/>
                <w:szCs w:val="16"/>
              </w:rPr>
              <w:t>сектор</w:t>
            </w:r>
            <w:r w:rsidRPr="000022DF">
              <w:rPr>
                <w:color w:val="231F20"/>
                <w:spacing w:val="-8"/>
                <w:sz w:val="16"/>
                <w:szCs w:val="16"/>
              </w:rPr>
              <w:t xml:space="preserve"> </w:t>
            </w:r>
            <w:r w:rsidRPr="000022DF">
              <w:rPr>
                <w:color w:val="231F20"/>
                <w:sz w:val="16"/>
                <w:szCs w:val="16"/>
              </w:rPr>
              <w:t>включает,</w:t>
            </w:r>
            <w:r w:rsidRPr="000022DF">
              <w:rPr>
                <w:color w:val="231F20"/>
                <w:spacing w:val="-8"/>
                <w:sz w:val="16"/>
                <w:szCs w:val="16"/>
              </w:rPr>
              <w:t xml:space="preserve"> </w:t>
            </w:r>
            <w:r w:rsidRPr="000022DF">
              <w:rPr>
                <w:color w:val="231F20"/>
                <w:sz w:val="16"/>
                <w:szCs w:val="16"/>
              </w:rPr>
              <w:t>но</w:t>
            </w:r>
            <w:r w:rsidRPr="000022DF">
              <w:rPr>
                <w:color w:val="231F20"/>
                <w:spacing w:val="-8"/>
                <w:sz w:val="16"/>
                <w:szCs w:val="16"/>
              </w:rPr>
              <w:t xml:space="preserve"> </w:t>
            </w:r>
            <w:r w:rsidRPr="000022DF">
              <w:rPr>
                <w:color w:val="231F20"/>
                <w:sz w:val="16"/>
                <w:szCs w:val="16"/>
              </w:rPr>
              <w:t>не</w:t>
            </w:r>
            <w:r w:rsidRPr="000022DF">
              <w:rPr>
                <w:color w:val="231F20"/>
                <w:spacing w:val="-8"/>
                <w:sz w:val="16"/>
                <w:szCs w:val="16"/>
              </w:rPr>
              <w:t xml:space="preserve"> </w:t>
            </w:r>
            <w:r w:rsidRPr="000022DF">
              <w:rPr>
                <w:color w:val="231F20"/>
                <w:sz w:val="16"/>
                <w:szCs w:val="16"/>
              </w:rPr>
              <w:t>ограничивается, добычей нефти и газа, промышленным производством, добычей полезных ископаемых, производством металлов, строительством, трубопроводом и производством энергии.</w:t>
            </w:r>
          </w:p>
          <w:p w14:paraId="58D7835C" w14:textId="5ED468FE" w:rsidR="006F2061" w:rsidRPr="000A554B" w:rsidRDefault="006F2061" w:rsidP="000022DF">
            <w:pPr>
              <w:pStyle w:val="TableParagraph"/>
              <w:spacing w:line="240" w:lineRule="auto"/>
              <w:ind w:left="144" w:right="132"/>
              <w:jc w:val="both"/>
              <w:rPr>
                <w:sz w:val="20"/>
                <w:szCs w:val="20"/>
              </w:rPr>
            </w:pPr>
            <w:r w:rsidRPr="000022DF">
              <w:rPr>
                <w:color w:val="231F20"/>
                <w:sz w:val="16"/>
                <w:szCs w:val="16"/>
              </w:rPr>
              <w:t>2</w:t>
            </w:r>
            <w:r w:rsidRPr="000022DF">
              <w:rPr>
                <w:color w:val="231F20"/>
                <w:w w:val="140"/>
                <w:sz w:val="16"/>
                <w:szCs w:val="16"/>
              </w:rPr>
              <w:t xml:space="preserve"> </w:t>
            </w:r>
            <w:r w:rsidR="000022DF" w:rsidRPr="000022DF">
              <w:rPr>
                <w:color w:val="231F20"/>
                <w:w w:val="140"/>
                <w:sz w:val="16"/>
                <w:szCs w:val="16"/>
              </w:rPr>
              <w:t>-</w:t>
            </w:r>
            <w:r w:rsidRPr="000022DF">
              <w:rPr>
                <w:color w:val="231F20"/>
                <w:w w:val="140"/>
                <w:sz w:val="16"/>
                <w:szCs w:val="16"/>
              </w:rPr>
              <w:t xml:space="preserve"> </w:t>
            </w:r>
            <w:r w:rsidRPr="000022DF">
              <w:rPr>
                <w:color w:val="231F20"/>
                <w:sz w:val="16"/>
                <w:szCs w:val="16"/>
              </w:rPr>
              <w:t>Передвижные</w:t>
            </w:r>
            <w:r w:rsidRPr="000022DF">
              <w:rPr>
                <w:color w:val="231F20"/>
                <w:spacing w:val="40"/>
                <w:sz w:val="16"/>
                <w:szCs w:val="16"/>
              </w:rPr>
              <w:t xml:space="preserve"> </w:t>
            </w:r>
            <w:r w:rsidRPr="000022DF">
              <w:rPr>
                <w:color w:val="231F20"/>
                <w:sz w:val="16"/>
                <w:szCs w:val="16"/>
              </w:rPr>
              <w:t>источники</w:t>
            </w:r>
            <w:r w:rsidRPr="000022DF">
              <w:rPr>
                <w:color w:val="231F20"/>
                <w:spacing w:val="40"/>
                <w:sz w:val="16"/>
                <w:szCs w:val="16"/>
              </w:rPr>
              <w:t xml:space="preserve"> </w:t>
            </w:r>
            <w:r w:rsidRPr="000022DF">
              <w:rPr>
                <w:color w:val="231F20"/>
                <w:sz w:val="16"/>
                <w:szCs w:val="16"/>
              </w:rPr>
              <w:t>выбросов</w:t>
            </w:r>
            <w:r w:rsidRPr="000022DF">
              <w:rPr>
                <w:color w:val="231F20"/>
                <w:spacing w:val="40"/>
                <w:sz w:val="16"/>
                <w:szCs w:val="16"/>
              </w:rPr>
              <w:t xml:space="preserve"> </w:t>
            </w:r>
            <w:r w:rsidRPr="000022DF">
              <w:rPr>
                <w:color w:val="231F20"/>
                <w:sz w:val="16"/>
                <w:szCs w:val="16"/>
              </w:rPr>
              <w:t>могут включать, помимо</w:t>
            </w:r>
            <w:r w:rsidRPr="000022DF">
              <w:rPr>
                <w:color w:val="231F20"/>
                <w:spacing w:val="-1"/>
                <w:sz w:val="16"/>
                <w:szCs w:val="16"/>
              </w:rPr>
              <w:t xml:space="preserve"> </w:t>
            </w:r>
            <w:r w:rsidRPr="000022DF">
              <w:rPr>
                <w:color w:val="231F20"/>
                <w:sz w:val="16"/>
                <w:szCs w:val="16"/>
              </w:rPr>
              <w:t>прочего, выбросы авиационного, автомобильного, железнодорожного, морского и внедорожного транспорта</w:t>
            </w:r>
          </w:p>
        </w:tc>
      </w:tr>
      <w:tr w:rsidR="000022DF" w:rsidRPr="000A554B" w14:paraId="3F9BA487" w14:textId="77777777" w:rsidTr="00A212B3">
        <w:trPr>
          <w:trHeight w:val="2381"/>
        </w:trPr>
        <w:tc>
          <w:tcPr>
            <w:tcW w:w="1985" w:type="dxa"/>
            <w:tcBorders>
              <w:bottom w:val="single" w:sz="4" w:space="0" w:color="auto"/>
            </w:tcBorders>
          </w:tcPr>
          <w:p w14:paraId="396AD12B" w14:textId="77777777" w:rsidR="000022DF" w:rsidRPr="000A554B" w:rsidRDefault="000022DF" w:rsidP="000022DF">
            <w:pPr>
              <w:pStyle w:val="TableParagraph"/>
              <w:spacing w:line="240" w:lineRule="auto"/>
              <w:ind w:left="142" w:right="140"/>
              <w:rPr>
                <w:sz w:val="20"/>
                <w:szCs w:val="20"/>
              </w:rPr>
            </w:pPr>
            <w:r w:rsidRPr="000A554B">
              <w:rPr>
                <w:color w:val="231F20"/>
                <w:sz w:val="20"/>
                <w:szCs w:val="20"/>
              </w:rPr>
              <w:t>2</w:t>
            </w:r>
            <w:r w:rsidRPr="000A554B">
              <w:rPr>
                <w:color w:val="231F20"/>
                <w:spacing w:val="24"/>
                <w:sz w:val="20"/>
                <w:szCs w:val="20"/>
              </w:rPr>
              <w:t xml:space="preserve"> </w:t>
            </w:r>
            <w:r w:rsidRPr="000A554B">
              <w:rPr>
                <w:color w:val="231F20"/>
                <w:sz w:val="20"/>
                <w:szCs w:val="20"/>
              </w:rPr>
              <w:t>Технологические</w:t>
            </w:r>
            <w:r w:rsidRPr="000A554B">
              <w:rPr>
                <w:color w:val="231F20"/>
                <w:spacing w:val="40"/>
                <w:sz w:val="20"/>
                <w:szCs w:val="20"/>
              </w:rPr>
              <w:t xml:space="preserve"> </w:t>
            </w:r>
            <w:r w:rsidRPr="000A554B">
              <w:rPr>
                <w:color w:val="231F20"/>
                <w:sz w:val="20"/>
                <w:szCs w:val="20"/>
              </w:rPr>
              <w:t>выбросы</w:t>
            </w:r>
            <w:r w:rsidRPr="000A554B">
              <w:rPr>
                <w:color w:val="231F20"/>
                <w:spacing w:val="40"/>
                <w:sz w:val="20"/>
                <w:szCs w:val="20"/>
              </w:rPr>
              <w:t xml:space="preserve"> </w:t>
            </w:r>
            <w:r w:rsidRPr="000A554B">
              <w:rPr>
                <w:color w:val="231F20"/>
                <w:sz w:val="20"/>
                <w:szCs w:val="20"/>
              </w:rPr>
              <w:t>ПГ</w:t>
            </w:r>
            <w:r w:rsidRPr="000A554B">
              <w:rPr>
                <w:color w:val="231F20"/>
                <w:spacing w:val="40"/>
                <w:sz w:val="20"/>
                <w:szCs w:val="20"/>
              </w:rPr>
              <w:t xml:space="preserve"> </w:t>
            </w:r>
            <w:r w:rsidRPr="000A554B">
              <w:rPr>
                <w:color w:val="231F20"/>
                <w:sz w:val="20"/>
                <w:szCs w:val="20"/>
              </w:rPr>
              <w:t>(без горения, химических реакций и др.)</w:t>
            </w:r>
          </w:p>
          <w:p w14:paraId="04725088" w14:textId="56EBB191" w:rsidR="000022DF" w:rsidRPr="000A554B" w:rsidRDefault="000022DF" w:rsidP="000022DF">
            <w:pPr>
              <w:pStyle w:val="TableParagraph"/>
              <w:spacing w:line="240" w:lineRule="auto"/>
              <w:ind w:left="142" w:right="140"/>
              <w:rPr>
                <w:sz w:val="20"/>
                <w:szCs w:val="20"/>
              </w:rPr>
            </w:pPr>
          </w:p>
        </w:tc>
        <w:tc>
          <w:tcPr>
            <w:tcW w:w="7229" w:type="dxa"/>
            <w:tcBorders>
              <w:bottom w:val="single" w:sz="4" w:space="0" w:color="auto"/>
            </w:tcBorders>
          </w:tcPr>
          <w:p w14:paraId="3088118D" w14:textId="7855B761" w:rsidR="000022DF" w:rsidRPr="000A554B" w:rsidRDefault="000022DF" w:rsidP="000022DF">
            <w:pPr>
              <w:pStyle w:val="TableParagraph"/>
              <w:spacing w:line="240" w:lineRule="auto"/>
              <w:ind w:left="144" w:right="132"/>
              <w:jc w:val="both"/>
              <w:rPr>
                <w:sz w:val="20"/>
                <w:szCs w:val="20"/>
              </w:rPr>
            </w:pPr>
            <w:r w:rsidRPr="000A554B">
              <w:rPr>
                <w:color w:val="231F20"/>
                <w:sz w:val="20"/>
                <w:szCs w:val="20"/>
              </w:rPr>
              <w:t>Компетентность в рамках данного сектора требует знаний и понимания</w:t>
            </w:r>
            <w:r w:rsidRPr="000A554B">
              <w:rPr>
                <w:color w:val="231F20"/>
                <w:spacing w:val="-12"/>
                <w:sz w:val="20"/>
                <w:szCs w:val="20"/>
              </w:rPr>
              <w:t xml:space="preserve"> </w:t>
            </w:r>
            <w:r w:rsidRPr="000A554B">
              <w:rPr>
                <w:color w:val="231F20"/>
                <w:sz w:val="20"/>
                <w:szCs w:val="20"/>
              </w:rPr>
              <w:t>процессов</w:t>
            </w:r>
            <w:r w:rsidRPr="000A554B">
              <w:rPr>
                <w:color w:val="231F20"/>
                <w:spacing w:val="-12"/>
                <w:sz w:val="20"/>
                <w:szCs w:val="20"/>
              </w:rPr>
              <w:t xml:space="preserve"> </w:t>
            </w:r>
            <w:r w:rsidRPr="000A554B">
              <w:rPr>
                <w:color w:val="231F20"/>
                <w:sz w:val="20"/>
                <w:szCs w:val="20"/>
              </w:rPr>
              <w:t>образования,</w:t>
            </w:r>
            <w:r w:rsidRPr="000A554B">
              <w:rPr>
                <w:color w:val="231F20"/>
                <w:spacing w:val="-12"/>
                <w:sz w:val="20"/>
                <w:szCs w:val="20"/>
              </w:rPr>
              <w:t xml:space="preserve"> </w:t>
            </w:r>
            <w:r w:rsidRPr="000A554B">
              <w:rPr>
                <w:color w:val="231F20"/>
                <w:sz w:val="20"/>
                <w:szCs w:val="20"/>
              </w:rPr>
              <w:t>сокращения</w:t>
            </w:r>
            <w:r w:rsidRPr="000A554B">
              <w:rPr>
                <w:color w:val="231F20"/>
                <w:spacing w:val="-12"/>
                <w:sz w:val="20"/>
                <w:szCs w:val="20"/>
              </w:rPr>
              <w:t xml:space="preserve"> </w:t>
            </w:r>
            <w:r w:rsidRPr="000A554B">
              <w:rPr>
                <w:color w:val="231F20"/>
                <w:sz w:val="20"/>
                <w:szCs w:val="20"/>
              </w:rPr>
              <w:t>или</w:t>
            </w:r>
            <w:r w:rsidRPr="000A554B">
              <w:rPr>
                <w:color w:val="231F20"/>
                <w:spacing w:val="-12"/>
                <w:sz w:val="20"/>
                <w:szCs w:val="20"/>
              </w:rPr>
              <w:t xml:space="preserve"> </w:t>
            </w:r>
            <w:r w:rsidRPr="000A554B">
              <w:rPr>
                <w:color w:val="231F20"/>
                <w:sz w:val="20"/>
                <w:szCs w:val="20"/>
              </w:rPr>
              <w:t>предотвращения</w:t>
            </w:r>
            <w:r w:rsidRPr="000A554B">
              <w:rPr>
                <w:color w:val="231F20"/>
                <w:spacing w:val="-12"/>
                <w:sz w:val="20"/>
                <w:szCs w:val="20"/>
              </w:rPr>
              <w:t xml:space="preserve"> </w:t>
            </w:r>
            <w:r w:rsidRPr="000A554B">
              <w:rPr>
                <w:color w:val="231F20"/>
                <w:sz w:val="20"/>
                <w:szCs w:val="20"/>
              </w:rPr>
              <w:t>выбросов ПГ и мониторинга, связанных:</w:t>
            </w:r>
          </w:p>
          <w:p w14:paraId="53CF048E" w14:textId="23381C8E" w:rsidR="000022DF" w:rsidRPr="000A554B" w:rsidRDefault="000022DF" w:rsidP="000022DF">
            <w:pPr>
              <w:pStyle w:val="TableParagraph"/>
              <w:spacing w:line="240" w:lineRule="auto"/>
              <w:ind w:left="144" w:right="132"/>
              <w:jc w:val="both"/>
              <w:rPr>
                <w:sz w:val="20"/>
                <w:szCs w:val="20"/>
              </w:rPr>
            </w:pPr>
            <w:r w:rsidRPr="000A554B">
              <w:rPr>
                <w:color w:val="231F20"/>
                <w:sz w:val="20"/>
                <w:szCs w:val="20"/>
              </w:rPr>
              <w:t xml:space="preserve">- с производственными процессами, включая (но не ограничиваясь), </w:t>
            </w:r>
            <w:r w:rsidRPr="000A554B">
              <w:rPr>
                <w:color w:val="231F20"/>
                <w:spacing w:val="-2"/>
                <w:sz w:val="20"/>
                <w:szCs w:val="20"/>
              </w:rPr>
              <w:t>химическое</w:t>
            </w:r>
            <w:r w:rsidRPr="000A554B">
              <w:rPr>
                <w:color w:val="231F20"/>
                <w:spacing w:val="-3"/>
                <w:sz w:val="20"/>
                <w:szCs w:val="20"/>
              </w:rPr>
              <w:t xml:space="preserve"> </w:t>
            </w:r>
            <w:r w:rsidRPr="000A554B">
              <w:rPr>
                <w:color w:val="231F20"/>
                <w:spacing w:val="-2"/>
                <w:sz w:val="20"/>
                <w:szCs w:val="20"/>
              </w:rPr>
              <w:t>производство,</w:t>
            </w:r>
            <w:r w:rsidRPr="000A554B">
              <w:rPr>
                <w:color w:val="231F20"/>
                <w:spacing w:val="-3"/>
                <w:sz w:val="20"/>
                <w:szCs w:val="20"/>
              </w:rPr>
              <w:t xml:space="preserve"> </w:t>
            </w:r>
            <w:r w:rsidRPr="000A554B">
              <w:rPr>
                <w:color w:val="231F20"/>
                <w:spacing w:val="-2"/>
                <w:sz w:val="20"/>
                <w:szCs w:val="20"/>
              </w:rPr>
              <w:t>промышленное производство,</w:t>
            </w:r>
            <w:r w:rsidRPr="000A554B">
              <w:rPr>
                <w:color w:val="231F20"/>
                <w:spacing w:val="-3"/>
                <w:sz w:val="20"/>
                <w:szCs w:val="20"/>
              </w:rPr>
              <w:t xml:space="preserve"> </w:t>
            </w:r>
            <w:r w:rsidRPr="000A554B">
              <w:rPr>
                <w:color w:val="231F20"/>
                <w:spacing w:val="-2"/>
                <w:sz w:val="20"/>
                <w:szCs w:val="20"/>
              </w:rPr>
              <w:t xml:space="preserve">переработку </w:t>
            </w:r>
            <w:r w:rsidRPr="000A554B">
              <w:rPr>
                <w:color w:val="231F20"/>
                <w:sz w:val="20"/>
                <w:szCs w:val="20"/>
              </w:rPr>
              <w:t>нефти и газа и процессы без сжигания, связанные с предотвращени</w:t>
            </w:r>
            <w:r w:rsidRPr="000A554B">
              <w:rPr>
                <w:color w:val="231F20"/>
                <w:spacing w:val="-2"/>
                <w:sz w:val="20"/>
                <w:szCs w:val="20"/>
              </w:rPr>
              <w:t>ем,</w:t>
            </w:r>
            <w:r w:rsidRPr="000A554B">
              <w:rPr>
                <w:color w:val="231F20"/>
                <w:spacing w:val="-5"/>
                <w:sz w:val="20"/>
                <w:szCs w:val="20"/>
              </w:rPr>
              <w:t xml:space="preserve"> </w:t>
            </w:r>
            <w:r w:rsidRPr="000A554B">
              <w:rPr>
                <w:color w:val="231F20"/>
                <w:spacing w:val="-2"/>
                <w:sz w:val="20"/>
                <w:szCs w:val="20"/>
              </w:rPr>
              <w:t>замещением,</w:t>
            </w:r>
            <w:r w:rsidRPr="000A554B">
              <w:rPr>
                <w:color w:val="231F20"/>
                <w:spacing w:val="-4"/>
                <w:sz w:val="20"/>
                <w:szCs w:val="20"/>
              </w:rPr>
              <w:t xml:space="preserve"> </w:t>
            </w:r>
            <w:r w:rsidRPr="000A554B">
              <w:rPr>
                <w:color w:val="231F20"/>
                <w:spacing w:val="-2"/>
                <w:sz w:val="20"/>
                <w:szCs w:val="20"/>
              </w:rPr>
              <w:t>разложением,</w:t>
            </w:r>
            <w:r w:rsidRPr="000A554B">
              <w:rPr>
                <w:color w:val="231F20"/>
                <w:spacing w:val="-4"/>
                <w:sz w:val="20"/>
                <w:szCs w:val="20"/>
              </w:rPr>
              <w:t xml:space="preserve"> </w:t>
            </w:r>
            <w:r w:rsidRPr="000A554B">
              <w:rPr>
                <w:color w:val="231F20"/>
                <w:spacing w:val="-2"/>
                <w:sz w:val="20"/>
                <w:szCs w:val="20"/>
              </w:rPr>
              <w:t>уничтожением</w:t>
            </w:r>
            <w:r w:rsidRPr="000A554B">
              <w:rPr>
                <w:color w:val="231F20"/>
                <w:spacing w:val="-4"/>
                <w:sz w:val="20"/>
                <w:szCs w:val="20"/>
              </w:rPr>
              <w:t xml:space="preserve"> </w:t>
            </w:r>
            <w:r w:rsidRPr="000A554B">
              <w:rPr>
                <w:color w:val="231F20"/>
                <w:spacing w:val="-2"/>
                <w:sz w:val="20"/>
                <w:szCs w:val="20"/>
              </w:rPr>
              <w:t>или</w:t>
            </w:r>
            <w:r w:rsidRPr="000A554B">
              <w:rPr>
                <w:color w:val="231F20"/>
                <w:spacing w:val="-4"/>
                <w:sz w:val="20"/>
                <w:szCs w:val="20"/>
              </w:rPr>
              <w:t xml:space="preserve"> </w:t>
            </w:r>
            <w:r w:rsidRPr="000A554B">
              <w:rPr>
                <w:color w:val="231F20"/>
                <w:spacing w:val="-2"/>
                <w:sz w:val="20"/>
                <w:szCs w:val="20"/>
              </w:rPr>
              <w:t>уменьшением</w:t>
            </w:r>
            <w:r w:rsidRPr="000A554B">
              <w:rPr>
                <w:color w:val="231F20"/>
                <w:spacing w:val="-4"/>
                <w:sz w:val="20"/>
                <w:szCs w:val="20"/>
              </w:rPr>
              <w:t xml:space="preserve"> про</w:t>
            </w:r>
            <w:r w:rsidRPr="000A554B">
              <w:rPr>
                <w:color w:val="231F20"/>
                <w:sz w:val="20"/>
                <w:szCs w:val="20"/>
              </w:rPr>
              <w:t>мышленных</w:t>
            </w:r>
            <w:r w:rsidRPr="000A554B">
              <w:rPr>
                <w:color w:val="231F20"/>
                <w:spacing w:val="-1"/>
                <w:sz w:val="20"/>
                <w:szCs w:val="20"/>
              </w:rPr>
              <w:t xml:space="preserve"> </w:t>
            </w:r>
            <w:r w:rsidRPr="000A554B">
              <w:rPr>
                <w:color w:val="231F20"/>
                <w:sz w:val="20"/>
                <w:szCs w:val="20"/>
              </w:rPr>
              <w:t>выбросов</w:t>
            </w:r>
            <w:r w:rsidRPr="000A554B">
              <w:rPr>
                <w:color w:val="231F20"/>
                <w:spacing w:val="-1"/>
                <w:sz w:val="20"/>
                <w:szCs w:val="20"/>
              </w:rPr>
              <w:t xml:space="preserve"> </w:t>
            </w:r>
            <w:r w:rsidRPr="000A554B">
              <w:rPr>
                <w:color w:val="231F20"/>
                <w:sz w:val="20"/>
                <w:szCs w:val="20"/>
              </w:rPr>
              <w:t>ПГ</w:t>
            </w:r>
            <w:r w:rsidRPr="000A554B">
              <w:rPr>
                <w:color w:val="231F20"/>
                <w:spacing w:val="-1"/>
                <w:sz w:val="20"/>
                <w:szCs w:val="20"/>
              </w:rPr>
              <w:t xml:space="preserve"> </w:t>
            </w:r>
            <w:r w:rsidRPr="000A554B">
              <w:rPr>
                <w:color w:val="231F20"/>
                <w:sz w:val="20"/>
                <w:szCs w:val="20"/>
              </w:rPr>
              <w:t>(HFCs,</w:t>
            </w:r>
            <w:r w:rsidRPr="000A554B">
              <w:rPr>
                <w:color w:val="231F20"/>
                <w:spacing w:val="-1"/>
                <w:sz w:val="20"/>
                <w:szCs w:val="20"/>
              </w:rPr>
              <w:t xml:space="preserve"> </w:t>
            </w:r>
            <w:r w:rsidRPr="000A554B">
              <w:rPr>
                <w:color w:val="231F20"/>
                <w:sz w:val="20"/>
                <w:szCs w:val="20"/>
              </w:rPr>
              <w:t>PFCs,</w:t>
            </w:r>
            <w:r w:rsidRPr="000A554B">
              <w:rPr>
                <w:color w:val="231F20"/>
                <w:spacing w:val="-1"/>
                <w:sz w:val="20"/>
                <w:szCs w:val="20"/>
              </w:rPr>
              <w:t xml:space="preserve"> </w:t>
            </w:r>
            <w:r w:rsidRPr="000A554B">
              <w:rPr>
                <w:color w:val="231F20"/>
                <w:sz w:val="20"/>
                <w:szCs w:val="20"/>
              </w:rPr>
              <w:t>SF</w:t>
            </w:r>
            <w:r w:rsidRPr="000A554B">
              <w:rPr>
                <w:color w:val="231F20"/>
                <w:sz w:val="20"/>
                <w:szCs w:val="20"/>
                <w:vertAlign w:val="subscript"/>
              </w:rPr>
              <w:t>6</w:t>
            </w:r>
            <w:r w:rsidRPr="000A554B">
              <w:rPr>
                <w:color w:val="231F20"/>
                <w:sz w:val="20"/>
                <w:szCs w:val="20"/>
              </w:rPr>
              <w:t>,</w:t>
            </w:r>
            <w:r w:rsidRPr="000A554B">
              <w:rPr>
                <w:color w:val="231F20"/>
                <w:spacing w:val="-1"/>
                <w:sz w:val="20"/>
                <w:szCs w:val="20"/>
              </w:rPr>
              <w:t xml:space="preserve"> </w:t>
            </w:r>
            <w:r w:rsidRPr="000A554B">
              <w:rPr>
                <w:color w:val="231F20"/>
                <w:sz w:val="20"/>
                <w:szCs w:val="20"/>
              </w:rPr>
              <w:t>N</w:t>
            </w:r>
            <w:r w:rsidRPr="000A554B">
              <w:rPr>
                <w:color w:val="231F20"/>
                <w:sz w:val="20"/>
                <w:szCs w:val="20"/>
                <w:vertAlign w:val="subscript"/>
              </w:rPr>
              <w:t>2</w:t>
            </w:r>
            <w:r w:rsidRPr="000A554B">
              <w:rPr>
                <w:color w:val="231F20"/>
                <w:sz w:val="20"/>
                <w:szCs w:val="20"/>
              </w:rPr>
              <w:t>O,</w:t>
            </w:r>
            <w:r w:rsidRPr="000A554B">
              <w:rPr>
                <w:color w:val="231F20"/>
                <w:spacing w:val="-1"/>
                <w:sz w:val="20"/>
                <w:szCs w:val="20"/>
              </w:rPr>
              <w:t xml:space="preserve"> </w:t>
            </w:r>
            <w:r w:rsidRPr="000A554B">
              <w:rPr>
                <w:color w:val="231F20"/>
                <w:sz w:val="20"/>
                <w:szCs w:val="20"/>
              </w:rPr>
              <w:t>озон</w:t>
            </w:r>
            <w:r w:rsidRPr="000A554B">
              <w:rPr>
                <w:color w:val="231F20"/>
                <w:spacing w:val="-1"/>
                <w:sz w:val="20"/>
                <w:szCs w:val="20"/>
              </w:rPr>
              <w:t xml:space="preserve"> </w:t>
            </w:r>
            <w:r w:rsidRPr="000A554B">
              <w:rPr>
                <w:color w:val="231F20"/>
                <w:sz w:val="20"/>
                <w:szCs w:val="20"/>
              </w:rPr>
              <w:t>разрушающие вещества и т. д.);</w:t>
            </w:r>
          </w:p>
          <w:p w14:paraId="6F162523" w14:textId="2FBCC3F5" w:rsidR="000022DF" w:rsidRPr="000A554B" w:rsidRDefault="000022DF" w:rsidP="000022DF">
            <w:pPr>
              <w:pStyle w:val="TableParagraph"/>
              <w:spacing w:line="240" w:lineRule="auto"/>
              <w:ind w:left="144" w:right="132"/>
              <w:jc w:val="both"/>
              <w:rPr>
                <w:sz w:val="20"/>
                <w:szCs w:val="20"/>
              </w:rPr>
            </w:pPr>
            <w:r w:rsidRPr="000A554B">
              <w:rPr>
                <w:color w:val="231F20"/>
                <w:sz w:val="20"/>
                <w:szCs w:val="20"/>
              </w:rPr>
              <w:t>-</w:t>
            </w:r>
            <w:r w:rsidRPr="000A554B">
              <w:rPr>
                <w:color w:val="231F20"/>
                <w:spacing w:val="26"/>
                <w:sz w:val="20"/>
                <w:szCs w:val="20"/>
              </w:rPr>
              <w:t xml:space="preserve"> </w:t>
            </w:r>
            <w:r w:rsidRPr="000A554B">
              <w:rPr>
                <w:color w:val="231F20"/>
                <w:sz w:val="20"/>
                <w:szCs w:val="20"/>
              </w:rPr>
              <w:t xml:space="preserve">процессы очистки, связанные с улавливанием и хранением углерода (например, раствор амина или системы улавливания гидроксида </w:t>
            </w:r>
            <w:r w:rsidRPr="000A554B">
              <w:rPr>
                <w:color w:val="231F20"/>
                <w:spacing w:val="-2"/>
                <w:sz w:val="20"/>
                <w:szCs w:val="20"/>
              </w:rPr>
              <w:t>калия)</w:t>
            </w:r>
          </w:p>
        </w:tc>
      </w:tr>
      <w:tr w:rsidR="006F2061" w:rsidRPr="000A554B" w14:paraId="79315121" w14:textId="77777777" w:rsidTr="00A212B3">
        <w:trPr>
          <w:trHeight w:val="3130"/>
        </w:trPr>
        <w:tc>
          <w:tcPr>
            <w:tcW w:w="1985" w:type="dxa"/>
            <w:tcBorders>
              <w:top w:val="single" w:sz="4" w:space="0" w:color="auto"/>
              <w:left w:val="single" w:sz="4" w:space="0" w:color="auto"/>
              <w:bottom w:val="nil"/>
              <w:right w:val="single" w:sz="4" w:space="0" w:color="auto"/>
            </w:tcBorders>
          </w:tcPr>
          <w:p w14:paraId="1716000D" w14:textId="799340E3" w:rsidR="006F2061" w:rsidRPr="000A554B" w:rsidRDefault="006F2061" w:rsidP="000022DF">
            <w:pPr>
              <w:pStyle w:val="TableParagraph"/>
              <w:spacing w:line="240" w:lineRule="auto"/>
              <w:ind w:left="142" w:right="140"/>
              <w:rPr>
                <w:color w:val="231F20"/>
                <w:sz w:val="20"/>
                <w:szCs w:val="20"/>
              </w:rPr>
            </w:pPr>
            <w:r w:rsidRPr="000A554B">
              <w:rPr>
                <w:color w:val="231F20"/>
                <w:sz w:val="20"/>
                <w:szCs w:val="20"/>
              </w:rPr>
              <w:t>3 Выбросы и поглощения ПГ в сельском</w:t>
            </w:r>
            <w:r w:rsidRPr="000A554B">
              <w:rPr>
                <w:color w:val="231F20"/>
                <w:spacing w:val="80"/>
                <w:sz w:val="20"/>
                <w:szCs w:val="20"/>
              </w:rPr>
              <w:t xml:space="preserve"> </w:t>
            </w:r>
            <w:r w:rsidRPr="000A554B">
              <w:rPr>
                <w:color w:val="231F20"/>
                <w:sz w:val="20"/>
                <w:szCs w:val="20"/>
              </w:rPr>
              <w:t>хозяйстве,</w:t>
            </w:r>
            <w:r w:rsidRPr="000A554B">
              <w:rPr>
                <w:color w:val="231F20"/>
                <w:spacing w:val="80"/>
                <w:sz w:val="20"/>
                <w:szCs w:val="20"/>
              </w:rPr>
              <w:t xml:space="preserve"> </w:t>
            </w:r>
            <w:r w:rsidRPr="000A554B">
              <w:rPr>
                <w:color w:val="231F20"/>
                <w:sz w:val="20"/>
                <w:szCs w:val="20"/>
              </w:rPr>
              <w:t>лесном</w:t>
            </w:r>
            <w:r w:rsidRPr="000A554B">
              <w:rPr>
                <w:color w:val="231F20"/>
                <w:spacing w:val="80"/>
                <w:sz w:val="20"/>
                <w:szCs w:val="20"/>
              </w:rPr>
              <w:t xml:space="preserve"> </w:t>
            </w:r>
            <w:r w:rsidRPr="000A554B">
              <w:rPr>
                <w:color w:val="231F20"/>
                <w:sz w:val="20"/>
                <w:szCs w:val="20"/>
              </w:rPr>
              <w:t>хозяйстве</w:t>
            </w:r>
            <w:r w:rsidRPr="000A554B">
              <w:rPr>
                <w:color w:val="231F20"/>
                <w:spacing w:val="40"/>
                <w:sz w:val="20"/>
                <w:szCs w:val="20"/>
              </w:rPr>
              <w:t xml:space="preserve"> </w:t>
            </w:r>
            <w:r w:rsidRPr="000A554B">
              <w:rPr>
                <w:color w:val="231F20"/>
                <w:sz w:val="20"/>
                <w:szCs w:val="20"/>
              </w:rPr>
              <w:t xml:space="preserve">и других видах землепользования </w:t>
            </w:r>
            <w:r w:rsidRPr="000A554B">
              <w:rPr>
                <w:color w:val="231F20"/>
                <w:spacing w:val="-2"/>
                <w:sz w:val="20"/>
                <w:szCs w:val="20"/>
              </w:rPr>
              <w:t>(AFOLU)</w:t>
            </w:r>
          </w:p>
        </w:tc>
        <w:tc>
          <w:tcPr>
            <w:tcW w:w="7229" w:type="dxa"/>
            <w:tcBorders>
              <w:top w:val="single" w:sz="4" w:space="0" w:color="auto"/>
              <w:left w:val="single" w:sz="4" w:space="0" w:color="auto"/>
              <w:bottom w:val="nil"/>
              <w:right w:val="single" w:sz="4" w:space="0" w:color="auto"/>
            </w:tcBorders>
          </w:tcPr>
          <w:p w14:paraId="1DB15966" w14:textId="1FCD85D8" w:rsidR="006F2061" w:rsidRPr="000A554B" w:rsidRDefault="006F2061" w:rsidP="000022DF">
            <w:pPr>
              <w:pStyle w:val="TableParagraph"/>
              <w:spacing w:line="240" w:lineRule="auto"/>
              <w:ind w:left="144" w:right="132"/>
              <w:jc w:val="both"/>
              <w:rPr>
                <w:sz w:val="20"/>
                <w:szCs w:val="20"/>
              </w:rPr>
            </w:pPr>
            <w:r w:rsidRPr="000A554B">
              <w:rPr>
                <w:color w:val="231F20"/>
                <w:sz w:val="20"/>
                <w:szCs w:val="20"/>
              </w:rPr>
              <w:t>Компетентность в рамках данного сектора требует знаний и понимания</w:t>
            </w:r>
            <w:r w:rsidRPr="000A554B">
              <w:rPr>
                <w:color w:val="231F20"/>
                <w:spacing w:val="-12"/>
                <w:sz w:val="20"/>
                <w:szCs w:val="20"/>
              </w:rPr>
              <w:t xml:space="preserve"> </w:t>
            </w:r>
            <w:r w:rsidRPr="000A554B">
              <w:rPr>
                <w:color w:val="231F20"/>
                <w:sz w:val="20"/>
                <w:szCs w:val="20"/>
              </w:rPr>
              <w:t>процессов</w:t>
            </w:r>
            <w:r w:rsidRPr="000A554B">
              <w:rPr>
                <w:color w:val="231F20"/>
                <w:spacing w:val="-12"/>
                <w:sz w:val="20"/>
                <w:szCs w:val="20"/>
              </w:rPr>
              <w:t xml:space="preserve"> </w:t>
            </w:r>
            <w:r w:rsidRPr="000A554B">
              <w:rPr>
                <w:color w:val="231F20"/>
                <w:sz w:val="20"/>
                <w:szCs w:val="20"/>
              </w:rPr>
              <w:t>образования,</w:t>
            </w:r>
            <w:r w:rsidRPr="000A554B">
              <w:rPr>
                <w:color w:val="231F20"/>
                <w:spacing w:val="-12"/>
                <w:sz w:val="20"/>
                <w:szCs w:val="20"/>
              </w:rPr>
              <w:t xml:space="preserve"> </w:t>
            </w:r>
            <w:r w:rsidRPr="000A554B">
              <w:rPr>
                <w:color w:val="231F20"/>
                <w:sz w:val="20"/>
                <w:szCs w:val="20"/>
              </w:rPr>
              <w:t>сокращения</w:t>
            </w:r>
            <w:r w:rsidRPr="000A554B">
              <w:rPr>
                <w:color w:val="231F20"/>
                <w:spacing w:val="-12"/>
                <w:sz w:val="20"/>
                <w:szCs w:val="20"/>
              </w:rPr>
              <w:t xml:space="preserve"> </w:t>
            </w:r>
            <w:r w:rsidRPr="000A554B">
              <w:rPr>
                <w:color w:val="231F20"/>
                <w:sz w:val="20"/>
                <w:szCs w:val="20"/>
              </w:rPr>
              <w:t>или</w:t>
            </w:r>
            <w:r w:rsidRPr="000A554B">
              <w:rPr>
                <w:color w:val="231F20"/>
                <w:spacing w:val="-12"/>
                <w:sz w:val="20"/>
                <w:szCs w:val="20"/>
              </w:rPr>
              <w:t xml:space="preserve"> </w:t>
            </w:r>
            <w:r w:rsidRPr="000A554B">
              <w:rPr>
                <w:color w:val="231F20"/>
                <w:sz w:val="20"/>
                <w:szCs w:val="20"/>
              </w:rPr>
              <w:t>предотвращения</w:t>
            </w:r>
            <w:r w:rsidRPr="000A554B">
              <w:rPr>
                <w:color w:val="231F20"/>
                <w:spacing w:val="-12"/>
                <w:sz w:val="20"/>
                <w:szCs w:val="20"/>
              </w:rPr>
              <w:t xml:space="preserve"> </w:t>
            </w:r>
            <w:r w:rsidRPr="000A554B">
              <w:rPr>
                <w:color w:val="231F20"/>
                <w:sz w:val="20"/>
                <w:szCs w:val="20"/>
              </w:rPr>
              <w:t>выбросов ПГ и мониторинга, связанных:</w:t>
            </w:r>
          </w:p>
          <w:p w14:paraId="37BF5341" w14:textId="77777777" w:rsidR="006F2061" w:rsidRPr="000A554B" w:rsidRDefault="006F2061" w:rsidP="000022DF">
            <w:pPr>
              <w:pStyle w:val="TableParagraph"/>
              <w:numPr>
                <w:ilvl w:val="0"/>
                <w:numId w:val="14"/>
              </w:numPr>
              <w:tabs>
                <w:tab w:val="left" w:pos="256"/>
              </w:tabs>
              <w:spacing w:line="240" w:lineRule="auto"/>
              <w:ind w:left="144" w:right="132" w:firstLine="0"/>
              <w:jc w:val="both"/>
              <w:rPr>
                <w:sz w:val="20"/>
                <w:szCs w:val="20"/>
              </w:rPr>
            </w:pPr>
            <w:r w:rsidRPr="000A554B">
              <w:rPr>
                <w:color w:val="231F20"/>
                <w:sz w:val="20"/>
                <w:szCs w:val="20"/>
              </w:rPr>
              <w:t>со</w:t>
            </w:r>
            <w:r w:rsidRPr="000A554B">
              <w:rPr>
                <w:color w:val="231F20"/>
                <w:spacing w:val="-10"/>
                <w:sz w:val="20"/>
                <w:szCs w:val="20"/>
              </w:rPr>
              <w:t xml:space="preserve"> </w:t>
            </w:r>
            <w:r w:rsidRPr="000A554B">
              <w:rPr>
                <w:color w:val="231F20"/>
                <w:sz w:val="20"/>
                <w:szCs w:val="20"/>
              </w:rPr>
              <w:t>связыванием</w:t>
            </w:r>
            <w:r w:rsidRPr="000A554B">
              <w:rPr>
                <w:color w:val="231F20"/>
                <w:spacing w:val="-9"/>
                <w:sz w:val="20"/>
                <w:szCs w:val="20"/>
              </w:rPr>
              <w:t xml:space="preserve"> </w:t>
            </w:r>
            <w:r w:rsidRPr="000A554B">
              <w:rPr>
                <w:color w:val="231F20"/>
                <w:sz w:val="20"/>
                <w:szCs w:val="20"/>
              </w:rPr>
              <w:t>углерода</w:t>
            </w:r>
            <w:r w:rsidRPr="000A554B">
              <w:rPr>
                <w:color w:val="231F20"/>
                <w:spacing w:val="-9"/>
                <w:sz w:val="20"/>
                <w:szCs w:val="20"/>
              </w:rPr>
              <w:t xml:space="preserve"> </w:t>
            </w:r>
            <w:r w:rsidRPr="000A554B">
              <w:rPr>
                <w:color w:val="231F20"/>
                <w:sz w:val="20"/>
                <w:szCs w:val="20"/>
              </w:rPr>
              <w:t>в</w:t>
            </w:r>
            <w:r w:rsidRPr="000A554B">
              <w:rPr>
                <w:color w:val="231F20"/>
                <w:spacing w:val="-9"/>
                <w:sz w:val="20"/>
                <w:szCs w:val="20"/>
              </w:rPr>
              <w:t xml:space="preserve"> </w:t>
            </w:r>
            <w:r w:rsidRPr="000A554B">
              <w:rPr>
                <w:color w:val="231F20"/>
                <w:sz w:val="20"/>
                <w:szCs w:val="20"/>
              </w:rPr>
              <w:t>биомассе</w:t>
            </w:r>
            <w:r w:rsidRPr="000A554B">
              <w:rPr>
                <w:color w:val="231F20"/>
                <w:spacing w:val="-9"/>
                <w:sz w:val="20"/>
                <w:szCs w:val="20"/>
              </w:rPr>
              <w:t xml:space="preserve"> </w:t>
            </w:r>
            <w:r w:rsidRPr="000A554B">
              <w:rPr>
                <w:color w:val="231F20"/>
                <w:sz w:val="20"/>
                <w:szCs w:val="20"/>
              </w:rPr>
              <w:t>и</w:t>
            </w:r>
            <w:r w:rsidRPr="000A554B">
              <w:rPr>
                <w:color w:val="231F20"/>
                <w:spacing w:val="-9"/>
                <w:sz w:val="20"/>
                <w:szCs w:val="20"/>
              </w:rPr>
              <w:t xml:space="preserve"> </w:t>
            </w:r>
            <w:r w:rsidRPr="000A554B">
              <w:rPr>
                <w:color w:val="231F20"/>
                <w:sz w:val="20"/>
                <w:szCs w:val="20"/>
              </w:rPr>
              <w:t>живой</w:t>
            </w:r>
            <w:r w:rsidRPr="000A554B">
              <w:rPr>
                <w:color w:val="231F20"/>
                <w:spacing w:val="-9"/>
                <w:sz w:val="20"/>
                <w:szCs w:val="20"/>
              </w:rPr>
              <w:t xml:space="preserve"> </w:t>
            </w:r>
            <w:r w:rsidRPr="000A554B">
              <w:rPr>
                <w:color w:val="231F20"/>
                <w:spacing w:val="-2"/>
                <w:sz w:val="20"/>
                <w:szCs w:val="20"/>
              </w:rPr>
              <w:t>растительности;</w:t>
            </w:r>
          </w:p>
          <w:p w14:paraId="41E9BD1B" w14:textId="77777777" w:rsidR="006F2061" w:rsidRPr="000A554B" w:rsidRDefault="006F2061" w:rsidP="000022DF">
            <w:pPr>
              <w:pStyle w:val="TableParagraph"/>
              <w:numPr>
                <w:ilvl w:val="0"/>
                <w:numId w:val="14"/>
              </w:numPr>
              <w:tabs>
                <w:tab w:val="left" w:pos="256"/>
              </w:tabs>
              <w:spacing w:line="240" w:lineRule="auto"/>
              <w:ind w:left="144" w:right="132" w:firstLine="0"/>
              <w:jc w:val="both"/>
              <w:rPr>
                <w:sz w:val="20"/>
                <w:szCs w:val="20"/>
              </w:rPr>
            </w:pPr>
            <w:r w:rsidRPr="000A554B">
              <w:rPr>
                <w:color w:val="231F20"/>
                <w:sz w:val="20"/>
                <w:szCs w:val="20"/>
              </w:rPr>
              <w:t>с</w:t>
            </w:r>
            <w:r w:rsidRPr="000A554B">
              <w:rPr>
                <w:color w:val="231F20"/>
                <w:spacing w:val="-6"/>
                <w:sz w:val="20"/>
                <w:szCs w:val="20"/>
              </w:rPr>
              <w:t xml:space="preserve"> </w:t>
            </w:r>
            <w:r w:rsidRPr="000A554B">
              <w:rPr>
                <w:color w:val="231F20"/>
                <w:sz w:val="20"/>
                <w:szCs w:val="20"/>
              </w:rPr>
              <w:t>оценкой</w:t>
            </w:r>
            <w:r w:rsidRPr="000A554B">
              <w:rPr>
                <w:color w:val="231F20"/>
                <w:spacing w:val="-6"/>
                <w:sz w:val="20"/>
                <w:szCs w:val="20"/>
              </w:rPr>
              <w:t xml:space="preserve"> </w:t>
            </w:r>
            <w:r w:rsidRPr="000A554B">
              <w:rPr>
                <w:color w:val="231F20"/>
                <w:sz w:val="20"/>
                <w:szCs w:val="20"/>
              </w:rPr>
              <w:t>темпов</w:t>
            </w:r>
            <w:r w:rsidRPr="000A554B">
              <w:rPr>
                <w:color w:val="231F20"/>
                <w:spacing w:val="-6"/>
                <w:sz w:val="20"/>
                <w:szCs w:val="20"/>
              </w:rPr>
              <w:t xml:space="preserve"> </w:t>
            </w:r>
            <w:r w:rsidRPr="000A554B">
              <w:rPr>
                <w:color w:val="231F20"/>
                <w:sz w:val="20"/>
                <w:szCs w:val="20"/>
              </w:rPr>
              <w:t>роста</w:t>
            </w:r>
            <w:r w:rsidRPr="000A554B">
              <w:rPr>
                <w:color w:val="231F20"/>
                <w:spacing w:val="-6"/>
                <w:sz w:val="20"/>
                <w:szCs w:val="20"/>
              </w:rPr>
              <w:t xml:space="preserve"> </w:t>
            </w:r>
            <w:r w:rsidRPr="000A554B">
              <w:rPr>
                <w:color w:val="231F20"/>
                <w:sz w:val="20"/>
                <w:szCs w:val="20"/>
              </w:rPr>
              <w:t>растений</w:t>
            </w:r>
            <w:r w:rsidRPr="000A554B">
              <w:rPr>
                <w:color w:val="231F20"/>
                <w:spacing w:val="-6"/>
                <w:sz w:val="20"/>
                <w:szCs w:val="20"/>
              </w:rPr>
              <w:t xml:space="preserve"> </w:t>
            </w:r>
            <w:r w:rsidRPr="000A554B">
              <w:rPr>
                <w:color w:val="231F20"/>
                <w:sz w:val="20"/>
                <w:szCs w:val="20"/>
              </w:rPr>
              <w:t>и</w:t>
            </w:r>
            <w:r w:rsidRPr="000A554B">
              <w:rPr>
                <w:color w:val="231F20"/>
                <w:spacing w:val="-6"/>
                <w:sz w:val="20"/>
                <w:szCs w:val="20"/>
              </w:rPr>
              <w:t xml:space="preserve"> </w:t>
            </w:r>
            <w:r w:rsidRPr="000A554B">
              <w:rPr>
                <w:color w:val="231F20"/>
                <w:spacing w:val="-2"/>
                <w:sz w:val="20"/>
                <w:szCs w:val="20"/>
              </w:rPr>
              <w:t>урожайности;</w:t>
            </w:r>
          </w:p>
          <w:p w14:paraId="3F087C24" w14:textId="77777777" w:rsidR="006F2061" w:rsidRPr="000A554B" w:rsidRDefault="006F2061" w:rsidP="000022DF">
            <w:pPr>
              <w:pStyle w:val="TableParagraph"/>
              <w:numPr>
                <w:ilvl w:val="0"/>
                <w:numId w:val="14"/>
              </w:numPr>
              <w:tabs>
                <w:tab w:val="left" w:pos="256"/>
              </w:tabs>
              <w:spacing w:line="240" w:lineRule="auto"/>
              <w:ind w:left="144" w:right="132" w:firstLine="0"/>
              <w:jc w:val="both"/>
              <w:rPr>
                <w:sz w:val="20"/>
                <w:szCs w:val="20"/>
              </w:rPr>
            </w:pPr>
            <w:r w:rsidRPr="000A554B">
              <w:rPr>
                <w:color w:val="231F20"/>
                <w:sz w:val="20"/>
                <w:szCs w:val="20"/>
              </w:rPr>
              <w:t>процессами</w:t>
            </w:r>
            <w:r w:rsidRPr="000A554B">
              <w:rPr>
                <w:color w:val="231F20"/>
                <w:spacing w:val="24"/>
                <w:sz w:val="20"/>
                <w:szCs w:val="20"/>
              </w:rPr>
              <w:t xml:space="preserve"> </w:t>
            </w:r>
            <w:r w:rsidRPr="000A554B">
              <w:rPr>
                <w:color w:val="231F20"/>
                <w:sz w:val="20"/>
                <w:szCs w:val="20"/>
              </w:rPr>
              <w:t>осаждения/потерь</w:t>
            </w:r>
            <w:r w:rsidRPr="000A554B">
              <w:rPr>
                <w:color w:val="231F20"/>
                <w:spacing w:val="25"/>
                <w:sz w:val="20"/>
                <w:szCs w:val="20"/>
              </w:rPr>
              <w:t xml:space="preserve"> </w:t>
            </w:r>
            <w:r w:rsidRPr="000A554B">
              <w:rPr>
                <w:color w:val="231F20"/>
                <w:sz w:val="20"/>
                <w:szCs w:val="20"/>
              </w:rPr>
              <w:t>воды</w:t>
            </w:r>
            <w:r w:rsidRPr="000A554B">
              <w:rPr>
                <w:color w:val="231F20"/>
                <w:spacing w:val="24"/>
                <w:sz w:val="20"/>
                <w:szCs w:val="20"/>
              </w:rPr>
              <w:t xml:space="preserve"> </w:t>
            </w:r>
            <w:r w:rsidRPr="000A554B">
              <w:rPr>
                <w:color w:val="231F20"/>
                <w:sz w:val="20"/>
                <w:szCs w:val="20"/>
              </w:rPr>
              <w:t>из</w:t>
            </w:r>
            <w:r w:rsidRPr="000A554B">
              <w:rPr>
                <w:color w:val="231F20"/>
                <w:spacing w:val="25"/>
                <w:sz w:val="20"/>
                <w:szCs w:val="20"/>
              </w:rPr>
              <w:t xml:space="preserve"> </w:t>
            </w:r>
            <w:r w:rsidRPr="000A554B">
              <w:rPr>
                <w:color w:val="231F20"/>
                <w:sz w:val="20"/>
                <w:szCs w:val="20"/>
              </w:rPr>
              <w:t>почвы</w:t>
            </w:r>
            <w:r w:rsidRPr="000A554B">
              <w:rPr>
                <w:color w:val="231F20"/>
                <w:spacing w:val="24"/>
                <w:sz w:val="20"/>
                <w:szCs w:val="20"/>
              </w:rPr>
              <w:t xml:space="preserve"> </w:t>
            </w:r>
            <w:r w:rsidRPr="000A554B">
              <w:rPr>
                <w:color w:val="231F20"/>
                <w:sz w:val="20"/>
                <w:szCs w:val="20"/>
              </w:rPr>
              <w:t>путем</w:t>
            </w:r>
            <w:r w:rsidRPr="000A554B">
              <w:rPr>
                <w:color w:val="231F20"/>
                <w:spacing w:val="24"/>
                <w:sz w:val="20"/>
                <w:szCs w:val="20"/>
              </w:rPr>
              <w:t xml:space="preserve"> </w:t>
            </w:r>
            <w:r w:rsidRPr="000A554B">
              <w:rPr>
                <w:color w:val="231F20"/>
                <w:sz w:val="20"/>
                <w:szCs w:val="20"/>
              </w:rPr>
              <w:t>испарения</w:t>
            </w:r>
            <w:r w:rsidRPr="000A554B">
              <w:rPr>
                <w:color w:val="231F20"/>
                <w:spacing w:val="24"/>
                <w:sz w:val="20"/>
                <w:szCs w:val="20"/>
              </w:rPr>
              <w:t xml:space="preserve"> </w:t>
            </w:r>
            <w:r w:rsidRPr="000A554B">
              <w:rPr>
                <w:color w:val="231F20"/>
                <w:sz w:val="20"/>
                <w:szCs w:val="20"/>
              </w:rPr>
              <w:t xml:space="preserve">и </w:t>
            </w:r>
            <w:r w:rsidRPr="000A554B">
              <w:rPr>
                <w:color w:val="231F20"/>
                <w:spacing w:val="-2"/>
                <w:sz w:val="20"/>
                <w:szCs w:val="20"/>
              </w:rPr>
              <w:t>транспирации;</w:t>
            </w:r>
          </w:p>
          <w:p w14:paraId="438F47EC" w14:textId="22F0ADD7" w:rsidR="006F2061" w:rsidRPr="000A554B" w:rsidRDefault="006F2061" w:rsidP="000022DF">
            <w:pPr>
              <w:pStyle w:val="TableParagraph"/>
              <w:numPr>
                <w:ilvl w:val="0"/>
                <w:numId w:val="14"/>
              </w:numPr>
              <w:tabs>
                <w:tab w:val="left" w:pos="256"/>
              </w:tabs>
              <w:spacing w:line="240" w:lineRule="auto"/>
              <w:ind w:left="144" w:right="132" w:firstLine="0"/>
              <w:jc w:val="both"/>
              <w:rPr>
                <w:sz w:val="20"/>
                <w:szCs w:val="20"/>
              </w:rPr>
            </w:pPr>
            <w:r w:rsidRPr="000A554B">
              <w:rPr>
                <w:color w:val="231F20"/>
                <w:spacing w:val="-2"/>
                <w:sz w:val="20"/>
                <w:szCs w:val="20"/>
              </w:rPr>
              <w:t>процессом</w:t>
            </w:r>
            <w:r w:rsidRPr="000A554B">
              <w:rPr>
                <w:color w:val="231F20"/>
                <w:spacing w:val="-9"/>
                <w:sz w:val="20"/>
                <w:szCs w:val="20"/>
              </w:rPr>
              <w:t xml:space="preserve"> </w:t>
            </w:r>
            <w:r w:rsidRPr="000A554B">
              <w:rPr>
                <w:color w:val="231F20"/>
                <w:spacing w:val="-2"/>
                <w:sz w:val="20"/>
                <w:szCs w:val="20"/>
              </w:rPr>
              <w:t>биологической</w:t>
            </w:r>
            <w:r w:rsidRPr="000A554B">
              <w:rPr>
                <w:color w:val="231F20"/>
                <w:spacing w:val="-10"/>
                <w:sz w:val="20"/>
                <w:szCs w:val="20"/>
              </w:rPr>
              <w:t xml:space="preserve"> </w:t>
            </w:r>
            <w:r w:rsidRPr="000A554B">
              <w:rPr>
                <w:color w:val="231F20"/>
                <w:spacing w:val="-2"/>
                <w:sz w:val="20"/>
                <w:szCs w:val="20"/>
              </w:rPr>
              <w:t>фиксации</w:t>
            </w:r>
            <w:r w:rsidRPr="000A554B">
              <w:rPr>
                <w:color w:val="231F20"/>
                <w:spacing w:val="-9"/>
                <w:sz w:val="20"/>
                <w:szCs w:val="20"/>
              </w:rPr>
              <w:t xml:space="preserve"> </w:t>
            </w:r>
            <w:r w:rsidRPr="000A554B">
              <w:rPr>
                <w:color w:val="231F20"/>
                <w:spacing w:val="-2"/>
                <w:sz w:val="20"/>
                <w:szCs w:val="20"/>
              </w:rPr>
              <w:t>азота,</w:t>
            </w:r>
            <w:r w:rsidRPr="000A554B">
              <w:rPr>
                <w:color w:val="231F20"/>
                <w:spacing w:val="-9"/>
                <w:sz w:val="20"/>
                <w:szCs w:val="20"/>
              </w:rPr>
              <w:t xml:space="preserve"> </w:t>
            </w:r>
            <w:r w:rsidRPr="000A554B">
              <w:rPr>
                <w:color w:val="231F20"/>
                <w:spacing w:val="-2"/>
                <w:sz w:val="20"/>
                <w:szCs w:val="20"/>
              </w:rPr>
              <w:t>азотом</w:t>
            </w:r>
            <w:r w:rsidRPr="000A554B">
              <w:rPr>
                <w:color w:val="231F20"/>
                <w:spacing w:val="-9"/>
                <w:sz w:val="20"/>
                <w:szCs w:val="20"/>
              </w:rPr>
              <w:t xml:space="preserve"> </w:t>
            </w:r>
            <w:r w:rsidRPr="000A554B">
              <w:rPr>
                <w:color w:val="231F20"/>
                <w:spacing w:val="-2"/>
                <w:sz w:val="20"/>
                <w:szCs w:val="20"/>
              </w:rPr>
              <w:t>пожнивных</w:t>
            </w:r>
            <w:r w:rsidRPr="000A554B">
              <w:rPr>
                <w:color w:val="231F20"/>
                <w:spacing w:val="-9"/>
                <w:sz w:val="20"/>
                <w:szCs w:val="20"/>
              </w:rPr>
              <w:t xml:space="preserve"> </w:t>
            </w:r>
            <w:r w:rsidRPr="000A554B">
              <w:rPr>
                <w:color w:val="231F20"/>
                <w:spacing w:val="-2"/>
                <w:sz w:val="20"/>
                <w:szCs w:val="20"/>
              </w:rPr>
              <w:t>остат</w:t>
            </w:r>
            <w:r w:rsidRPr="000A554B">
              <w:rPr>
                <w:color w:val="231F20"/>
                <w:sz w:val="20"/>
                <w:szCs w:val="20"/>
              </w:rPr>
              <w:t>ков и выбросами N</w:t>
            </w:r>
            <w:r w:rsidRPr="000A554B">
              <w:rPr>
                <w:color w:val="231F20"/>
                <w:sz w:val="20"/>
                <w:szCs w:val="20"/>
                <w:vertAlign w:val="subscript"/>
              </w:rPr>
              <w:t>2</w:t>
            </w:r>
            <w:r w:rsidRPr="000A554B">
              <w:rPr>
                <w:color w:val="231F20"/>
                <w:sz w:val="20"/>
                <w:szCs w:val="20"/>
              </w:rPr>
              <w:t>O;</w:t>
            </w:r>
          </w:p>
          <w:p w14:paraId="33703550" w14:textId="59119E93" w:rsidR="006F2061" w:rsidRPr="000A554B" w:rsidRDefault="000022DF" w:rsidP="000022DF">
            <w:pPr>
              <w:pStyle w:val="TableParagraph"/>
              <w:spacing w:line="240" w:lineRule="auto"/>
              <w:ind w:left="144" w:right="132"/>
              <w:jc w:val="both"/>
              <w:rPr>
                <w:color w:val="231F20"/>
                <w:sz w:val="20"/>
                <w:szCs w:val="20"/>
              </w:rPr>
            </w:pPr>
            <w:r>
              <w:rPr>
                <w:color w:val="231F20"/>
                <w:spacing w:val="-2"/>
                <w:sz w:val="20"/>
                <w:szCs w:val="20"/>
              </w:rPr>
              <w:t xml:space="preserve">- </w:t>
            </w:r>
            <w:r w:rsidR="006F2061" w:rsidRPr="000A554B">
              <w:rPr>
                <w:color w:val="231F20"/>
                <w:spacing w:val="-2"/>
                <w:sz w:val="20"/>
                <w:szCs w:val="20"/>
              </w:rPr>
              <w:t>запасом органического</w:t>
            </w:r>
            <w:r w:rsidR="006F2061" w:rsidRPr="000A554B">
              <w:rPr>
                <w:color w:val="231F20"/>
                <w:spacing w:val="-1"/>
                <w:sz w:val="20"/>
                <w:szCs w:val="20"/>
              </w:rPr>
              <w:t xml:space="preserve"> </w:t>
            </w:r>
            <w:r w:rsidR="006F2061" w:rsidRPr="000A554B">
              <w:rPr>
                <w:color w:val="231F20"/>
                <w:spacing w:val="-2"/>
                <w:sz w:val="20"/>
                <w:szCs w:val="20"/>
              </w:rPr>
              <w:t>углерода</w:t>
            </w:r>
            <w:r w:rsidR="006F2061" w:rsidRPr="000A554B">
              <w:rPr>
                <w:color w:val="231F20"/>
                <w:spacing w:val="-1"/>
                <w:sz w:val="20"/>
                <w:szCs w:val="20"/>
              </w:rPr>
              <w:t xml:space="preserve"> </w:t>
            </w:r>
            <w:r w:rsidR="006F2061" w:rsidRPr="000A554B">
              <w:rPr>
                <w:color w:val="231F20"/>
                <w:spacing w:val="-2"/>
                <w:sz w:val="20"/>
                <w:szCs w:val="20"/>
              </w:rPr>
              <w:t>в почве.</w:t>
            </w:r>
          </w:p>
          <w:p w14:paraId="284C7C2B" w14:textId="77777777" w:rsidR="000A554B" w:rsidRDefault="000A554B" w:rsidP="000022DF">
            <w:pPr>
              <w:pStyle w:val="a6"/>
              <w:ind w:left="144" w:right="132"/>
              <w:jc w:val="both"/>
              <w:rPr>
                <w:rFonts w:ascii="Times New Roman" w:hAnsi="Times New Roman"/>
                <w:color w:val="231F20"/>
                <w:sz w:val="16"/>
                <w:szCs w:val="16"/>
                <w:lang w:val="kk-KZ"/>
              </w:rPr>
            </w:pPr>
          </w:p>
          <w:p w14:paraId="420C9EB5" w14:textId="5AB7D4C1" w:rsidR="006F2061" w:rsidRPr="000A554B" w:rsidRDefault="006F2061" w:rsidP="000022DF">
            <w:pPr>
              <w:pStyle w:val="a6"/>
              <w:ind w:left="144" w:right="132"/>
              <w:jc w:val="both"/>
              <w:rPr>
                <w:rFonts w:ascii="Times New Roman" w:hAnsi="Times New Roman"/>
                <w:color w:val="231F20"/>
                <w:sz w:val="20"/>
                <w:szCs w:val="20"/>
              </w:rPr>
            </w:pPr>
            <w:r w:rsidRPr="000A554B">
              <w:rPr>
                <w:rFonts w:ascii="Times New Roman" w:hAnsi="Times New Roman"/>
                <w:color w:val="231F20"/>
                <w:sz w:val="16"/>
                <w:szCs w:val="16"/>
              </w:rPr>
              <w:t>Примечание</w:t>
            </w:r>
            <w:r w:rsidRPr="000A554B">
              <w:rPr>
                <w:rFonts w:ascii="Times New Roman" w:hAnsi="Times New Roman"/>
                <w:color w:val="231F20"/>
                <w:spacing w:val="64"/>
                <w:sz w:val="16"/>
                <w:szCs w:val="16"/>
              </w:rPr>
              <w:t xml:space="preserve"> </w:t>
            </w:r>
            <w:r w:rsidRPr="000A554B">
              <w:rPr>
                <w:rFonts w:ascii="Times New Roman" w:hAnsi="Times New Roman"/>
                <w:color w:val="231F20"/>
                <w:sz w:val="16"/>
                <w:szCs w:val="16"/>
              </w:rPr>
              <w:t>3</w:t>
            </w:r>
            <w:r w:rsidR="000A554B">
              <w:rPr>
                <w:rFonts w:ascii="Times New Roman" w:hAnsi="Times New Roman"/>
                <w:color w:val="231F20"/>
                <w:sz w:val="16"/>
                <w:szCs w:val="16"/>
                <w:lang w:val="kk-KZ"/>
              </w:rPr>
              <w:t xml:space="preserve"> -</w:t>
            </w:r>
            <w:r w:rsidRPr="000A554B">
              <w:rPr>
                <w:rFonts w:ascii="Times New Roman" w:hAnsi="Times New Roman"/>
                <w:color w:val="231F20"/>
                <w:spacing w:val="-17"/>
                <w:w w:val="140"/>
                <w:sz w:val="16"/>
                <w:szCs w:val="16"/>
              </w:rPr>
              <w:t xml:space="preserve"> </w:t>
            </w:r>
            <w:r w:rsidRPr="000A554B">
              <w:rPr>
                <w:rFonts w:ascii="Times New Roman" w:hAnsi="Times New Roman"/>
                <w:color w:val="231F20"/>
                <w:sz w:val="16"/>
                <w:szCs w:val="16"/>
              </w:rPr>
              <w:t>Этот</w:t>
            </w:r>
            <w:r w:rsidRPr="000A554B">
              <w:rPr>
                <w:rFonts w:ascii="Times New Roman" w:hAnsi="Times New Roman"/>
                <w:color w:val="231F20"/>
                <w:spacing w:val="-6"/>
                <w:sz w:val="16"/>
                <w:szCs w:val="16"/>
              </w:rPr>
              <w:t xml:space="preserve"> </w:t>
            </w:r>
            <w:r w:rsidRPr="000A554B">
              <w:rPr>
                <w:rFonts w:ascii="Times New Roman" w:hAnsi="Times New Roman"/>
                <w:color w:val="231F20"/>
                <w:sz w:val="16"/>
                <w:szCs w:val="16"/>
              </w:rPr>
              <w:t>сектор</w:t>
            </w:r>
            <w:r w:rsidRPr="000A554B">
              <w:rPr>
                <w:rFonts w:ascii="Times New Roman" w:hAnsi="Times New Roman"/>
                <w:color w:val="231F20"/>
                <w:spacing w:val="-8"/>
                <w:sz w:val="16"/>
                <w:szCs w:val="16"/>
              </w:rPr>
              <w:t xml:space="preserve"> </w:t>
            </w:r>
            <w:r w:rsidRPr="000A554B">
              <w:rPr>
                <w:rFonts w:ascii="Times New Roman" w:hAnsi="Times New Roman"/>
                <w:color w:val="231F20"/>
                <w:sz w:val="16"/>
                <w:szCs w:val="16"/>
              </w:rPr>
              <w:t>включает,</w:t>
            </w:r>
            <w:r w:rsidRPr="000A554B">
              <w:rPr>
                <w:rFonts w:ascii="Times New Roman" w:hAnsi="Times New Roman"/>
                <w:color w:val="231F20"/>
                <w:spacing w:val="-8"/>
                <w:sz w:val="16"/>
                <w:szCs w:val="16"/>
              </w:rPr>
              <w:t xml:space="preserve"> </w:t>
            </w:r>
            <w:r w:rsidRPr="000A554B">
              <w:rPr>
                <w:rFonts w:ascii="Times New Roman" w:hAnsi="Times New Roman"/>
                <w:color w:val="231F20"/>
                <w:sz w:val="16"/>
                <w:szCs w:val="16"/>
              </w:rPr>
              <w:t>но</w:t>
            </w:r>
            <w:r w:rsidRPr="000A554B">
              <w:rPr>
                <w:rFonts w:ascii="Times New Roman" w:hAnsi="Times New Roman"/>
                <w:color w:val="231F20"/>
                <w:spacing w:val="-8"/>
                <w:sz w:val="16"/>
                <w:szCs w:val="16"/>
              </w:rPr>
              <w:t xml:space="preserve"> </w:t>
            </w:r>
            <w:r w:rsidRPr="000A554B">
              <w:rPr>
                <w:rFonts w:ascii="Times New Roman" w:hAnsi="Times New Roman"/>
                <w:color w:val="231F20"/>
                <w:sz w:val="16"/>
                <w:szCs w:val="16"/>
              </w:rPr>
              <w:t>не</w:t>
            </w:r>
            <w:r w:rsidRPr="000A554B">
              <w:rPr>
                <w:rFonts w:ascii="Times New Roman" w:hAnsi="Times New Roman"/>
                <w:color w:val="231F20"/>
                <w:spacing w:val="-8"/>
                <w:sz w:val="16"/>
                <w:szCs w:val="16"/>
              </w:rPr>
              <w:t xml:space="preserve"> </w:t>
            </w:r>
            <w:r w:rsidRPr="000A554B">
              <w:rPr>
                <w:rFonts w:ascii="Times New Roman" w:hAnsi="Times New Roman"/>
                <w:color w:val="231F20"/>
                <w:sz w:val="16"/>
                <w:szCs w:val="16"/>
              </w:rPr>
              <w:t>ограничивается, лесовосстановление, обезлесение, управление лесным хозяйством, сельское хозяйство, управление пахотными угодьями/использованием почв, управление пастбищными угодьями, восстановление растительного покрова, предотвращение обезлесения, водно-болотных угодий и отложений.</w:t>
            </w:r>
          </w:p>
        </w:tc>
      </w:tr>
    </w:tbl>
    <w:p w14:paraId="7A2F696C" w14:textId="77777777" w:rsidR="00F55D72" w:rsidRDefault="00F55D72" w:rsidP="00FD2E06">
      <w:pPr>
        <w:ind w:firstLine="567"/>
        <w:jc w:val="both"/>
        <w:rPr>
          <w:sz w:val="24"/>
          <w:szCs w:val="24"/>
          <w:lang w:val="ru-RU"/>
        </w:rPr>
      </w:pPr>
    </w:p>
    <w:p w14:paraId="5FAB5C74" w14:textId="77777777" w:rsidR="002420CB" w:rsidRDefault="002420CB" w:rsidP="00FD2E06">
      <w:pPr>
        <w:ind w:firstLine="567"/>
        <w:jc w:val="both"/>
        <w:rPr>
          <w:sz w:val="24"/>
          <w:szCs w:val="24"/>
          <w:lang w:val="ru-RU"/>
        </w:rPr>
      </w:pPr>
    </w:p>
    <w:p w14:paraId="3697F7A8" w14:textId="1FB3C3C6" w:rsidR="002420CB" w:rsidRDefault="002420CB" w:rsidP="00FD2E06">
      <w:pPr>
        <w:ind w:firstLine="567"/>
        <w:jc w:val="both"/>
        <w:rPr>
          <w:sz w:val="24"/>
          <w:szCs w:val="24"/>
          <w:lang w:val="ru-RU"/>
        </w:rPr>
      </w:pPr>
      <w:r>
        <w:rPr>
          <w:sz w:val="24"/>
          <w:szCs w:val="24"/>
          <w:lang w:val="ru-RU"/>
        </w:rPr>
        <w:lastRenderedPageBreak/>
        <w:t xml:space="preserve">Окончание таблицы </w:t>
      </w:r>
    </w:p>
    <w:tbl>
      <w:tblPr>
        <w:tblStyle w:val="TableNormal"/>
        <w:tblW w:w="9214"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85"/>
        <w:gridCol w:w="7229"/>
      </w:tblGrid>
      <w:tr w:rsidR="002420CB" w:rsidRPr="000A554B" w14:paraId="17AA6818" w14:textId="77777777" w:rsidTr="00D765EB">
        <w:trPr>
          <w:trHeight w:val="1273"/>
        </w:trPr>
        <w:tc>
          <w:tcPr>
            <w:tcW w:w="1985" w:type="dxa"/>
          </w:tcPr>
          <w:p w14:paraId="6378ED41" w14:textId="77777777" w:rsidR="002420CB" w:rsidRPr="000A554B" w:rsidRDefault="002420CB" w:rsidP="00D765EB">
            <w:pPr>
              <w:pStyle w:val="TableParagraph"/>
              <w:spacing w:line="240" w:lineRule="auto"/>
              <w:ind w:left="142" w:right="140"/>
              <w:rPr>
                <w:color w:val="231F20"/>
                <w:sz w:val="20"/>
                <w:szCs w:val="20"/>
              </w:rPr>
            </w:pPr>
            <w:r w:rsidRPr="000A554B">
              <w:rPr>
                <w:color w:val="231F20"/>
                <w:sz w:val="20"/>
                <w:szCs w:val="20"/>
              </w:rPr>
              <w:t>4</w:t>
            </w:r>
            <w:r w:rsidRPr="000A554B">
              <w:rPr>
                <w:color w:val="231F20"/>
                <w:spacing w:val="37"/>
                <w:sz w:val="20"/>
                <w:szCs w:val="20"/>
              </w:rPr>
              <w:t xml:space="preserve"> </w:t>
            </w:r>
            <w:r w:rsidRPr="000A554B">
              <w:rPr>
                <w:color w:val="231F20"/>
                <w:sz w:val="20"/>
                <w:szCs w:val="20"/>
              </w:rPr>
              <w:t>Выбросы ПГ</w:t>
            </w:r>
            <w:r w:rsidRPr="000A554B">
              <w:rPr>
                <w:color w:val="231F20"/>
                <w:spacing w:val="1"/>
                <w:sz w:val="20"/>
                <w:szCs w:val="20"/>
              </w:rPr>
              <w:t xml:space="preserve"> </w:t>
            </w:r>
            <w:r w:rsidRPr="000A554B">
              <w:rPr>
                <w:color w:val="231F20"/>
                <w:spacing w:val="-2"/>
                <w:sz w:val="20"/>
                <w:szCs w:val="20"/>
              </w:rPr>
              <w:t>животноводства</w:t>
            </w:r>
          </w:p>
        </w:tc>
        <w:tc>
          <w:tcPr>
            <w:tcW w:w="7229" w:type="dxa"/>
          </w:tcPr>
          <w:p w14:paraId="3132C908" w14:textId="77777777" w:rsidR="002420CB" w:rsidRPr="000A554B" w:rsidRDefault="002420CB" w:rsidP="00D765EB">
            <w:pPr>
              <w:pStyle w:val="TableParagraph"/>
              <w:spacing w:line="240" w:lineRule="auto"/>
              <w:ind w:left="144" w:right="132"/>
              <w:jc w:val="both"/>
              <w:rPr>
                <w:sz w:val="20"/>
                <w:szCs w:val="20"/>
              </w:rPr>
            </w:pPr>
            <w:r w:rsidRPr="000A554B">
              <w:rPr>
                <w:color w:val="231F20"/>
                <w:sz w:val="20"/>
                <w:szCs w:val="20"/>
              </w:rPr>
              <w:t>Компетентность в рамках данного сектора требует знаний и понима- ния</w:t>
            </w:r>
            <w:r w:rsidRPr="000A554B">
              <w:rPr>
                <w:color w:val="231F20"/>
                <w:spacing w:val="-12"/>
                <w:sz w:val="20"/>
                <w:szCs w:val="20"/>
              </w:rPr>
              <w:t xml:space="preserve"> </w:t>
            </w:r>
            <w:r w:rsidRPr="000A554B">
              <w:rPr>
                <w:color w:val="231F20"/>
                <w:sz w:val="20"/>
                <w:szCs w:val="20"/>
              </w:rPr>
              <w:t>процессов</w:t>
            </w:r>
            <w:r w:rsidRPr="000A554B">
              <w:rPr>
                <w:color w:val="231F20"/>
                <w:spacing w:val="-12"/>
                <w:sz w:val="20"/>
                <w:szCs w:val="20"/>
              </w:rPr>
              <w:t xml:space="preserve"> </w:t>
            </w:r>
            <w:r w:rsidRPr="000A554B">
              <w:rPr>
                <w:color w:val="231F20"/>
                <w:sz w:val="20"/>
                <w:szCs w:val="20"/>
              </w:rPr>
              <w:t>образования,</w:t>
            </w:r>
            <w:r w:rsidRPr="000A554B">
              <w:rPr>
                <w:color w:val="231F20"/>
                <w:spacing w:val="-12"/>
                <w:sz w:val="20"/>
                <w:szCs w:val="20"/>
              </w:rPr>
              <w:t xml:space="preserve"> </w:t>
            </w:r>
            <w:r w:rsidRPr="000A554B">
              <w:rPr>
                <w:color w:val="231F20"/>
                <w:sz w:val="20"/>
                <w:szCs w:val="20"/>
              </w:rPr>
              <w:t>сокращения</w:t>
            </w:r>
            <w:r w:rsidRPr="000A554B">
              <w:rPr>
                <w:color w:val="231F20"/>
                <w:spacing w:val="-12"/>
                <w:sz w:val="20"/>
                <w:szCs w:val="20"/>
              </w:rPr>
              <w:t xml:space="preserve"> </w:t>
            </w:r>
            <w:r w:rsidRPr="000A554B">
              <w:rPr>
                <w:color w:val="231F20"/>
                <w:sz w:val="20"/>
                <w:szCs w:val="20"/>
              </w:rPr>
              <w:t>или</w:t>
            </w:r>
            <w:r w:rsidRPr="000A554B">
              <w:rPr>
                <w:color w:val="231F20"/>
                <w:spacing w:val="-12"/>
                <w:sz w:val="20"/>
                <w:szCs w:val="20"/>
              </w:rPr>
              <w:t xml:space="preserve"> </w:t>
            </w:r>
            <w:r w:rsidRPr="000A554B">
              <w:rPr>
                <w:color w:val="231F20"/>
                <w:sz w:val="20"/>
                <w:szCs w:val="20"/>
              </w:rPr>
              <w:t>предотвращения</w:t>
            </w:r>
            <w:r w:rsidRPr="000A554B">
              <w:rPr>
                <w:color w:val="231F20"/>
                <w:spacing w:val="-12"/>
                <w:sz w:val="20"/>
                <w:szCs w:val="20"/>
              </w:rPr>
              <w:t xml:space="preserve"> </w:t>
            </w:r>
            <w:r w:rsidRPr="000A554B">
              <w:rPr>
                <w:color w:val="231F20"/>
                <w:sz w:val="20"/>
                <w:szCs w:val="20"/>
              </w:rPr>
              <w:t>выбросов ПГ и мониторинга, связанных:</w:t>
            </w:r>
          </w:p>
          <w:p w14:paraId="0456F966" w14:textId="77777777" w:rsidR="002420CB" w:rsidRPr="000A554B" w:rsidRDefault="002420CB" w:rsidP="00D765EB">
            <w:pPr>
              <w:pStyle w:val="TableParagraph"/>
              <w:spacing w:line="240" w:lineRule="auto"/>
              <w:ind w:left="144" w:right="132"/>
              <w:jc w:val="both"/>
              <w:rPr>
                <w:color w:val="231F20"/>
                <w:sz w:val="20"/>
                <w:szCs w:val="20"/>
              </w:rPr>
            </w:pPr>
            <w:r w:rsidRPr="000A554B">
              <w:rPr>
                <w:color w:val="231F20"/>
                <w:sz w:val="20"/>
                <w:szCs w:val="20"/>
              </w:rPr>
              <w:t>-</w:t>
            </w:r>
            <w:r w:rsidRPr="000A554B">
              <w:rPr>
                <w:color w:val="231F20"/>
                <w:spacing w:val="19"/>
                <w:sz w:val="20"/>
                <w:szCs w:val="20"/>
              </w:rPr>
              <w:t xml:space="preserve"> </w:t>
            </w:r>
            <w:r w:rsidRPr="000A554B">
              <w:rPr>
                <w:color w:val="231F20"/>
                <w:sz w:val="20"/>
                <w:szCs w:val="20"/>
              </w:rPr>
              <w:t>с</w:t>
            </w:r>
            <w:r w:rsidRPr="000A554B">
              <w:rPr>
                <w:color w:val="231F20"/>
                <w:spacing w:val="-10"/>
                <w:sz w:val="20"/>
                <w:szCs w:val="20"/>
              </w:rPr>
              <w:t xml:space="preserve"> </w:t>
            </w:r>
            <w:r w:rsidRPr="000A554B">
              <w:rPr>
                <w:color w:val="231F20"/>
                <w:sz w:val="20"/>
                <w:szCs w:val="20"/>
              </w:rPr>
              <w:t>животноводством/кишечной</w:t>
            </w:r>
            <w:r w:rsidRPr="000A554B">
              <w:rPr>
                <w:color w:val="231F20"/>
                <w:spacing w:val="-10"/>
                <w:sz w:val="20"/>
                <w:szCs w:val="20"/>
              </w:rPr>
              <w:t xml:space="preserve"> </w:t>
            </w:r>
            <w:r w:rsidRPr="000A554B">
              <w:rPr>
                <w:color w:val="231F20"/>
                <w:sz w:val="20"/>
                <w:szCs w:val="20"/>
              </w:rPr>
              <w:t>ферментацией</w:t>
            </w:r>
            <w:r w:rsidRPr="000A554B">
              <w:rPr>
                <w:color w:val="231F20"/>
                <w:spacing w:val="-10"/>
                <w:sz w:val="20"/>
                <w:szCs w:val="20"/>
              </w:rPr>
              <w:t xml:space="preserve"> </w:t>
            </w:r>
            <w:r w:rsidRPr="000A554B">
              <w:rPr>
                <w:color w:val="231F20"/>
                <w:sz w:val="20"/>
                <w:szCs w:val="20"/>
              </w:rPr>
              <w:t>и</w:t>
            </w:r>
            <w:r w:rsidRPr="000A554B">
              <w:rPr>
                <w:color w:val="231F20"/>
                <w:spacing w:val="-10"/>
                <w:sz w:val="20"/>
                <w:szCs w:val="20"/>
              </w:rPr>
              <w:t xml:space="preserve"> </w:t>
            </w:r>
            <w:r w:rsidRPr="000A554B">
              <w:rPr>
                <w:color w:val="231F20"/>
                <w:sz w:val="20"/>
                <w:szCs w:val="20"/>
              </w:rPr>
              <w:t>ее</w:t>
            </w:r>
            <w:r w:rsidRPr="000A554B">
              <w:rPr>
                <w:color w:val="231F20"/>
                <w:spacing w:val="-10"/>
                <w:sz w:val="20"/>
                <w:szCs w:val="20"/>
              </w:rPr>
              <w:t xml:space="preserve"> </w:t>
            </w:r>
            <w:r w:rsidRPr="000A554B">
              <w:rPr>
                <w:color w:val="231F20"/>
                <w:sz w:val="20"/>
                <w:szCs w:val="20"/>
              </w:rPr>
              <w:t>вариацией</w:t>
            </w:r>
            <w:r w:rsidRPr="000A554B">
              <w:rPr>
                <w:color w:val="231F20"/>
                <w:spacing w:val="-10"/>
                <w:sz w:val="20"/>
                <w:szCs w:val="20"/>
              </w:rPr>
              <w:t xml:space="preserve"> </w:t>
            </w:r>
            <w:r w:rsidRPr="000A554B">
              <w:rPr>
                <w:color w:val="231F20"/>
                <w:sz w:val="20"/>
                <w:szCs w:val="20"/>
              </w:rPr>
              <w:t>вследствие изменений в ее управлении</w:t>
            </w:r>
          </w:p>
        </w:tc>
      </w:tr>
      <w:tr w:rsidR="002420CB" w:rsidRPr="000A554B" w14:paraId="42745B58" w14:textId="77777777" w:rsidTr="00D765EB">
        <w:trPr>
          <w:trHeight w:val="1273"/>
        </w:trPr>
        <w:tc>
          <w:tcPr>
            <w:tcW w:w="1985" w:type="dxa"/>
          </w:tcPr>
          <w:p w14:paraId="7F68105F" w14:textId="77777777" w:rsidR="002420CB" w:rsidRPr="000A554B" w:rsidRDefault="002420CB" w:rsidP="00D765EB">
            <w:pPr>
              <w:pStyle w:val="TableParagraph"/>
              <w:spacing w:line="240" w:lineRule="auto"/>
              <w:ind w:left="142" w:right="140"/>
              <w:rPr>
                <w:color w:val="231F20"/>
                <w:sz w:val="20"/>
                <w:szCs w:val="20"/>
              </w:rPr>
            </w:pPr>
            <w:r w:rsidRPr="000A554B">
              <w:rPr>
                <w:color w:val="231F20"/>
                <w:sz w:val="20"/>
                <w:szCs w:val="20"/>
              </w:rPr>
              <w:t>5</w:t>
            </w:r>
            <w:r w:rsidRPr="000A554B">
              <w:rPr>
                <w:color w:val="231F20"/>
                <w:spacing w:val="23"/>
                <w:sz w:val="20"/>
                <w:szCs w:val="20"/>
              </w:rPr>
              <w:t xml:space="preserve"> </w:t>
            </w:r>
            <w:r w:rsidRPr="000A554B">
              <w:rPr>
                <w:color w:val="231F20"/>
                <w:sz w:val="20"/>
                <w:szCs w:val="20"/>
              </w:rPr>
              <w:t>Хранение</w:t>
            </w:r>
            <w:r w:rsidRPr="000A554B">
              <w:rPr>
                <w:color w:val="231F20"/>
                <w:spacing w:val="16"/>
                <w:sz w:val="20"/>
                <w:szCs w:val="20"/>
              </w:rPr>
              <w:t xml:space="preserve"> </w:t>
            </w:r>
            <w:r w:rsidRPr="000A554B">
              <w:rPr>
                <w:color w:val="231F20"/>
                <w:sz w:val="20"/>
                <w:szCs w:val="20"/>
              </w:rPr>
              <w:t>углерода</w:t>
            </w:r>
            <w:r w:rsidRPr="000A554B">
              <w:rPr>
                <w:color w:val="231F20"/>
                <w:spacing w:val="16"/>
                <w:sz w:val="20"/>
                <w:szCs w:val="20"/>
              </w:rPr>
              <w:t xml:space="preserve"> </w:t>
            </w:r>
            <w:r w:rsidRPr="000A554B">
              <w:rPr>
                <w:color w:val="231F20"/>
                <w:sz w:val="20"/>
                <w:szCs w:val="20"/>
              </w:rPr>
              <w:t>в</w:t>
            </w:r>
            <w:r w:rsidRPr="000A554B">
              <w:rPr>
                <w:color w:val="231F20"/>
                <w:spacing w:val="16"/>
                <w:sz w:val="20"/>
                <w:szCs w:val="20"/>
              </w:rPr>
              <w:t xml:space="preserve"> </w:t>
            </w:r>
            <w:r w:rsidRPr="000A554B">
              <w:rPr>
                <w:color w:val="231F20"/>
                <w:sz w:val="20"/>
                <w:szCs w:val="20"/>
              </w:rPr>
              <w:t xml:space="preserve">геологических </w:t>
            </w:r>
            <w:r w:rsidRPr="000A554B">
              <w:rPr>
                <w:color w:val="231F20"/>
                <w:spacing w:val="-2"/>
                <w:sz w:val="20"/>
                <w:szCs w:val="20"/>
              </w:rPr>
              <w:t>коллекторах</w:t>
            </w:r>
          </w:p>
        </w:tc>
        <w:tc>
          <w:tcPr>
            <w:tcW w:w="7229" w:type="dxa"/>
          </w:tcPr>
          <w:p w14:paraId="5648FA6E" w14:textId="6A8FBB74" w:rsidR="002420CB" w:rsidRPr="000A554B" w:rsidRDefault="002420CB" w:rsidP="00D765EB">
            <w:pPr>
              <w:pStyle w:val="TableParagraph"/>
              <w:spacing w:line="240" w:lineRule="auto"/>
              <w:ind w:left="144" w:right="132"/>
              <w:jc w:val="both"/>
              <w:rPr>
                <w:sz w:val="20"/>
                <w:szCs w:val="20"/>
              </w:rPr>
            </w:pPr>
            <w:r w:rsidRPr="000A554B">
              <w:rPr>
                <w:color w:val="231F20"/>
                <w:sz w:val="20"/>
                <w:szCs w:val="20"/>
              </w:rPr>
              <w:t>Компетентность в рамках данного сектора требует знаний и понимания</w:t>
            </w:r>
            <w:r w:rsidRPr="000A554B">
              <w:rPr>
                <w:color w:val="231F20"/>
                <w:spacing w:val="-12"/>
                <w:sz w:val="20"/>
                <w:szCs w:val="20"/>
              </w:rPr>
              <w:t xml:space="preserve"> </w:t>
            </w:r>
            <w:r w:rsidRPr="000A554B">
              <w:rPr>
                <w:color w:val="231F20"/>
                <w:sz w:val="20"/>
                <w:szCs w:val="20"/>
              </w:rPr>
              <w:t>процессов</w:t>
            </w:r>
            <w:r w:rsidRPr="000A554B">
              <w:rPr>
                <w:color w:val="231F20"/>
                <w:spacing w:val="-12"/>
                <w:sz w:val="20"/>
                <w:szCs w:val="20"/>
              </w:rPr>
              <w:t xml:space="preserve"> </w:t>
            </w:r>
            <w:r w:rsidRPr="000A554B">
              <w:rPr>
                <w:color w:val="231F20"/>
                <w:sz w:val="20"/>
                <w:szCs w:val="20"/>
              </w:rPr>
              <w:t>образования,</w:t>
            </w:r>
            <w:r w:rsidRPr="000A554B">
              <w:rPr>
                <w:color w:val="231F20"/>
                <w:spacing w:val="-12"/>
                <w:sz w:val="20"/>
                <w:szCs w:val="20"/>
              </w:rPr>
              <w:t xml:space="preserve"> </w:t>
            </w:r>
            <w:r w:rsidRPr="000A554B">
              <w:rPr>
                <w:color w:val="231F20"/>
                <w:sz w:val="20"/>
                <w:szCs w:val="20"/>
              </w:rPr>
              <w:t>сокращения</w:t>
            </w:r>
            <w:r w:rsidRPr="000A554B">
              <w:rPr>
                <w:color w:val="231F20"/>
                <w:spacing w:val="-12"/>
                <w:sz w:val="20"/>
                <w:szCs w:val="20"/>
              </w:rPr>
              <w:t xml:space="preserve"> </w:t>
            </w:r>
            <w:r w:rsidRPr="000A554B">
              <w:rPr>
                <w:color w:val="231F20"/>
                <w:sz w:val="20"/>
                <w:szCs w:val="20"/>
              </w:rPr>
              <w:t>или</w:t>
            </w:r>
            <w:r w:rsidRPr="000A554B">
              <w:rPr>
                <w:color w:val="231F20"/>
                <w:spacing w:val="-12"/>
                <w:sz w:val="20"/>
                <w:szCs w:val="20"/>
              </w:rPr>
              <w:t xml:space="preserve"> </w:t>
            </w:r>
            <w:r w:rsidRPr="000A554B">
              <w:rPr>
                <w:color w:val="231F20"/>
                <w:sz w:val="20"/>
                <w:szCs w:val="20"/>
              </w:rPr>
              <w:t>предотвращения</w:t>
            </w:r>
            <w:r w:rsidRPr="000A554B">
              <w:rPr>
                <w:color w:val="231F20"/>
                <w:spacing w:val="-12"/>
                <w:sz w:val="20"/>
                <w:szCs w:val="20"/>
              </w:rPr>
              <w:t xml:space="preserve"> </w:t>
            </w:r>
            <w:r w:rsidRPr="000A554B">
              <w:rPr>
                <w:color w:val="231F20"/>
                <w:sz w:val="20"/>
                <w:szCs w:val="20"/>
              </w:rPr>
              <w:t>выбросов ПГ и мониторинга, связанных:</w:t>
            </w:r>
          </w:p>
          <w:p w14:paraId="48BC39C8" w14:textId="77777777" w:rsidR="002420CB" w:rsidRPr="000A554B" w:rsidRDefault="002420CB" w:rsidP="00D765EB">
            <w:pPr>
              <w:pStyle w:val="TableParagraph"/>
              <w:numPr>
                <w:ilvl w:val="0"/>
                <w:numId w:val="15"/>
              </w:numPr>
              <w:tabs>
                <w:tab w:val="left" w:pos="256"/>
              </w:tabs>
              <w:spacing w:line="240" w:lineRule="auto"/>
              <w:ind w:left="144" w:right="132" w:firstLine="0"/>
              <w:jc w:val="both"/>
              <w:rPr>
                <w:sz w:val="20"/>
                <w:szCs w:val="20"/>
              </w:rPr>
            </w:pPr>
            <w:r w:rsidRPr="000A554B">
              <w:rPr>
                <w:color w:val="231F20"/>
                <w:sz w:val="20"/>
                <w:szCs w:val="20"/>
              </w:rPr>
              <w:t>с</w:t>
            </w:r>
            <w:r w:rsidRPr="000A554B">
              <w:rPr>
                <w:color w:val="231F20"/>
                <w:spacing w:val="-9"/>
                <w:sz w:val="20"/>
                <w:szCs w:val="20"/>
              </w:rPr>
              <w:t xml:space="preserve"> </w:t>
            </w:r>
            <w:r w:rsidRPr="000A554B">
              <w:rPr>
                <w:color w:val="231F20"/>
                <w:sz w:val="20"/>
                <w:szCs w:val="20"/>
              </w:rPr>
              <w:t>оценкой</w:t>
            </w:r>
            <w:r w:rsidRPr="000A554B">
              <w:rPr>
                <w:color w:val="231F20"/>
                <w:spacing w:val="-8"/>
                <w:sz w:val="20"/>
                <w:szCs w:val="20"/>
              </w:rPr>
              <w:t xml:space="preserve"> </w:t>
            </w:r>
            <w:r w:rsidRPr="000A554B">
              <w:rPr>
                <w:color w:val="231F20"/>
                <w:sz w:val="20"/>
                <w:szCs w:val="20"/>
              </w:rPr>
              <w:t>подходящих</w:t>
            </w:r>
            <w:r w:rsidRPr="000A554B">
              <w:rPr>
                <w:color w:val="231F20"/>
                <w:spacing w:val="-8"/>
                <w:sz w:val="20"/>
                <w:szCs w:val="20"/>
              </w:rPr>
              <w:t xml:space="preserve"> </w:t>
            </w:r>
            <w:r w:rsidRPr="000A554B">
              <w:rPr>
                <w:color w:val="231F20"/>
                <w:sz w:val="20"/>
                <w:szCs w:val="20"/>
              </w:rPr>
              <w:t>площадок</w:t>
            </w:r>
            <w:r w:rsidRPr="000A554B">
              <w:rPr>
                <w:color w:val="231F20"/>
                <w:spacing w:val="-8"/>
                <w:sz w:val="20"/>
                <w:szCs w:val="20"/>
              </w:rPr>
              <w:t xml:space="preserve"> </w:t>
            </w:r>
            <w:r w:rsidRPr="000A554B">
              <w:rPr>
                <w:color w:val="231F20"/>
                <w:sz w:val="20"/>
                <w:szCs w:val="20"/>
              </w:rPr>
              <w:t>для</w:t>
            </w:r>
            <w:r w:rsidRPr="000A554B">
              <w:rPr>
                <w:color w:val="231F20"/>
                <w:spacing w:val="-8"/>
                <w:sz w:val="20"/>
                <w:szCs w:val="20"/>
              </w:rPr>
              <w:t xml:space="preserve"> </w:t>
            </w:r>
            <w:r w:rsidRPr="000A554B">
              <w:rPr>
                <w:color w:val="231F20"/>
                <w:spacing w:val="-2"/>
                <w:sz w:val="20"/>
                <w:szCs w:val="20"/>
              </w:rPr>
              <w:t>хранения;</w:t>
            </w:r>
          </w:p>
          <w:p w14:paraId="7801961A" w14:textId="77777777" w:rsidR="002420CB" w:rsidRPr="000A554B" w:rsidRDefault="002420CB" w:rsidP="00D765EB">
            <w:pPr>
              <w:pStyle w:val="TableParagraph"/>
              <w:numPr>
                <w:ilvl w:val="0"/>
                <w:numId w:val="15"/>
              </w:numPr>
              <w:tabs>
                <w:tab w:val="left" w:pos="256"/>
              </w:tabs>
              <w:spacing w:line="240" w:lineRule="auto"/>
              <w:ind w:left="144" w:right="132" w:firstLine="0"/>
              <w:jc w:val="both"/>
              <w:rPr>
                <w:sz w:val="20"/>
                <w:szCs w:val="20"/>
              </w:rPr>
            </w:pPr>
            <w:r w:rsidRPr="000A554B">
              <w:rPr>
                <w:color w:val="231F20"/>
                <w:sz w:val="20"/>
                <w:szCs w:val="20"/>
              </w:rPr>
              <w:t>хранением</w:t>
            </w:r>
            <w:r w:rsidRPr="000A554B">
              <w:rPr>
                <w:color w:val="231F20"/>
                <w:spacing w:val="-7"/>
                <w:sz w:val="20"/>
                <w:szCs w:val="20"/>
              </w:rPr>
              <w:t xml:space="preserve"> </w:t>
            </w:r>
            <w:r w:rsidRPr="000A554B">
              <w:rPr>
                <w:color w:val="231F20"/>
                <w:sz w:val="20"/>
                <w:szCs w:val="20"/>
              </w:rPr>
              <w:t>углерода</w:t>
            </w:r>
            <w:r w:rsidRPr="000A554B">
              <w:rPr>
                <w:color w:val="231F20"/>
                <w:spacing w:val="-6"/>
                <w:sz w:val="20"/>
                <w:szCs w:val="20"/>
              </w:rPr>
              <w:t xml:space="preserve"> </w:t>
            </w:r>
            <w:r w:rsidRPr="000A554B">
              <w:rPr>
                <w:color w:val="231F20"/>
                <w:sz w:val="20"/>
                <w:szCs w:val="20"/>
              </w:rPr>
              <w:t>в</w:t>
            </w:r>
            <w:r w:rsidRPr="000A554B">
              <w:rPr>
                <w:color w:val="231F20"/>
                <w:spacing w:val="-6"/>
                <w:sz w:val="20"/>
                <w:szCs w:val="20"/>
              </w:rPr>
              <w:t xml:space="preserve"> </w:t>
            </w:r>
            <w:r w:rsidRPr="000A554B">
              <w:rPr>
                <w:color w:val="231F20"/>
                <w:sz w:val="20"/>
                <w:szCs w:val="20"/>
              </w:rPr>
              <w:t>геологических</w:t>
            </w:r>
            <w:r w:rsidRPr="000A554B">
              <w:rPr>
                <w:color w:val="231F20"/>
                <w:spacing w:val="-6"/>
                <w:sz w:val="20"/>
                <w:szCs w:val="20"/>
              </w:rPr>
              <w:t xml:space="preserve"> </w:t>
            </w:r>
            <w:r w:rsidRPr="000A554B">
              <w:rPr>
                <w:color w:val="231F20"/>
                <w:sz w:val="20"/>
                <w:szCs w:val="20"/>
              </w:rPr>
              <w:t>формациях</w:t>
            </w:r>
            <w:r w:rsidRPr="000A554B">
              <w:rPr>
                <w:color w:val="231F20"/>
                <w:spacing w:val="-6"/>
                <w:sz w:val="20"/>
                <w:szCs w:val="20"/>
              </w:rPr>
              <w:t xml:space="preserve"> </w:t>
            </w:r>
            <w:r w:rsidRPr="000A554B">
              <w:rPr>
                <w:color w:val="231F20"/>
                <w:sz w:val="20"/>
                <w:szCs w:val="20"/>
              </w:rPr>
              <w:t>(например,</w:t>
            </w:r>
            <w:r w:rsidRPr="000A554B">
              <w:rPr>
                <w:color w:val="231F20"/>
                <w:spacing w:val="-6"/>
                <w:sz w:val="20"/>
                <w:szCs w:val="20"/>
              </w:rPr>
              <w:t xml:space="preserve"> </w:t>
            </w:r>
            <w:r w:rsidRPr="000A554B">
              <w:rPr>
                <w:color w:val="231F20"/>
                <w:sz w:val="20"/>
                <w:szCs w:val="20"/>
              </w:rPr>
              <w:t>резер</w:t>
            </w:r>
            <w:r w:rsidRPr="000A554B">
              <w:rPr>
                <w:color w:val="231F20"/>
                <w:spacing w:val="-2"/>
                <w:sz w:val="20"/>
                <w:szCs w:val="20"/>
              </w:rPr>
              <w:t>вуарах);</w:t>
            </w:r>
          </w:p>
          <w:p w14:paraId="6FE86B96" w14:textId="77777777" w:rsidR="002420CB" w:rsidRPr="000A554B" w:rsidRDefault="002420CB" w:rsidP="00D765EB">
            <w:pPr>
              <w:pStyle w:val="TableParagraph"/>
              <w:spacing w:line="240" w:lineRule="auto"/>
              <w:ind w:left="144" w:right="132"/>
              <w:jc w:val="both"/>
              <w:rPr>
                <w:color w:val="231F20"/>
                <w:sz w:val="20"/>
                <w:szCs w:val="20"/>
              </w:rPr>
            </w:pPr>
            <w:r w:rsidRPr="000A554B">
              <w:rPr>
                <w:color w:val="231F20"/>
                <w:sz w:val="20"/>
                <w:szCs w:val="20"/>
              </w:rPr>
              <w:t xml:space="preserve">просачиванием из хранилища углерода (например, на постоянной </w:t>
            </w:r>
            <w:r w:rsidRPr="000A554B">
              <w:rPr>
                <w:color w:val="231F20"/>
                <w:spacing w:val="-2"/>
                <w:sz w:val="20"/>
                <w:szCs w:val="20"/>
              </w:rPr>
              <w:t>основе).</w:t>
            </w:r>
          </w:p>
        </w:tc>
      </w:tr>
      <w:tr w:rsidR="002420CB" w:rsidRPr="000A554B" w14:paraId="05C6F958" w14:textId="77777777" w:rsidTr="00D765EB">
        <w:trPr>
          <w:trHeight w:val="1273"/>
        </w:trPr>
        <w:tc>
          <w:tcPr>
            <w:tcW w:w="1985" w:type="dxa"/>
          </w:tcPr>
          <w:p w14:paraId="04E11092" w14:textId="77777777" w:rsidR="002420CB" w:rsidRPr="000A554B" w:rsidRDefault="002420CB" w:rsidP="00D765EB">
            <w:pPr>
              <w:pStyle w:val="TableParagraph"/>
              <w:spacing w:line="240" w:lineRule="auto"/>
              <w:ind w:left="142" w:right="140"/>
              <w:rPr>
                <w:color w:val="231F20"/>
                <w:sz w:val="20"/>
                <w:szCs w:val="20"/>
              </w:rPr>
            </w:pPr>
            <w:r w:rsidRPr="000A554B">
              <w:rPr>
                <w:color w:val="231F20"/>
                <w:sz w:val="20"/>
                <w:szCs w:val="20"/>
              </w:rPr>
              <w:t>6</w:t>
            </w:r>
            <w:r w:rsidRPr="000A554B">
              <w:rPr>
                <w:color w:val="231F20"/>
                <w:spacing w:val="22"/>
                <w:sz w:val="20"/>
                <w:szCs w:val="20"/>
              </w:rPr>
              <w:t xml:space="preserve"> </w:t>
            </w:r>
            <w:r w:rsidRPr="000A554B">
              <w:rPr>
                <w:color w:val="231F20"/>
                <w:sz w:val="20"/>
                <w:szCs w:val="20"/>
              </w:rPr>
              <w:t>Выбросы</w:t>
            </w:r>
            <w:r w:rsidRPr="000A554B">
              <w:rPr>
                <w:color w:val="231F20"/>
                <w:spacing w:val="18"/>
                <w:sz w:val="20"/>
                <w:szCs w:val="20"/>
              </w:rPr>
              <w:t xml:space="preserve"> </w:t>
            </w:r>
            <w:r w:rsidRPr="000A554B">
              <w:rPr>
                <w:color w:val="231F20"/>
                <w:sz w:val="20"/>
                <w:szCs w:val="20"/>
              </w:rPr>
              <w:t>ПГ</w:t>
            </w:r>
            <w:r w:rsidRPr="000A554B">
              <w:rPr>
                <w:color w:val="231F20"/>
                <w:spacing w:val="18"/>
                <w:sz w:val="20"/>
                <w:szCs w:val="20"/>
              </w:rPr>
              <w:t xml:space="preserve"> </w:t>
            </w:r>
            <w:r w:rsidRPr="000A554B">
              <w:rPr>
                <w:color w:val="231F20"/>
                <w:sz w:val="20"/>
                <w:szCs w:val="20"/>
              </w:rPr>
              <w:t>в</w:t>
            </w:r>
            <w:r w:rsidRPr="000A554B">
              <w:rPr>
                <w:color w:val="231F20"/>
                <w:spacing w:val="18"/>
                <w:sz w:val="20"/>
                <w:szCs w:val="20"/>
              </w:rPr>
              <w:t xml:space="preserve"> </w:t>
            </w:r>
            <w:r w:rsidRPr="000A554B">
              <w:rPr>
                <w:color w:val="231F20"/>
                <w:sz w:val="20"/>
                <w:szCs w:val="20"/>
              </w:rPr>
              <w:t>результате</w:t>
            </w:r>
            <w:r w:rsidRPr="000A554B">
              <w:rPr>
                <w:color w:val="231F20"/>
                <w:spacing w:val="18"/>
                <w:sz w:val="20"/>
                <w:szCs w:val="20"/>
              </w:rPr>
              <w:t xml:space="preserve"> </w:t>
            </w:r>
            <w:r w:rsidRPr="000A554B">
              <w:rPr>
                <w:color w:val="231F20"/>
                <w:sz w:val="20"/>
                <w:szCs w:val="20"/>
              </w:rPr>
              <w:t>разложения отходов</w:t>
            </w:r>
          </w:p>
        </w:tc>
        <w:tc>
          <w:tcPr>
            <w:tcW w:w="7229" w:type="dxa"/>
          </w:tcPr>
          <w:p w14:paraId="49455D19" w14:textId="77777777" w:rsidR="002420CB" w:rsidRPr="000A554B" w:rsidRDefault="002420CB" w:rsidP="00D765EB">
            <w:pPr>
              <w:pStyle w:val="TableParagraph"/>
              <w:spacing w:line="240" w:lineRule="auto"/>
              <w:ind w:left="144" w:right="132"/>
              <w:jc w:val="both"/>
              <w:rPr>
                <w:sz w:val="20"/>
                <w:szCs w:val="20"/>
              </w:rPr>
            </w:pPr>
            <w:r w:rsidRPr="000A554B">
              <w:rPr>
                <w:color w:val="231F20"/>
                <w:sz w:val="20"/>
                <w:szCs w:val="20"/>
              </w:rPr>
              <w:t>Компетентность в рамках данного сектора требует знаний и понимания</w:t>
            </w:r>
            <w:r w:rsidRPr="000A554B">
              <w:rPr>
                <w:color w:val="231F20"/>
                <w:spacing w:val="-12"/>
                <w:sz w:val="20"/>
                <w:szCs w:val="20"/>
              </w:rPr>
              <w:t xml:space="preserve"> </w:t>
            </w:r>
            <w:r w:rsidRPr="000A554B">
              <w:rPr>
                <w:color w:val="231F20"/>
                <w:sz w:val="20"/>
                <w:szCs w:val="20"/>
              </w:rPr>
              <w:t>процессов</w:t>
            </w:r>
            <w:r w:rsidRPr="000A554B">
              <w:rPr>
                <w:color w:val="231F20"/>
                <w:spacing w:val="-12"/>
                <w:sz w:val="20"/>
                <w:szCs w:val="20"/>
              </w:rPr>
              <w:t xml:space="preserve"> </w:t>
            </w:r>
            <w:r w:rsidRPr="000A554B">
              <w:rPr>
                <w:color w:val="231F20"/>
                <w:sz w:val="20"/>
                <w:szCs w:val="20"/>
              </w:rPr>
              <w:t>образования,</w:t>
            </w:r>
            <w:r w:rsidRPr="000A554B">
              <w:rPr>
                <w:color w:val="231F20"/>
                <w:spacing w:val="-12"/>
                <w:sz w:val="20"/>
                <w:szCs w:val="20"/>
              </w:rPr>
              <w:t xml:space="preserve"> </w:t>
            </w:r>
            <w:r w:rsidRPr="000A554B">
              <w:rPr>
                <w:color w:val="231F20"/>
                <w:sz w:val="20"/>
                <w:szCs w:val="20"/>
              </w:rPr>
              <w:t>сокращения</w:t>
            </w:r>
            <w:r w:rsidRPr="000A554B">
              <w:rPr>
                <w:color w:val="231F20"/>
                <w:spacing w:val="-12"/>
                <w:sz w:val="20"/>
                <w:szCs w:val="20"/>
              </w:rPr>
              <w:t xml:space="preserve"> </w:t>
            </w:r>
            <w:r w:rsidRPr="000A554B">
              <w:rPr>
                <w:color w:val="231F20"/>
                <w:sz w:val="20"/>
                <w:szCs w:val="20"/>
              </w:rPr>
              <w:t>или</w:t>
            </w:r>
            <w:r w:rsidRPr="000A554B">
              <w:rPr>
                <w:color w:val="231F20"/>
                <w:spacing w:val="-12"/>
                <w:sz w:val="20"/>
                <w:szCs w:val="20"/>
              </w:rPr>
              <w:t xml:space="preserve"> </w:t>
            </w:r>
            <w:r w:rsidRPr="000A554B">
              <w:rPr>
                <w:color w:val="231F20"/>
                <w:sz w:val="20"/>
                <w:szCs w:val="20"/>
              </w:rPr>
              <w:t>предотвращения</w:t>
            </w:r>
            <w:r w:rsidRPr="000A554B">
              <w:rPr>
                <w:color w:val="231F20"/>
                <w:spacing w:val="-12"/>
                <w:sz w:val="20"/>
                <w:szCs w:val="20"/>
              </w:rPr>
              <w:t xml:space="preserve"> </w:t>
            </w:r>
            <w:r w:rsidRPr="000A554B">
              <w:rPr>
                <w:color w:val="231F20"/>
                <w:sz w:val="20"/>
                <w:szCs w:val="20"/>
              </w:rPr>
              <w:t>выбросов ПГ и мониторинга, связанных:</w:t>
            </w:r>
          </w:p>
          <w:p w14:paraId="05115A6F" w14:textId="77777777" w:rsidR="002420CB" w:rsidRPr="000A554B" w:rsidRDefault="002420CB" w:rsidP="00D765EB">
            <w:pPr>
              <w:pStyle w:val="TableParagraph"/>
              <w:spacing w:line="240" w:lineRule="auto"/>
              <w:ind w:left="144" w:right="132"/>
              <w:jc w:val="both"/>
              <w:rPr>
                <w:color w:val="231F20"/>
                <w:sz w:val="20"/>
                <w:szCs w:val="20"/>
              </w:rPr>
            </w:pPr>
            <w:r w:rsidRPr="000A554B">
              <w:rPr>
                <w:color w:val="231F20"/>
                <w:sz w:val="20"/>
                <w:szCs w:val="20"/>
              </w:rPr>
              <w:t>-</w:t>
            </w:r>
            <w:r w:rsidRPr="000A554B">
              <w:rPr>
                <w:color w:val="231F20"/>
                <w:spacing w:val="-9"/>
                <w:sz w:val="20"/>
                <w:szCs w:val="20"/>
              </w:rPr>
              <w:t xml:space="preserve"> </w:t>
            </w:r>
            <w:r w:rsidRPr="000A554B">
              <w:rPr>
                <w:color w:val="231F20"/>
                <w:sz w:val="20"/>
                <w:szCs w:val="20"/>
              </w:rPr>
              <w:t>с</w:t>
            </w:r>
            <w:r w:rsidRPr="000A554B">
              <w:rPr>
                <w:color w:val="231F20"/>
                <w:spacing w:val="-12"/>
                <w:sz w:val="20"/>
                <w:szCs w:val="20"/>
              </w:rPr>
              <w:t xml:space="preserve"> </w:t>
            </w:r>
            <w:r w:rsidRPr="000A554B">
              <w:rPr>
                <w:color w:val="231F20"/>
                <w:sz w:val="20"/>
                <w:szCs w:val="20"/>
              </w:rPr>
              <w:t>утилизацией</w:t>
            </w:r>
            <w:r w:rsidRPr="000A554B">
              <w:rPr>
                <w:color w:val="231F20"/>
                <w:spacing w:val="-12"/>
                <w:sz w:val="20"/>
                <w:szCs w:val="20"/>
              </w:rPr>
              <w:t xml:space="preserve"> </w:t>
            </w:r>
            <w:r w:rsidRPr="000A554B">
              <w:rPr>
                <w:color w:val="231F20"/>
                <w:sz w:val="20"/>
                <w:szCs w:val="20"/>
              </w:rPr>
              <w:t>отходов,</w:t>
            </w:r>
            <w:r w:rsidRPr="000A554B">
              <w:rPr>
                <w:color w:val="231F20"/>
                <w:spacing w:val="-12"/>
                <w:sz w:val="20"/>
                <w:szCs w:val="20"/>
              </w:rPr>
              <w:t xml:space="preserve"> </w:t>
            </w:r>
            <w:r w:rsidRPr="000A554B">
              <w:rPr>
                <w:color w:val="231F20"/>
                <w:sz w:val="20"/>
                <w:szCs w:val="20"/>
              </w:rPr>
              <w:t>включая,</w:t>
            </w:r>
            <w:r w:rsidRPr="000A554B">
              <w:rPr>
                <w:color w:val="231F20"/>
                <w:spacing w:val="-12"/>
                <w:sz w:val="20"/>
                <w:szCs w:val="20"/>
              </w:rPr>
              <w:t xml:space="preserve"> </w:t>
            </w:r>
            <w:r w:rsidRPr="000A554B">
              <w:rPr>
                <w:color w:val="231F20"/>
                <w:sz w:val="20"/>
                <w:szCs w:val="20"/>
              </w:rPr>
              <w:t>помимо</w:t>
            </w:r>
            <w:r w:rsidRPr="000A554B">
              <w:rPr>
                <w:color w:val="231F20"/>
                <w:spacing w:val="-12"/>
                <w:sz w:val="20"/>
                <w:szCs w:val="20"/>
              </w:rPr>
              <w:t xml:space="preserve"> </w:t>
            </w:r>
            <w:r w:rsidRPr="000A554B">
              <w:rPr>
                <w:color w:val="231F20"/>
                <w:sz w:val="20"/>
                <w:szCs w:val="20"/>
              </w:rPr>
              <w:t>прочего,</w:t>
            </w:r>
            <w:r w:rsidRPr="000A554B">
              <w:rPr>
                <w:color w:val="231F20"/>
                <w:spacing w:val="-12"/>
                <w:sz w:val="20"/>
                <w:szCs w:val="20"/>
              </w:rPr>
              <w:t xml:space="preserve"> </w:t>
            </w:r>
            <w:r w:rsidRPr="000A554B">
              <w:rPr>
                <w:color w:val="231F20"/>
                <w:sz w:val="20"/>
                <w:szCs w:val="20"/>
              </w:rPr>
              <w:t>свалки,</w:t>
            </w:r>
            <w:r w:rsidRPr="000A554B">
              <w:rPr>
                <w:color w:val="231F20"/>
                <w:spacing w:val="-12"/>
                <w:sz w:val="20"/>
                <w:szCs w:val="20"/>
              </w:rPr>
              <w:t xml:space="preserve"> </w:t>
            </w:r>
            <w:r w:rsidRPr="000A554B">
              <w:rPr>
                <w:color w:val="231F20"/>
                <w:sz w:val="20"/>
                <w:szCs w:val="20"/>
              </w:rPr>
              <w:t>установки для компостирования, очистку сточных вод, обработку навоза и другие процессы обращения с отходами.</w:t>
            </w:r>
          </w:p>
        </w:tc>
      </w:tr>
      <w:tr w:rsidR="002420CB" w:rsidRPr="000A554B" w14:paraId="7E971377" w14:textId="77777777" w:rsidTr="00D765EB">
        <w:trPr>
          <w:trHeight w:val="576"/>
        </w:trPr>
        <w:tc>
          <w:tcPr>
            <w:tcW w:w="9214" w:type="dxa"/>
            <w:gridSpan w:val="2"/>
          </w:tcPr>
          <w:p w14:paraId="3D584E1B" w14:textId="77777777" w:rsidR="002420CB" w:rsidRPr="000A554B" w:rsidRDefault="002420CB" w:rsidP="00D765EB">
            <w:pPr>
              <w:pStyle w:val="TableParagraph"/>
              <w:numPr>
                <w:ilvl w:val="0"/>
                <w:numId w:val="16"/>
              </w:numPr>
              <w:tabs>
                <w:tab w:val="left" w:pos="142"/>
              </w:tabs>
              <w:spacing w:line="240" w:lineRule="auto"/>
              <w:ind w:left="0" w:firstLine="0"/>
              <w:rPr>
                <w:sz w:val="16"/>
                <w:szCs w:val="16"/>
              </w:rPr>
            </w:pPr>
            <w:r w:rsidRPr="000A554B">
              <w:rPr>
                <w:color w:val="231F20"/>
                <w:sz w:val="16"/>
                <w:szCs w:val="16"/>
              </w:rPr>
              <w:t>«Прямые</w:t>
            </w:r>
            <w:r w:rsidRPr="000A554B">
              <w:rPr>
                <w:color w:val="231F20"/>
                <w:spacing w:val="-9"/>
                <w:sz w:val="16"/>
                <w:szCs w:val="16"/>
              </w:rPr>
              <w:t xml:space="preserve"> </w:t>
            </w:r>
            <w:r w:rsidRPr="000A554B">
              <w:rPr>
                <w:color w:val="231F20"/>
                <w:sz w:val="16"/>
                <w:szCs w:val="16"/>
              </w:rPr>
              <w:t>выбросы</w:t>
            </w:r>
            <w:r w:rsidRPr="000A554B">
              <w:rPr>
                <w:color w:val="231F20"/>
                <w:spacing w:val="-8"/>
                <w:sz w:val="16"/>
                <w:szCs w:val="16"/>
              </w:rPr>
              <w:t xml:space="preserve"> </w:t>
            </w:r>
            <w:r w:rsidRPr="000A554B">
              <w:rPr>
                <w:color w:val="231F20"/>
                <w:sz w:val="16"/>
                <w:szCs w:val="16"/>
              </w:rPr>
              <w:t>парниковых</w:t>
            </w:r>
            <w:r w:rsidRPr="000A554B">
              <w:rPr>
                <w:color w:val="231F20"/>
                <w:spacing w:val="-8"/>
                <w:sz w:val="16"/>
                <w:szCs w:val="16"/>
              </w:rPr>
              <w:t xml:space="preserve"> </w:t>
            </w:r>
            <w:r w:rsidRPr="000A554B">
              <w:rPr>
                <w:color w:val="231F20"/>
                <w:sz w:val="16"/>
                <w:szCs w:val="16"/>
              </w:rPr>
              <w:t>газов»</w:t>
            </w:r>
            <w:r w:rsidRPr="000A554B">
              <w:rPr>
                <w:color w:val="231F20"/>
                <w:spacing w:val="-8"/>
                <w:sz w:val="16"/>
                <w:szCs w:val="16"/>
              </w:rPr>
              <w:t xml:space="preserve"> </w:t>
            </w:r>
            <w:r w:rsidRPr="000A554B">
              <w:rPr>
                <w:color w:val="231F20"/>
                <w:sz w:val="16"/>
                <w:szCs w:val="16"/>
              </w:rPr>
              <w:t>определены</w:t>
            </w:r>
            <w:r w:rsidRPr="000A554B">
              <w:rPr>
                <w:color w:val="231F20"/>
                <w:spacing w:val="-9"/>
                <w:sz w:val="16"/>
                <w:szCs w:val="16"/>
              </w:rPr>
              <w:t xml:space="preserve"> </w:t>
            </w:r>
            <w:r w:rsidRPr="000A554B">
              <w:rPr>
                <w:color w:val="231F20"/>
                <w:sz w:val="16"/>
                <w:szCs w:val="16"/>
              </w:rPr>
              <w:t>в</w:t>
            </w:r>
            <w:r w:rsidRPr="000A554B">
              <w:rPr>
                <w:color w:val="231F20"/>
                <w:spacing w:val="-8"/>
                <w:sz w:val="16"/>
                <w:szCs w:val="16"/>
              </w:rPr>
              <w:t xml:space="preserve"> </w:t>
            </w:r>
            <w:r>
              <w:rPr>
                <w:color w:val="231F20"/>
                <w:sz w:val="16"/>
                <w:szCs w:val="16"/>
              </w:rPr>
              <w:t xml:space="preserve">ISO </w:t>
            </w:r>
            <w:r w:rsidRPr="000A554B">
              <w:rPr>
                <w:color w:val="231F20"/>
                <w:sz w:val="16"/>
                <w:szCs w:val="16"/>
              </w:rPr>
              <w:t>14064-1:2018,</w:t>
            </w:r>
            <w:r w:rsidRPr="000A554B">
              <w:rPr>
                <w:color w:val="231F20"/>
                <w:spacing w:val="-8"/>
                <w:sz w:val="16"/>
                <w:szCs w:val="16"/>
              </w:rPr>
              <w:t xml:space="preserve"> </w:t>
            </w:r>
            <w:r w:rsidRPr="000A554B">
              <w:rPr>
                <w:color w:val="231F20"/>
                <w:spacing w:val="-2"/>
                <w:sz w:val="16"/>
                <w:szCs w:val="16"/>
              </w:rPr>
              <w:t>3.1.9.</w:t>
            </w:r>
          </w:p>
          <w:p w14:paraId="7FB930EE" w14:textId="77777777" w:rsidR="002420CB" w:rsidRPr="000A554B" w:rsidRDefault="002420CB" w:rsidP="00D765EB">
            <w:pPr>
              <w:pStyle w:val="TableParagraph"/>
              <w:numPr>
                <w:ilvl w:val="0"/>
                <w:numId w:val="16"/>
              </w:numPr>
              <w:tabs>
                <w:tab w:val="left" w:pos="142"/>
              </w:tabs>
              <w:spacing w:line="240" w:lineRule="auto"/>
              <w:ind w:left="0" w:firstLine="0"/>
              <w:rPr>
                <w:sz w:val="20"/>
                <w:szCs w:val="20"/>
              </w:rPr>
            </w:pPr>
            <w:r w:rsidRPr="000A554B">
              <w:rPr>
                <w:color w:val="231F20"/>
                <w:sz w:val="16"/>
                <w:szCs w:val="16"/>
              </w:rPr>
              <w:t>«Косвенные</w:t>
            </w:r>
            <w:r w:rsidRPr="000A554B">
              <w:rPr>
                <w:color w:val="231F20"/>
                <w:spacing w:val="-11"/>
                <w:sz w:val="16"/>
                <w:szCs w:val="16"/>
              </w:rPr>
              <w:t xml:space="preserve"> </w:t>
            </w:r>
            <w:r w:rsidRPr="000A554B">
              <w:rPr>
                <w:color w:val="231F20"/>
                <w:sz w:val="16"/>
                <w:szCs w:val="16"/>
              </w:rPr>
              <w:t>выбросы</w:t>
            </w:r>
            <w:r w:rsidRPr="000A554B">
              <w:rPr>
                <w:color w:val="231F20"/>
                <w:spacing w:val="-11"/>
                <w:sz w:val="16"/>
                <w:szCs w:val="16"/>
              </w:rPr>
              <w:t xml:space="preserve"> </w:t>
            </w:r>
            <w:r w:rsidRPr="000A554B">
              <w:rPr>
                <w:color w:val="231F20"/>
                <w:sz w:val="16"/>
                <w:szCs w:val="16"/>
              </w:rPr>
              <w:t>парниковых</w:t>
            </w:r>
            <w:r w:rsidRPr="000A554B">
              <w:rPr>
                <w:color w:val="231F20"/>
                <w:spacing w:val="-11"/>
                <w:sz w:val="16"/>
                <w:szCs w:val="16"/>
              </w:rPr>
              <w:t xml:space="preserve"> </w:t>
            </w:r>
            <w:r w:rsidRPr="000A554B">
              <w:rPr>
                <w:color w:val="231F20"/>
                <w:sz w:val="16"/>
                <w:szCs w:val="16"/>
              </w:rPr>
              <w:t>газов</w:t>
            </w:r>
            <w:r w:rsidRPr="000A554B">
              <w:rPr>
                <w:color w:val="231F20"/>
                <w:spacing w:val="-10"/>
                <w:sz w:val="16"/>
                <w:szCs w:val="16"/>
              </w:rPr>
              <w:t xml:space="preserve"> </w:t>
            </w:r>
            <w:r w:rsidRPr="000A554B">
              <w:rPr>
                <w:color w:val="231F20"/>
                <w:sz w:val="16"/>
                <w:szCs w:val="16"/>
              </w:rPr>
              <w:t>от</w:t>
            </w:r>
            <w:r w:rsidRPr="000A554B">
              <w:rPr>
                <w:color w:val="231F20"/>
                <w:spacing w:val="-11"/>
                <w:sz w:val="16"/>
                <w:szCs w:val="16"/>
              </w:rPr>
              <w:t xml:space="preserve"> </w:t>
            </w:r>
            <w:r w:rsidRPr="000A554B">
              <w:rPr>
                <w:color w:val="231F20"/>
                <w:sz w:val="16"/>
                <w:szCs w:val="16"/>
              </w:rPr>
              <w:t>импортируемой</w:t>
            </w:r>
            <w:r w:rsidRPr="000A554B">
              <w:rPr>
                <w:color w:val="231F20"/>
                <w:spacing w:val="-11"/>
                <w:sz w:val="16"/>
                <w:szCs w:val="16"/>
              </w:rPr>
              <w:t xml:space="preserve"> </w:t>
            </w:r>
            <w:r w:rsidRPr="000A554B">
              <w:rPr>
                <w:color w:val="231F20"/>
                <w:sz w:val="16"/>
                <w:szCs w:val="16"/>
              </w:rPr>
              <w:t>энергии»,</w:t>
            </w:r>
            <w:r w:rsidRPr="000A554B">
              <w:rPr>
                <w:color w:val="231F20"/>
                <w:spacing w:val="-11"/>
                <w:sz w:val="16"/>
                <w:szCs w:val="16"/>
              </w:rPr>
              <w:t xml:space="preserve"> </w:t>
            </w:r>
            <w:r w:rsidRPr="000A554B">
              <w:rPr>
                <w:color w:val="231F20"/>
                <w:sz w:val="16"/>
                <w:szCs w:val="16"/>
              </w:rPr>
              <w:t>см.</w:t>
            </w:r>
            <w:r w:rsidRPr="000A554B">
              <w:rPr>
                <w:color w:val="231F20"/>
                <w:spacing w:val="-10"/>
                <w:sz w:val="16"/>
                <w:szCs w:val="16"/>
              </w:rPr>
              <w:t xml:space="preserve"> </w:t>
            </w:r>
            <w:r>
              <w:rPr>
                <w:color w:val="231F20"/>
                <w:sz w:val="16"/>
                <w:szCs w:val="16"/>
              </w:rPr>
              <w:t xml:space="preserve">ISO </w:t>
            </w:r>
            <w:r w:rsidRPr="000A554B">
              <w:rPr>
                <w:color w:val="231F20"/>
                <w:sz w:val="16"/>
                <w:szCs w:val="16"/>
              </w:rPr>
              <w:t>14064-1:2018,</w:t>
            </w:r>
            <w:r w:rsidRPr="000A554B">
              <w:rPr>
                <w:color w:val="231F20"/>
                <w:spacing w:val="-11"/>
                <w:sz w:val="16"/>
                <w:szCs w:val="16"/>
              </w:rPr>
              <w:t xml:space="preserve"> </w:t>
            </w:r>
            <w:r w:rsidRPr="000A554B">
              <w:rPr>
                <w:color w:val="231F20"/>
                <w:sz w:val="16"/>
                <w:szCs w:val="16"/>
              </w:rPr>
              <w:t>5.2.4</w:t>
            </w:r>
            <w:r w:rsidRPr="000A554B">
              <w:rPr>
                <w:color w:val="231F20"/>
                <w:spacing w:val="-11"/>
                <w:sz w:val="16"/>
                <w:szCs w:val="16"/>
              </w:rPr>
              <w:t xml:space="preserve"> </w:t>
            </w:r>
            <w:r w:rsidRPr="000A554B">
              <w:rPr>
                <w:color w:val="231F20"/>
                <w:spacing w:val="-5"/>
                <w:sz w:val="16"/>
                <w:szCs w:val="16"/>
              </w:rPr>
              <w:t>b).</w:t>
            </w:r>
          </w:p>
        </w:tc>
      </w:tr>
    </w:tbl>
    <w:p w14:paraId="5CEC777C" w14:textId="77777777" w:rsidR="002420CB" w:rsidRPr="002420CB" w:rsidRDefault="002420CB" w:rsidP="00FD2E06">
      <w:pPr>
        <w:ind w:firstLine="567"/>
        <w:jc w:val="both"/>
        <w:rPr>
          <w:sz w:val="24"/>
          <w:szCs w:val="24"/>
          <w:lang w:val="ru-RU"/>
        </w:rPr>
      </w:pPr>
    </w:p>
    <w:p w14:paraId="142BDED6" w14:textId="77777777" w:rsidR="00F55D72" w:rsidRPr="00FD2E06" w:rsidRDefault="00F55D72" w:rsidP="00FD2E06">
      <w:pPr>
        <w:ind w:firstLine="567"/>
        <w:jc w:val="both"/>
        <w:rPr>
          <w:sz w:val="24"/>
          <w:szCs w:val="24"/>
        </w:rPr>
      </w:pPr>
    </w:p>
    <w:p w14:paraId="491794B1" w14:textId="77777777" w:rsidR="00F55D72" w:rsidRPr="00FD2E06" w:rsidRDefault="00F55D72" w:rsidP="00FD2E06">
      <w:pPr>
        <w:ind w:firstLine="567"/>
        <w:jc w:val="both"/>
        <w:rPr>
          <w:sz w:val="24"/>
          <w:szCs w:val="24"/>
          <w:lang w:val="ru-RU"/>
        </w:rPr>
      </w:pPr>
    </w:p>
    <w:p w14:paraId="520079AB" w14:textId="77777777" w:rsidR="00A647DB" w:rsidRPr="00FD2E06" w:rsidRDefault="00A647DB" w:rsidP="00FD2E06">
      <w:pPr>
        <w:ind w:firstLine="567"/>
        <w:jc w:val="both"/>
        <w:rPr>
          <w:sz w:val="24"/>
          <w:szCs w:val="24"/>
          <w:lang w:val="ru-RU"/>
        </w:rPr>
      </w:pPr>
    </w:p>
    <w:p w14:paraId="30098E39" w14:textId="77777777" w:rsidR="00A647DB" w:rsidRPr="00FD2E06" w:rsidRDefault="00A647DB" w:rsidP="00FD2E06">
      <w:pPr>
        <w:ind w:firstLine="567"/>
        <w:jc w:val="both"/>
        <w:rPr>
          <w:sz w:val="24"/>
          <w:szCs w:val="24"/>
          <w:lang w:val="ru-RU"/>
        </w:rPr>
      </w:pPr>
    </w:p>
    <w:p w14:paraId="53E237E1" w14:textId="77777777" w:rsidR="00A647DB" w:rsidRPr="00FD2E06" w:rsidRDefault="00A647DB" w:rsidP="00FD2E06">
      <w:pPr>
        <w:ind w:firstLine="567"/>
        <w:jc w:val="both"/>
        <w:rPr>
          <w:sz w:val="24"/>
          <w:szCs w:val="24"/>
          <w:lang w:val="ru-RU"/>
        </w:rPr>
      </w:pPr>
    </w:p>
    <w:p w14:paraId="4D10D855" w14:textId="77777777" w:rsidR="00A647DB" w:rsidRDefault="00A647DB" w:rsidP="00FD2E06">
      <w:pPr>
        <w:ind w:firstLine="567"/>
        <w:jc w:val="both"/>
        <w:rPr>
          <w:sz w:val="24"/>
          <w:szCs w:val="24"/>
          <w:lang w:val="ru-RU"/>
        </w:rPr>
      </w:pPr>
    </w:p>
    <w:p w14:paraId="5BECA16A" w14:textId="77777777" w:rsidR="000022DF" w:rsidRDefault="000022DF" w:rsidP="00FD2E06">
      <w:pPr>
        <w:ind w:firstLine="567"/>
        <w:jc w:val="both"/>
        <w:rPr>
          <w:sz w:val="24"/>
          <w:szCs w:val="24"/>
          <w:lang w:val="ru-RU"/>
        </w:rPr>
      </w:pPr>
    </w:p>
    <w:p w14:paraId="37FA12EB" w14:textId="77777777" w:rsidR="000022DF" w:rsidRDefault="000022DF" w:rsidP="00FD2E06">
      <w:pPr>
        <w:ind w:firstLine="567"/>
        <w:jc w:val="both"/>
        <w:rPr>
          <w:sz w:val="24"/>
          <w:szCs w:val="24"/>
          <w:lang w:val="ru-RU"/>
        </w:rPr>
      </w:pPr>
    </w:p>
    <w:p w14:paraId="1C745228" w14:textId="77777777" w:rsidR="000022DF" w:rsidRDefault="000022DF" w:rsidP="00FD2E06">
      <w:pPr>
        <w:ind w:firstLine="567"/>
        <w:jc w:val="both"/>
        <w:rPr>
          <w:sz w:val="24"/>
          <w:szCs w:val="24"/>
          <w:lang w:val="ru-RU"/>
        </w:rPr>
      </w:pPr>
    </w:p>
    <w:p w14:paraId="1FD9CB1B" w14:textId="77777777" w:rsidR="000022DF" w:rsidRDefault="000022DF" w:rsidP="00FD2E06">
      <w:pPr>
        <w:ind w:firstLine="567"/>
        <w:jc w:val="both"/>
        <w:rPr>
          <w:sz w:val="24"/>
          <w:szCs w:val="24"/>
          <w:lang w:val="ru-RU"/>
        </w:rPr>
      </w:pPr>
    </w:p>
    <w:p w14:paraId="2E5B08B6" w14:textId="77777777" w:rsidR="000022DF" w:rsidRDefault="000022DF" w:rsidP="00FD2E06">
      <w:pPr>
        <w:ind w:firstLine="567"/>
        <w:jc w:val="both"/>
        <w:rPr>
          <w:sz w:val="24"/>
          <w:szCs w:val="24"/>
          <w:lang w:val="ru-RU"/>
        </w:rPr>
      </w:pPr>
    </w:p>
    <w:p w14:paraId="7C6785B7" w14:textId="77777777" w:rsidR="000022DF" w:rsidRDefault="000022DF" w:rsidP="00FD2E06">
      <w:pPr>
        <w:ind w:firstLine="567"/>
        <w:jc w:val="both"/>
        <w:rPr>
          <w:sz w:val="24"/>
          <w:szCs w:val="24"/>
          <w:lang w:val="ru-RU"/>
        </w:rPr>
      </w:pPr>
    </w:p>
    <w:p w14:paraId="4ACA5D30" w14:textId="77777777" w:rsidR="000022DF" w:rsidRDefault="000022DF" w:rsidP="00FD2E06">
      <w:pPr>
        <w:ind w:firstLine="567"/>
        <w:jc w:val="both"/>
        <w:rPr>
          <w:sz w:val="24"/>
          <w:szCs w:val="24"/>
          <w:lang w:val="ru-RU"/>
        </w:rPr>
      </w:pPr>
    </w:p>
    <w:p w14:paraId="6E3711D5" w14:textId="77777777" w:rsidR="000022DF" w:rsidRDefault="000022DF" w:rsidP="00FD2E06">
      <w:pPr>
        <w:ind w:firstLine="567"/>
        <w:jc w:val="both"/>
        <w:rPr>
          <w:sz w:val="24"/>
          <w:szCs w:val="24"/>
          <w:lang w:val="ru-RU"/>
        </w:rPr>
      </w:pPr>
    </w:p>
    <w:p w14:paraId="031D54F4" w14:textId="77777777" w:rsidR="000022DF" w:rsidRDefault="000022DF" w:rsidP="00FD2E06">
      <w:pPr>
        <w:ind w:firstLine="567"/>
        <w:jc w:val="both"/>
        <w:rPr>
          <w:sz w:val="24"/>
          <w:szCs w:val="24"/>
          <w:lang w:val="ru-RU"/>
        </w:rPr>
      </w:pPr>
    </w:p>
    <w:p w14:paraId="12590A38" w14:textId="77777777" w:rsidR="000022DF" w:rsidRDefault="000022DF" w:rsidP="00FD2E06">
      <w:pPr>
        <w:ind w:firstLine="567"/>
        <w:jc w:val="both"/>
        <w:rPr>
          <w:sz w:val="24"/>
          <w:szCs w:val="24"/>
          <w:lang w:val="ru-RU"/>
        </w:rPr>
      </w:pPr>
    </w:p>
    <w:p w14:paraId="315BD2FE" w14:textId="77777777" w:rsidR="000022DF" w:rsidRDefault="000022DF" w:rsidP="00FD2E06">
      <w:pPr>
        <w:ind w:firstLine="567"/>
        <w:jc w:val="both"/>
        <w:rPr>
          <w:sz w:val="24"/>
          <w:szCs w:val="24"/>
          <w:lang w:val="ru-RU"/>
        </w:rPr>
      </w:pPr>
    </w:p>
    <w:p w14:paraId="41603162" w14:textId="77777777" w:rsidR="000022DF" w:rsidRDefault="000022DF" w:rsidP="00FD2E06">
      <w:pPr>
        <w:ind w:firstLine="567"/>
        <w:jc w:val="both"/>
        <w:rPr>
          <w:sz w:val="24"/>
          <w:szCs w:val="24"/>
          <w:lang w:val="ru-RU"/>
        </w:rPr>
      </w:pPr>
    </w:p>
    <w:p w14:paraId="7358B103" w14:textId="77777777" w:rsidR="000022DF" w:rsidRDefault="000022DF" w:rsidP="00FD2E06">
      <w:pPr>
        <w:ind w:firstLine="567"/>
        <w:jc w:val="both"/>
        <w:rPr>
          <w:sz w:val="24"/>
          <w:szCs w:val="24"/>
          <w:lang w:val="ru-RU"/>
        </w:rPr>
      </w:pPr>
    </w:p>
    <w:p w14:paraId="06126961" w14:textId="77777777" w:rsidR="000022DF" w:rsidRDefault="000022DF" w:rsidP="00FD2E06">
      <w:pPr>
        <w:ind w:firstLine="567"/>
        <w:jc w:val="both"/>
        <w:rPr>
          <w:sz w:val="24"/>
          <w:szCs w:val="24"/>
          <w:lang w:val="ru-RU"/>
        </w:rPr>
      </w:pPr>
    </w:p>
    <w:p w14:paraId="326A1598" w14:textId="77777777" w:rsidR="000022DF" w:rsidRDefault="000022DF" w:rsidP="00FD2E06">
      <w:pPr>
        <w:ind w:firstLine="567"/>
        <w:jc w:val="both"/>
        <w:rPr>
          <w:sz w:val="24"/>
          <w:szCs w:val="24"/>
          <w:lang w:val="ru-RU"/>
        </w:rPr>
      </w:pPr>
    </w:p>
    <w:p w14:paraId="4F1194E5" w14:textId="77777777" w:rsidR="000022DF" w:rsidRDefault="000022DF" w:rsidP="00FD2E06">
      <w:pPr>
        <w:ind w:firstLine="567"/>
        <w:jc w:val="both"/>
        <w:rPr>
          <w:sz w:val="24"/>
          <w:szCs w:val="24"/>
          <w:lang w:val="ru-RU"/>
        </w:rPr>
      </w:pPr>
    </w:p>
    <w:p w14:paraId="74D50C66" w14:textId="77777777" w:rsidR="000022DF" w:rsidRDefault="000022DF" w:rsidP="00FD2E06">
      <w:pPr>
        <w:ind w:firstLine="567"/>
        <w:jc w:val="both"/>
        <w:rPr>
          <w:sz w:val="24"/>
          <w:szCs w:val="24"/>
          <w:lang w:val="ru-RU"/>
        </w:rPr>
      </w:pPr>
    </w:p>
    <w:p w14:paraId="1C39960F" w14:textId="77777777" w:rsidR="000022DF" w:rsidRDefault="000022DF" w:rsidP="00FD2E06">
      <w:pPr>
        <w:ind w:firstLine="567"/>
        <w:jc w:val="both"/>
        <w:rPr>
          <w:sz w:val="24"/>
          <w:szCs w:val="24"/>
          <w:lang w:val="ru-RU"/>
        </w:rPr>
      </w:pPr>
    </w:p>
    <w:p w14:paraId="414AC591" w14:textId="77777777" w:rsidR="000022DF" w:rsidRDefault="000022DF" w:rsidP="00FD2E06">
      <w:pPr>
        <w:ind w:firstLine="567"/>
        <w:jc w:val="both"/>
        <w:rPr>
          <w:sz w:val="24"/>
          <w:szCs w:val="24"/>
          <w:lang w:val="ru-RU"/>
        </w:rPr>
      </w:pPr>
    </w:p>
    <w:p w14:paraId="0C2F9AB9" w14:textId="77777777" w:rsidR="000022DF" w:rsidRDefault="000022DF" w:rsidP="00FD2E06">
      <w:pPr>
        <w:ind w:firstLine="567"/>
        <w:jc w:val="both"/>
        <w:rPr>
          <w:sz w:val="24"/>
          <w:szCs w:val="24"/>
          <w:lang w:val="ru-RU"/>
        </w:rPr>
      </w:pPr>
    </w:p>
    <w:p w14:paraId="13A87FFE" w14:textId="77777777" w:rsidR="000022DF" w:rsidRDefault="000022DF" w:rsidP="00FD2E06">
      <w:pPr>
        <w:ind w:firstLine="567"/>
        <w:jc w:val="both"/>
        <w:rPr>
          <w:sz w:val="24"/>
          <w:szCs w:val="24"/>
          <w:lang w:val="ru-RU"/>
        </w:rPr>
      </w:pPr>
    </w:p>
    <w:p w14:paraId="1CF415E8" w14:textId="77777777" w:rsidR="000022DF" w:rsidRPr="00FD2E06" w:rsidRDefault="000022DF" w:rsidP="00FD2E06">
      <w:pPr>
        <w:ind w:firstLine="567"/>
        <w:jc w:val="both"/>
        <w:rPr>
          <w:sz w:val="24"/>
          <w:szCs w:val="24"/>
          <w:lang w:val="ru-RU"/>
        </w:rPr>
      </w:pPr>
    </w:p>
    <w:p w14:paraId="5BC51F5B" w14:textId="77777777" w:rsidR="00A647DB" w:rsidRDefault="00A647DB" w:rsidP="00FD2E06">
      <w:pPr>
        <w:ind w:firstLine="567"/>
        <w:jc w:val="both"/>
        <w:rPr>
          <w:sz w:val="24"/>
          <w:szCs w:val="24"/>
          <w:lang w:val="ru-RU"/>
        </w:rPr>
      </w:pPr>
    </w:p>
    <w:p w14:paraId="3F852919" w14:textId="77777777" w:rsidR="00A212B3" w:rsidRDefault="00A212B3" w:rsidP="00FD2E06">
      <w:pPr>
        <w:ind w:firstLine="567"/>
        <w:jc w:val="both"/>
        <w:rPr>
          <w:sz w:val="24"/>
          <w:szCs w:val="24"/>
          <w:lang w:val="ru-RU"/>
        </w:rPr>
      </w:pPr>
    </w:p>
    <w:p w14:paraId="29F8F6AC" w14:textId="77777777" w:rsidR="00A212B3" w:rsidRPr="00FD2E06" w:rsidRDefault="00A212B3" w:rsidP="00FD2E06">
      <w:pPr>
        <w:ind w:firstLine="567"/>
        <w:jc w:val="both"/>
        <w:rPr>
          <w:sz w:val="24"/>
          <w:szCs w:val="24"/>
          <w:lang w:val="ru-RU"/>
        </w:rPr>
      </w:pPr>
    </w:p>
    <w:p w14:paraId="0E38C023" w14:textId="06D130D5" w:rsidR="00BF516C" w:rsidRDefault="00A647DB" w:rsidP="00BF516C">
      <w:pPr>
        <w:ind w:firstLine="567"/>
        <w:jc w:val="center"/>
        <w:rPr>
          <w:b/>
          <w:color w:val="231F20"/>
          <w:sz w:val="24"/>
          <w:szCs w:val="24"/>
        </w:rPr>
      </w:pPr>
      <w:r w:rsidRPr="00FD2E06">
        <w:rPr>
          <w:b/>
          <w:color w:val="231F20"/>
          <w:sz w:val="24"/>
          <w:szCs w:val="24"/>
        </w:rPr>
        <w:lastRenderedPageBreak/>
        <w:t>Приложение</w:t>
      </w:r>
      <w:r w:rsidRPr="00FD2E06">
        <w:rPr>
          <w:b/>
          <w:color w:val="231F20"/>
          <w:spacing w:val="-13"/>
          <w:sz w:val="24"/>
          <w:szCs w:val="24"/>
        </w:rPr>
        <w:t xml:space="preserve"> </w:t>
      </w:r>
      <w:r w:rsidR="001A4DBE">
        <w:rPr>
          <w:b/>
          <w:color w:val="231F20"/>
          <w:sz w:val="24"/>
          <w:szCs w:val="24"/>
          <w:lang w:val="ru-RU"/>
        </w:rPr>
        <w:t>В.</w:t>
      </w:r>
      <w:r w:rsidRPr="00FD2E06">
        <w:rPr>
          <w:b/>
          <w:color w:val="231F20"/>
          <w:sz w:val="24"/>
          <w:szCs w:val="24"/>
        </w:rPr>
        <w:t>А</w:t>
      </w:r>
    </w:p>
    <w:p w14:paraId="72FA35BF" w14:textId="1520770B" w:rsidR="00A647DB" w:rsidRPr="000022DF" w:rsidRDefault="00A647DB" w:rsidP="00BF516C">
      <w:pPr>
        <w:ind w:firstLine="567"/>
        <w:jc w:val="center"/>
        <w:rPr>
          <w:bCs/>
          <w:i/>
          <w:iCs/>
          <w:sz w:val="24"/>
          <w:szCs w:val="24"/>
        </w:rPr>
      </w:pPr>
      <w:r w:rsidRPr="000022DF">
        <w:rPr>
          <w:bCs/>
          <w:i/>
          <w:iCs/>
          <w:color w:val="231F20"/>
          <w:spacing w:val="-2"/>
          <w:sz w:val="24"/>
          <w:szCs w:val="24"/>
        </w:rPr>
        <w:t>(</w:t>
      </w:r>
      <w:r w:rsidR="000022DF" w:rsidRPr="000022DF">
        <w:rPr>
          <w:bCs/>
          <w:i/>
          <w:iCs/>
          <w:color w:val="231F20"/>
          <w:spacing w:val="-2"/>
          <w:sz w:val="24"/>
          <w:szCs w:val="24"/>
        </w:rPr>
        <w:t>Информационное</w:t>
      </w:r>
      <w:r w:rsidRPr="000022DF">
        <w:rPr>
          <w:bCs/>
          <w:i/>
          <w:iCs/>
          <w:color w:val="231F20"/>
          <w:spacing w:val="-2"/>
          <w:sz w:val="24"/>
          <w:szCs w:val="24"/>
        </w:rPr>
        <w:t>)</w:t>
      </w:r>
    </w:p>
    <w:p w14:paraId="2D210444" w14:textId="77777777" w:rsidR="00A647DB" w:rsidRPr="00FD2E06" w:rsidRDefault="00A647DB" w:rsidP="00FD2E06">
      <w:pPr>
        <w:pStyle w:val="a3"/>
        <w:ind w:firstLine="567"/>
        <w:jc w:val="both"/>
        <w:rPr>
          <w:b/>
        </w:rPr>
      </w:pPr>
    </w:p>
    <w:p w14:paraId="2586B294" w14:textId="77777777" w:rsidR="00A647DB" w:rsidRPr="002C0B47" w:rsidRDefault="00A647DB" w:rsidP="002C0B47">
      <w:pPr>
        <w:pStyle w:val="3"/>
        <w:spacing w:before="0" w:after="0" w:line="240" w:lineRule="auto"/>
        <w:ind w:firstLine="567"/>
        <w:jc w:val="center"/>
        <w:rPr>
          <w:rFonts w:ascii="Times New Roman" w:hAnsi="Times New Roman" w:cs="Times New Roman"/>
          <w:b/>
          <w:bCs/>
          <w:sz w:val="24"/>
          <w:szCs w:val="24"/>
        </w:rPr>
      </w:pPr>
      <w:r w:rsidRPr="002C0B47">
        <w:rPr>
          <w:rFonts w:ascii="Times New Roman" w:hAnsi="Times New Roman" w:cs="Times New Roman"/>
          <w:b/>
          <w:bCs/>
          <w:color w:val="231F20"/>
          <w:sz w:val="24"/>
          <w:szCs w:val="24"/>
        </w:rPr>
        <w:t>Сведения</w:t>
      </w:r>
      <w:r w:rsidRPr="002C0B47">
        <w:rPr>
          <w:rFonts w:ascii="Times New Roman" w:hAnsi="Times New Roman" w:cs="Times New Roman"/>
          <w:b/>
          <w:bCs/>
          <w:color w:val="231F20"/>
          <w:spacing w:val="-9"/>
          <w:sz w:val="24"/>
          <w:szCs w:val="24"/>
        </w:rPr>
        <w:t xml:space="preserve"> </w:t>
      </w:r>
      <w:r w:rsidRPr="002C0B47">
        <w:rPr>
          <w:rFonts w:ascii="Times New Roman" w:hAnsi="Times New Roman" w:cs="Times New Roman"/>
          <w:b/>
          <w:bCs/>
          <w:color w:val="231F20"/>
          <w:sz w:val="24"/>
          <w:szCs w:val="24"/>
        </w:rPr>
        <w:t>о</w:t>
      </w:r>
      <w:r w:rsidRPr="002C0B47">
        <w:rPr>
          <w:rFonts w:ascii="Times New Roman" w:hAnsi="Times New Roman" w:cs="Times New Roman"/>
          <w:b/>
          <w:bCs/>
          <w:color w:val="231F20"/>
          <w:spacing w:val="-7"/>
          <w:sz w:val="24"/>
          <w:szCs w:val="24"/>
        </w:rPr>
        <w:t xml:space="preserve"> </w:t>
      </w:r>
      <w:r w:rsidRPr="002C0B47">
        <w:rPr>
          <w:rFonts w:ascii="Times New Roman" w:hAnsi="Times New Roman" w:cs="Times New Roman"/>
          <w:b/>
          <w:bCs/>
          <w:color w:val="231F20"/>
          <w:sz w:val="24"/>
          <w:szCs w:val="24"/>
        </w:rPr>
        <w:t>соответствии</w:t>
      </w:r>
      <w:r w:rsidRPr="002C0B47">
        <w:rPr>
          <w:rFonts w:ascii="Times New Roman" w:hAnsi="Times New Roman" w:cs="Times New Roman"/>
          <w:b/>
          <w:bCs/>
          <w:color w:val="231F20"/>
          <w:spacing w:val="-7"/>
          <w:sz w:val="24"/>
          <w:szCs w:val="24"/>
        </w:rPr>
        <w:t xml:space="preserve"> </w:t>
      </w:r>
      <w:r w:rsidRPr="002C0B47">
        <w:rPr>
          <w:rFonts w:ascii="Times New Roman" w:hAnsi="Times New Roman" w:cs="Times New Roman"/>
          <w:b/>
          <w:bCs/>
          <w:color w:val="231F20"/>
          <w:sz w:val="24"/>
          <w:szCs w:val="24"/>
        </w:rPr>
        <w:t>ссылочных</w:t>
      </w:r>
      <w:r w:rsidRPr="002C0B47">
        <w:rPr>
          <w:rFonts w:ascii="Times New Roman" w:hAnsi="Times New Roman" w:cs="Times New Roman"/>
          <w:b/>
          <w:bCs/>
          <w:color w:val="231F20"/>
          <w:spacing w:val="-7"/>
          <w:sz w:val="24"/>
          <w:szCs w:val="24"/>
        </w:rPr>
        <w:t xml:space="preserve"> </w:t>
      </w:r>
      <w:r w:rsidRPr="002C0B47">
        <w:rPr>
          <w:rFonts w:ascii="Times New Roman" w:hAnsi="Times New Roman" w:cs="Times New Roman"/>
          <w:b/>
          <w:bCs/>
          <w:color w:val="231F20"/>
          <w:sz w:val="24"/>
          <w:szCs w:val="24"/>
        </w:rPr>
        <w:t>международных</w:t>
      </w:r>
      <w:r w:rsidRPr="002C0B47">
        <w:rPr>
          <w:rFonts w:ascii="Times New Roman" w:hAnsi="Times New Roman" w:cs="Times New Roman"/>
          <w:b/>
          <w:bCs/>
          <w:color w:val="231F20"/>
          <w:spacing w:val="-7"/>
          <w:sz w:val="24"/>
          <w:szCs w:val="24"/>
        </w:rPr>
        <w:t xml:space="preserve"> </w:t>
      </w:r>
      <w:r w:rsidRPr="002C0B47">
        <w:rPr>
          <w:rFonts w:ascii="Times New Roman" w:hAnsi="Times New Roman" w:cs="Times New Roman"/>
          <w:b/>
          <w:bCs/>
          <w:color w:val="231F20"/>
          <w:sz w:val="24"/>
          <w:szCs w:val="24"/>
        </w:rPr>
        <w:t>стандартов</w:t>
      </w:r>
      <w:r w:rsidRPr="002C0B47">
        <w:rPr>
          <w:rFonts w:ascii="Times New Roman" w:hAnsi="Times New Roman" w:cs="Times New Roman"/>
          <w:b/>
          <w:bCs/>
          <w:color w:val="231F20"/>
          <w:spacing w:val="-7"/>
          <w:sz w:val="24"/>
          <w:szCs w:val="24"/>
        </w:rPr>
        <w:t xml:space="preserve"> </w:t>
      </w:r>
      <w:r w:rsidRPr="002C0B47">
        <w:rPr>
          <w:rFonts w:ascii="Times New Roman" w:hAnsi="Times New Roman" w:cs="Times New Roman"/>
          <w:b/>
          <w:bCs/>
          <w:color w:val="231F20"/>
          <w:sz w:val="24"/>
          <w:szCs w:val="24"/>
        </w:rPr>
        <w:t>национальным</w:t>
      </w:r>
      <w:r w:rsidRPr="002C0B47">
        <w:rPr>
          <w:rFonts w:ascii="Times New Roman" w:hAnsi="Times New Roman" w:cs="Times New Roman"/>
          <w:b/>
          <w:bCs/>
          <w:color w:val="231F20"/>
          <w:spacing w:val="-7"/>
          <w:sz w:val="24"/>
          <w:szCs w:val="24"/>
        </w:rPr>
        <w:t xml:space="preserve"> </w:t>
      </w:r>
      <w:r w:rsidRPr="002C0B47">
        <w:rPr>
          <w:rFonts w:ascii="Times New Roman" w:hAnsi="Times New Roman" w:cs="Times New Roman"/>
          <w:b/>
          <w:bCs/>
          <w:color w:val="231F20"/>
          <w:spacing w:val="-2"/>
          <w:sz w:val="24"/>
          <w:szCs w:val="24"/>
        </w:rPr>
        <w:t>стандартам</w:t>
      </w:r>
    </w:p>
    <w:p w14:paraId="3B7DAD7C" w14:textId="77777777" w:rsidR="00A647DB" w:rsidRPr="00FD2E06" w:rsidRDefault="00A647DB" w:rsidP="00FD2E06">
      <w:pPr>
        <w:pStyle w:val="a3"/>
        <w:ind w:firstLine="567"/>
        <w:jc w:val="both"/>
        <w:rPr>
          <w:b/>
        </w:rPr>
      </w:pPr>
    </w:p>
    <w:p w14:paraId="5F754017" w14:textId="6CBC6A48" w:rsidR="00A647DB" w:rsidRPr="002C0B47" w:rsidRDefault="00A647DB" w:rsidP="00FD2E06">
      <w:pPr>
        <w:pStyle w:val="a3"/>
        <w:ind w:firstLine="567"/>
        <w:jc w:val="both"/>
        <w:rPr>
          <w:b/>
          <w:bCs/>
        </w:rPr>
      </w:pPr>
      <w:r w:rsidRPr="002C0B47">
        <w:rPr>
          <w:b/>
          <w:bCs/>
          <w:color w:val="231F20"/>
        </w:rPr>
        <w:t>Т</w:t>
      </w:r>
      <w:r w:rsidRPr="002C0B47">
        <w:rPr>
          <w:b/>
          <w:bCs/>
          <w:color w:val="231F20"/>
          <w:spacing w:val="20"/>
        </w:rPr>
        <w:t>а</w:t>
      </w:r>
      <w:r w:rsidR="000022DF" w:rsidRPr="002C0B47">
        <w:rPr>
          <w:b/>
          <w:bCs/>
          <w:color w:val="231F20"/>
          <w:spacing w:val="-15"/>
        </w:rPr>
        <w:t>б</w:t>
      </w:r>
      <w:r w:rsidRPr="002C0B47">
        <w:rPr>
          <w:b/>
          <w:bCs/>
          <w:color w:val="231F20"/>
          <w:spacing w:val="30"/>
        </w:rPr>
        <w:t>лица</w:t>
      </w:r>
      <w:r w:rsidR="000022DF" w:rsidRPr="002C0B47">
        <w:rPr>
          <w:b/>
          <w:bCs/>
          <w:color w:val="231F20"/>
          <w:spacing w:val="62"/>
          <w:w w:val="150"/>
        </w:rPr>
        <w:t xml:space="preserve"> </w:t>
      </w:r>
      <w:r w:rsidRPr="002C0B47">
        <w:rPr>
          <w:b/>
          <w:bCs/>
          <w:color w:val="231F20"/>
          <w:spacing w:val="-4"/>
        </w:rPr>
        <w:t>ДА.1</w:t>
      </w:r>
    </w:p>
    <w:p w14:paraId="3028AE96" w14:textId="77777777" w:rsidR="00A647DB" w:rsidRPr="00FD2E06" w:rsidRDefault="00A647DB" w:rsidP="00FD2E06">
      <w:pPr>
        <w:pStyle w:val="a3"/>
        <w:ind w:firstLine="567"/>
        <w:jc w:val="both"/>
      </w:pPr>
    </w:p>
    <w:tbl>
      <w:tblPr>
        <w:tblStyle w:val="TableNormal"/>
        <w:tblW w:w="9629" w:type="dxa"/>
        <w:tblInd w:w="-28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694"/>
        <w:gridCol w:w="1559"/>
        <w:gridCol w:w="5376"/>
      </w:tblGrid>
      <w:tr w:rsidR="00A647DB" w:rsidRPr="008C416D" w14:paraId="05306D5B" w14:textId="77777777" w:rsidTr="000022DF">
        <w:trPr>
          <w:trHeight w:val="616"/>
        </w:trPr>
        <w:tc>
          <w:tcPr>
            <w:tcW w:w="2694" w:type="dxa"/>
            <w:tcBorders>
              <w:bottom w:val="double" w:sz="4" w:space="0" w:color="231F20"/>
            </w:tcBorders>
          </w:tcPr>
          <w:p w14:paraId="23BE907A" w14:textId="77777777" w:rsidR="00A647DB" w:rsidRPr="008C416D" w:rsidRDefault="00A647DB" w:rsidP="008C416D">
            <w:pPr>
              <w:pStyle w:val="TableParagraph"/>
              <w:spacing w:line="240" w:lineRule="auto"/>
              <w:ind w:firstLine="4"/>
              <w:rPr>
                <w:b/>
                <w:bCs/>
                <w:sz w:val="20"/>
                <w:szCs w:val="20"/>
              </w:rPr>
            </w:pPr>
            <w:r w:rsidRPr="008C416D">
              <w:rPr>
                <w:b/>
                <w:bCs/>
                <w:color w:val="231F20"/>
                <w:sz w:val="20"/>
                <w:szCs w:val="20"/>
              </w:rPr>
              <w:t xml:space="preserve">Обозначение ссылочного </w:t>
            </w:r>
            <w:r w:rsidRPr="008C416D">
              <w:rPr>
                <w:b/>
                <w:bCs/>
                <w:color w:val="231F20"/>
                <w:spacing w:val="-2"/>
                <w:sz w:val="20"/>
                <w:szCs w:val="20"/>
              </w:rPr>
              <w:t>международного</w:t>
            </w:r>
            <w:r w:rsidRPr="008C416D">
              <w:rPr>
                <w:b/>
                <w:bCs/>
                <w:color w:val="231F20"/>
                <w:spacing w:val="-9"/>
                <w:sz w:val="20"/>
                <w:szCs w:val="20"/>
              </w:rPr>
              <w:t xml:space="preserve"> </w:t>
            </w:r>
            <w:r w:rsidRPr="008C416D">
              <w:rPr>
                <w:b/>
                <w:bCs/>
                <w:color w:val="231F20"/>
                <w:spacing w:val="-2"/>
                <w:sz w:val="20"/>
                <w:szCs w:val="20"/>
              </w:rPr>
              <w:t>стандарта</w:t>
            </w:r>
          </w:p>
        </w:tc>
        <w:tc>
          <w:tcPr>
            <w:tcW w:w="1559" w:type="dxa"/>
            <w:tcBorders>
              <w:bottom w:val="double" w:sz="4" w:space="0" w:color="231F20"/>
            </w:tcBorders>
          </w:tcPr>
          <w:p w14:paraId="60B965F2" w14:textId="77777777" w:rsidR="00A647DB" w:rsidRPr="008C416D" w:rsidRDefault="00A647DB" w:rsidP="008C416D">
            <w:pPr>
              <w:pStyle w:val="TableParagraph"/>
              <w:spacing w:line="240" w:lineRule="auto"/>
              <w:ind w:firstLine="4"/>
              <w:rPr>
                <w:b/>
                <w:bCs/>
                <w:sz w:val="20"/>
                <w:szCs w:val="20"/>
              </w:rPr>
            </w:pPr>
          </w:p>
          <w:p w14:paraId="4388D5A6" w14:textId="77777777" w:rsidR="00A647DB" w:rsidRPr="008C416D" w:rsidRDefault="00A647DB" w:rsidP="008C416D">
            <w:pPr>
              <w:pStyle w:val="TableParagraph"/>
              <w:spacing w:line="240" w:lineRule="auto"/>
              <w:ind w:firstLine="4"/>
              <w:rPr>
                <w:b/>
                <w:bCs/>
                <w:sz w:val="20"/>
                <w:szCs w:val="20"/>
              </w:rPr>
            </w:pPr>
            <w:r w:rsidRPr="008C416D">
              <w:rPr>
                <w:b/>
                <w:bCs/>
                <w:color w:val="231F20"/>
                <w:sz w:val="20"/>
                <w:szCs w:val="20"/>
              </w:rPr>
              <w:t>Степень</w:t>
            </w:r>
            <w:r w:rsidRPr="008C416D">
              <w:rPr>
                <w:b/>
                <w:bCs/>
                <w:color w:val="231F20"/>
                <w:spacing w:val="-6"/>
                <w:sz w:val="20"/>
                <w:szCs w:val="20"/>
              </w:rPr>
              <w:t xml:space="preserve"> </w:t>
            </w:r>
            <w:r w:rsidRPr="008C416D">
              <w:rPr>
                <w:b/>
                <w:bCs/>
                <w:color w:val="231F20"/>
                <w:spacing w:val="-2"/>
                <w:sz w:val="20"/>
                <w:szCs w:val="20"/>
              </w:rPr>
              <w:t>соответствия</w:t>
            </w:r>
          </w:p>
        </w:tc>
        <w:tc>
          <w:tcPr>
            <w:tcW w:w="5376" w:type="dxa"/>
            <w:tcBorders>
              <w:bottom w:val="double" w:sz="4" w:space="0" w:color="231F20"/>
            </w:tcBorders>
          </w:tcPr>
          <w:p w14:paraId="737907E2" w14:textId="77777777" w:rsidR="00A647DB" w:rsidRPr="008C416D" w:rsidRDefault="00A647DB" w:rsidP="008C416D">
            <w:pPr>
              <w:pStyle w:val="TableParagraph"/>
              <w:spacing w:line="240" w:lineRule="auto"/>
              <w:ind w:firstLine="4"/>
              <w:rPr>
                <w:b/>
                <w:bCs/>
                <w:sz w:val="20"/>
                <w:szCs w:val="20"/>
              </w:rPr>
            </w:pPr>
            <w:r w:rsidRPr="008C416D">
              <w:rPr>
                <w:b/>
                <w:bCs/>
                <w:color w:val="231F20"/>
                <w:spacing w:val="-2"/>
                <w:sz w:val="20"/>
                <w:szCs w:val="20"/>
              </w:rPr>
              <w:t xml:space="preserve">Обозначение и наименование соответствующего </w:t>
            </w:r>
            <w:r w:rsidRPr="008C416D">
              <w:rPr>
                <w:b/>
                <w:bCs/>
                <w:color w:val="231F20"/>
                <w:sz w:val="20"/>
                <w:szCs w:val="20"/>
              </w:rPr>
              <w:t>национального стандарта</w:t>
            </w:r>
          </w:p>
        </w:tc>
      </w:tr>
      <w:tr w:rsidR="00A647DB" w:rsidRPr="000022DF" w14:paraId="628C2AAE" w14:textId="77777777" w:rsidTr="000022DF">
        <w:trPr>
          <w:trHeight w:val="779"/>
        </w:trPr>
        <w:tc>
          <w:tcPr>
            <w:tcW w:w="2694" w:type="dxa"/>
          </w:tcPr>
          <w:p w14:paraId="14E06615" w14:textId="77777777" w:rsidR="00A647DB" w:rsidRPr="000022DF" w:rsidRDefault="00A647DB" w:rsidP="000022DF">
            <w:pPr>
              <w:pStyle w:val="TableParagraph"/>
              <w:spacing w:line="240" w:lineRule="auto"/>
              <w:ind w:firstLine="4"/>
              <w:jc w:val="both"/>
              <w:rPr>
                <w:sz w:val="20"/>
                <w:szCs w:val="20"/>
              </w:rPr>
            </w:pPr>
            <w:r w:rsidRPr="000022DF">
              <w:rPr>
                <w:color w:val="231F20"/>
                <w:sz w:val="20"/>
                <w:szCs w:val="20"/>
              </w:rPr>
              <w:t>ISO</w:t>
            </w:r>
            <w:r w:rsidRPr="000022DF">
              <w:rPr>
                <w:color w:val="231F20"/>
                <w:spacing w:val="2"/>
                <w:sz w:val="20"/>
                <w:szCs w:val="20"/>
              </w:rPr>
              <w:t xml:space="preserve"> </w:t>
            </w:r>
            <w:r w:rsidRPr="000022DF">
              <w:rPr>
                <w:color w:val="231F20"/>
                <w:spacing w:val="-2"/>
                <w:sz w:val="20"/>
                <w:szCs w:val="20"/>
              </w:rPr>
              <w:t>14065:2020</w:t>
            </w:r>
          </w:p>
        </w:tc>
        <w:tc>
          <w:tcPr>
            <w:tcW w:w="1559" w:type="dxa"/>
          </w:tcPr>
          <w:p w14:paraId="7FB8E381" w14:textId="77777777" w:rsidR="00A647DB" w:rsidRPr="000022DF" w:rsidRDefault="00A647DB" w:rsidP="000022DF">
            <w:pPr>
              <w:pStyle w:val="TableParagraph"/>
              <w:spacing w:line="240" w:lineRule="auto"/>
              <w:ind w:firstLine="4"/>
              <w:jc w:val="both"/>
              <w:rPr>
                <w:sz w:val="20"/>
                <w:szCs w:val="20"/>
              </w:rPr>
            </w:pPr>
          </w:p>
          <w:p w14:paraId="72FCCEAF" w14:textId="77777777" w:rsidR="00A647DB" w:rsidRPr="000022DF" w:rsidRDefault="00A647DB" w:rsidP="000022DF">
            <w:pPr>
              <w:pStyle w:val="TableParagraph"/>
              <w:spacing w:line="240" w:lineRule="auto"/>
              <w:ind w:firstLine="4"/>
              <w:jc w:val="both"/>
              <w:rPr>
                <w:sz w:val="20"/>
                <w:szCs w:val="20"/>
              </w:rPr>
            </w:pPr>
            <w:r w:rsidRPr="000022DF">
              <w:rPr>
                <w:color w:val="231F20"/>
                <w:spacing w:val="-5"/>
                <w:sz w:val="20"/>
                <w:szCs w:val="20"/>
              </w:rPr>
              <w:t>IDT</w:t>
            </w:r>
          </w:p>
        </w:tc>
        <w:tc>
          <w:tcPr>
            <w:tcW w:w="5376" w:type="dxa"/>
          </w:tcPr>
          <w:p w14:paraId="6A4E8D35" w14:textId="4F7AAB40" w:rsidR="00A647DB" w:rsidRPr="000022DF" w:rsidRDefault="008C416D" w:rsidP="000022DF">
            <w:pPr>
              <w:pStyle w:val="TableParagraph"/>
              <w:spacing w:line="240" w:lineRule="auto"/>
              <w:ind w:firstLine="4"/>
              <w:jc w:val="both"/>
              <w:rPr>
                <w:sz w:val="20"/>
                <w:szCs w:val="20"/>
              </w:rPr>
            </w:pPr>
            <w:r w:rsidRPr="008C416D">
              <w:rPr>
                <w:color w:val="231F20"/>
                <w:sz w:val="20"/>
                <w:szCs w:val="20"/>
              </w:rPr>
              <w:t xml:space="preserve">СТ РК ISO 14065-2022 </w:t>
            </w:r>
            <w:r w:rsidR="00A647DB" w:rsidRPr="000022DF">
              <w:rPr>
                <w:color w:val="231F20"/>
                <w:sz w:val="20"/>
                <w:szCs w:val="20"/>
              </w:rPr>
              <w:t>«</w:t>
            </w:r>
            <w:r w:rsidRPr="008C416D">
              <w:rPr>
                <w:color w:val="231F20"/>
                <w:sz w:val="20"/>
                <w:szCs w:val="20"/>
              </w:rPr>
              <w:t>Общие принципы и требования к органам по валидации и верификации информации об окружающей среде</w:t>
            </w:r>
            <w:r w:rsidR="00A647DB" w:rsidRPr="000022DF">
              <w:rPr>
                <w:color w:val="231F20"/>
                <w:sz w:val="20"/>
                <w:szCs w:val="20"/>
              </w:rPr>
              <w:t>»</w:t>
            </w:r>
          </w:p>
        </w:tc>
      </w:tr>
    </w:tbl>
    <w:p w14:paraId="78125956" w14:textId="77777777" w:rsidR="00A647DB" w:rsidRDefault="00A647DB" w:rsidP="00FD2E06">
      <w:pPr>
        <w:ind w:firstLine="567"/>
        <w:jc w:val="both"/>
        <w:rPr>
          <w:sz w:val="24"/>
          <w:szCs w:val="24"/>
          <w:lang w:val="ru-RU"/>
        </w:rPr>
      </w:pPr>
    </w:p>
    <w:p w14:paraId="5C2BC71A" w14:textId="77777777" w:rsidR="000105D7" w:rsidRPr="00FD2E06" w:rsidRDefault="000105D7" w:rsidP="00FD2E06">
      <w:pPr>
        <w:ind w:firstLine="567"/>
        <w:jc w:val="both"/>
        <w:rPr>
          <w:sz w:val="24"/>
          <w:szCs w:val="24"/>
          <w:lang w:val="ru-RU"/>
        </w:rPr>
      </w:pPr>
    </w:p>
    <w:p w14:paraId="1D1CF7BB" w14:textId="77777777" w:rsidR="00F55D72" w:rsidRPr="00FD2E06" w:rsidRDefault="00F55D72" w:rsidP="00FD2E06">
      <w:pPr>
        <w:ind w:firstLine="567"/>
        <w:jc w:val="both"/>
        <w:rPr>
          <w:sz w:val="24"/>
          <w:szCs w:val="24"/>
        </w:rPr>
      </w:pPr>
    </w:p>
    <w:p w14:paraId="2C69470E" w14:textId="77777777" w:rsidR="00F55D72" w:rsidRPr="00FD2E06" w:rsidRDefault="00F55D72" w:rsidP="00FD2E06">
      <w:pPr>
        <w:ind w:firstLine="567"/>
        <w:jc w:val="both"/>
        <w:rPr>
          <w:sz w:val="24"/>
          <w:szCs w:val="24"/>
        </w:rPr>
      </w:pPr>
    </w:p>
    <w:p w14:paraId="548A2123" w14:textId="77777777" w:rsidR="00F55D72" w:rsidRPr="00FD2E06" w:rsidRDefault="00F55D72" w:rsidP="00FD2E06">
      <w:pPr>
        <w:ind w:firstLine="567"/>
        <w:jc w:val="both"/>
        <w:rPr>
          <w:sz w:val="24"/>
          <w:szCs w:val="24"/>
        </w:rPr>
      </w:pPr>
    </w:p>
    <w:p w14:paraId="6679D04C" w14:textId="77777777" w:rsidR="00F55D72" w:rsidRPr="00FD2E06" w:rsidRDefault="00F55D72" w:rsidP="00FD2E06">
      <w:pPr>
        <w:ind w:firstLine="567"/>
        <w:jc w:val="both"/>
        <w:rPr>
          <w:sz w:val="24"/>
          <w:szCs w:val="24"/>
        </w:rPr>
      </w:pPr>
    </w:p>
    <w:p w14:paraId="6CF3B5C3" w14:textId="77777777" w:rsidR="00F55D72" w:rsidRPr="00FD2E06" w:rsidRDefault="00F55D72" w:rsidP="00FD2E06">
      <w:pPr>
        <w:ind w:firstLine="567"/>
        <w:jc w:val="both"/>
        <w:rPr>
          <w:sz w:val="24"/>
          <w:szCs w:val="24"/>
        </w:rPr>
      </w:pPr>
    </w:p>
    <w:p w14:paraId="50C65386" w14:textId="77777777" w:rsidR="00F55D72" w:rsidRPr="00FD2E06" w:rsidRDefault="00F55D72" w:rsidP="00FD2E06">
      <w:pPr>
        <w:ind w:firstLine="567"/>
        <w:jc w:val="both"/>
        <w:rPr>
          <w:sz w:val="24"/>
          <w:szCs w:val="24"/>
        </w:rPr>
      </w:pPr>
    </w:p>
    <w:p w14:paraId="4CE93A67" w14:textId="77777777" w:rsidR="00F55D72" w:rsidRPr="00FD2E06" w:rsidRDefault="00F55D72" w:rsidP="00FD2E06">
      <w:pPr>
        <w:ind w:firstLine="567"/>
        <w:jc w:val="both"/>
        <w:rPr>
          <w:sz w:val="24"/>
          <w:szCs w:val="24"/>
        </w:rPr>
      </w:pPr>
    </w:p>
    <w:p w14:paraId="363408E2" w14:textId="77777777" w:rsidR="00F55D72" w:rsidRPr="00FD2E06" w:rsidRDefault="00F55D72" w:rsidP="00FD2E06">
      <w:pPr>
        <w:ind w:firstLine="567"/>
        <w:jc w:val="both"/>
        <w:rPr>
          <w:sz w:val="24"/>
          <w:szCs w:val="24"/>
        </w:rPr>
      </w:pPr>
    </w:p>
    <w:p w14:paraId="09478037" w14:textId="77777777" w:rsidR="00F55D72" w:rsidRPr="00FD2E06" w:rsidRDefault="00F55D72" w:rsidP="00FD2E06">
      <w:pPr>
        <w:ind w:firstLine="567"/>
        <w:jc w:val="both"/>
        <w:rPr>
          <w:sz w:val="24"/>
          <w:szCs w:val="24"/>
        </w:rPr>
      </w:pPr>
    </w:p>
    <w:p w14:paraId="36284FBD" w14:textId="77777777" w:rsidR="00F55D72" w:rsidRPr="00FD2E06" w:rsidRDefault="00F55D72" w:rsidP="00FD2E06">
      <w:pPr>
        <w:ind w:firstLine="567"/>
        <w:jc w:val="both"/>
        <w:rPr>
          <w:sz w:val="24"/>
          <w:szCs w:val="24"/>
        </w:rPr>
      </w:pPr>
    </w:p>
    <w:p w14:paraId="3D0018D7" w14:textId="77777777" w:rsidR="00F55D72" w:rsidRPr="00FD2E06" w:rsidRDefault="00F55D72" w:rsidP="00FD2E06">
      <w:pPr>
        <w:ind w:firstLine="567"/>
        <w:jc w:val="both"/>
        <w:rPr>
          <w:sz w:val="24"/>
          <w:szCs w:val="24"/>
          <w:lang w:val="ru-RU"/>
        </w:rPr>
      </w:pPr>
    </w:p>
    <w:p w14:paraId="5C3C7AFE" w14:textId="77777777" w:rsidR="00A647DB" w:rsidRPr="00FD2E06" w:rsidRDefault="00A647DB" w:rsidP="00FD2E06">
      <w:pPr>
        <w:ind w:firstLine="567"/>
        <w:jc w:val="both"/>
        <w:rPr>
          <w:sz w:val="24"/>
          <w:szCs w:val="24"/>
          <w:lang w:val="ru-RU"/>
        </w:rPr>
      </w:pPr>
    </w:p>
    <w:p w14:paraId="2743A362" w14:textId="77777777" w:rsidR="00A647DB" w:rsidRPr="00FD2E06" w:rsidRDefault="00A647DB" w:rsidP="00FD2E06">
      <w:pPr>
        <w:ind w:firstLine="567"/>
        <w:jc w:val="both"/>
        <w:rPr>
          <w:sz w:val="24"/>
          <w:szCs w:val="24"/>
          <w:lang w:val="ru-RU"/>
        </w:rPr>
      </w:pPr>
    </w:p>
    <w:p w14:paraId="69962FDA" w14:textId="77777777" w:rsidR="00A647DB" w:rsidRPr="00FD2E06" w:rsidRDefault="00A647DB" w:rsidP="00FD2E06">
      <w:pPr>
        <w:ind w:firstLine="567"/>
        <w:jc w:val="both"/>
        <w:rPr>
          <w:sz w:val="24"/>
          <w:szCs w:val="24"/>
          <w:lang w:val="ru-RU"/>
        </w:rPr>
      </w:pPr>
    </w:p>
    <w:p w14:paraId="18269E16" w14:textId="77777777" w:rsidR="00A647DB" w:rsidRPr="00FD2E06" w:rsidRDefault="00A647DB" w:rsidP="00FD2E06">
      <w:pPr>
        <w:ind w:firstLine="567"/>
        <w:jc w:val="both"/>
        <w:rPr>
          <w:sz w:val="24"/>
          <w:szCs w:val="24"/>
          <w:lang w:val="ru-RU"/>
        </w:rPr>
      </w:pPr>
    </w:p>
    <w:p w14:paraId="2CE58591" w14:textId="77777777" w:rsidR="00A647DB" w:rsidRPr="00FD2E06" w:rsidRDefault="00A647DB" w:rsidP="00FD2E06">
      <w:pPr>
        <w:ind w:firstLine="567"/>
        <w:jc w:val="both"/>
        <w:rPr>
          <w:sz w:val="24"/>
          <w:szCs w:val="24"/>
          <w:lang w:val="ru-RU"/>
        </w:rPr>
      </w:pPr>
    </w:p>
    <w:p w14:paraId="0403CDAD" w14:textId="77777777" w:rsidR="00A647DB" w:rsidRPr="00FD2E06" w:rsidRDefault="00A647DB" w:rsidP="00FD2E06">
      <w:pPr>
        <w:ind w:firstLine="567"/>
        <w:jc w:val="both"/>
        <w:rPr>
          <w:sz w:val="24"/>
          <w:szCs w:val="24"/>
          <w:lang w:val="ru-RU"/>
        </w:rPr>
      </w:pPr>
    </w:p>
    <w:p w14:paraId="1CCBD01A" w14:textId="77777777" w:rsidR="00A647DB" w:rsidRPr="00FD2E06" w:rsidRDefault="00A647DB" w:rsidP="00FD2E06">
      <w:pPr>
        <w:ind w:firstLine="567"/>
        <w:jc w:val="both"/>
        <w:rPr>
          <w:sz w:val="24"/>
          <w:szCs w:val="24"/>
          <w:lang w:val="ru-RU"/>
        </w:rPr>
      </w:pPr>
    </w:p>
    <w:p w14:paraId="2DADDCC4" w14:textId="77777777" w:rsidR="00A647DB" w:rsidRPr="00FD2E06" w:rsidRDefault="00A647DB" w:rsidP="00FD2E06">
      <w:pPr>
        <w:ind w:firstLine="567"/>
        <w:jc w:val="both"/>
        <w:rPr>
          <w:sz w:val="24"/>
          <w:szCs w:val="24"/>
          <w:lang w:val="ru-RU"/>
        </w:rPr>
      </w:pPr>
    </w:p>
    <w:p w14:paraId="19F9F1FB" w14:textId="77777777" w:rsidR="00A647DB" w:rsidRPr="00FD2E06" w:rsidRDefault="00A647DB" w:rsidP="00FD2E06">
      <w:pPr>
        <w:ind w:firstLine="567"/>
        <w:jc w:val="both"/>
        <w:rPr>
          <w:sz w:val="24"/>
          <w:szCs w:val="24"/>
          <w:lang w:val="ru-RU"/>
        </w:rPr>
      </w:pPr>
    </w:p>
    <w:p w14:paraId="33A01538" w14:textId="77777777" w:rsidR="00A647DB" w:rsidRPr="00FD2E06" w:rsidRDefault="00A647DB" w:rsidP="00FD2E06">
      <w:pPr>
        <w:ind w:firstLine="567"/>
        <w:jc w:val="both"/>
        <w:rPr>
          <w:sz w:val="24"/>
          <w:szCs w:val="24"/>
          <w:lang w:val="ru-RU"/>
        </w:rPr>
      </w:pPr>
    </w:p>
    <w:p w14:paraId="7C397F5B" w14:textId="77777777" w:rsidR="00A647DB" w:rsidRPr="00FD2E06" w:rsidRDefault="00A647DB" w:rsidP="00FD2E06">
      <w:pPr>
        <w:ind w:firstLine="567"/>
        <w:jc w:val="both"/>
        <w:rPr>
          <w:sz w:val="24"/>
          <w:szCs w:val="24"/>
          <w:lang w:val="ru-RU"/>
        </w:rPr>
      </w:pPr>
    </w:p>
    <w:p w14:paraId="22F24021" w14:textId="77777777" w:rsidR="00A647DB" w:rsidRPr="00FD2E06" w:rsidRDefault="00A647DB" w:rsidP="00FD2E06">
      <w:pPr>
        <w:ind w:firstLine="567"/>
        <w:jc w:val="both"/>
        <w:rPr>
          <w:sz w:val="24"/>
          <w:szCs w:val="24"/>
          <w:lang w:val="ru-RU"/>
        </w:rPr>
      </w:pPr>
    </w:p>
    <w:p w14:paraId="1A87E03D" w14:textId="77777777" w:rsidR="00A647DB" w:rsidRPr="00FD2E06" w:rsidRDefault="00A647DB" w:rsidP="00FD2E06">
      <w:pPr>
        <w:ind w:firstLine="567"/>
        <w:jc w:val="both"/>
        <w:rPr>
          <w:sz w:val="24"/>
          <w:szCs w:val="24"/>
          <w:lang w:val="ru-RU"/>
        </w:rPr>
      </w:pPr>
    </w:p>
    <w:p w14:paraId="76F30407" w14:textId="77777777" w:rsidR="00A647DB" w:rsidRPr="00FD2E06" w:rsidRDefault="00A647DB" w:rsidP="00FD2E06">
      <w:pPr>
        <w:ind w:firstLine="567"/>
        <w:jc w:val="both"/>
        <w:rPr>
          <w:sz w:val="24"/>
          <w:szCs w:val="24"/>
          <w:lang w:val="ru-RU"/>
        </w:rPr>
      </w:pPr>
    </w:p>
    <w:p w14:paraId="4ED99C33" w14:textId="77777777" w:rsidR="00A647DB" w:rsidRPr="00FD2E06" w:rsidRDefault="00A647DB" w:rsidP="00FD2E06">
      <w:pPr>
        <w:ind w:firstLine="567"/>
        <w:jc w:val="both"/>
        <w:rPr>
          <w:sz w:val="24"/>
          <w:szCs w:val="24"/>
          <w:lang w:val="ru-RU"/>
        </w:rPr>
      </w:pPr>
    </w:p>
    <w:p w14:paraId="740E29E0" w14:textId="77777777" w:rsidR="00A647DB" w:rsidRDefault="00A647DB" w:rsidP="00FD2E06">
      <w:pPr>
        <w:ind w:firstLine="567"/>
        <w:jc w:val="both"/>
        <w:rPr>
          <w:sz w:val="24"/>
          <w:szCs w:val="24"/>
          <w:lang w:val="ru-RU"/>
        </w:rPr>
      </w:pPr>
    </w:p>
    <w:p w14:paraId="579EE3A1" w14:textId="77777777" w:rsidR="00062735" w:rsidRDefault="00062735" w:rsidP="00FD2E06">
      <w:pPr>
        <w:ind w:firstLine="567"/>
        <w:jc w:val="both"/>
        <w:rPr>
          <w:sz w:val="24"/>
          <w:szCs w:val="24"/>
          <w:lang w:val="ru-RU"/>
        </w:rPr>
      </w:pPr>
    </w:p>
    <w:p w14:paraId="6C79C3FC" w14:textId="77777777" w:rsidR="00062735" w:rsidRDefault="00062735" w:rsidP="00FD2E06">
      <w:pPr>
        <w:ind w:firstLine="567"/>
        <w:jc w:val="both"/>
        <w:rPr>
          <w:sz w:val="24"/>
          <w:szCs w:val="24"/>
          <w:lang w:val="ru-RU"/>
        </w:rPr>
      </w:pPr>
    </w:p>
    <w:p w14:paraId="1165BD5D" w14:textId="77777777" w:rsidR="00062735" w:rsidRDefault="00062735" w:rsidP="00FD2E06">
      <w:pPr>
        <w:ind w:firstLine="567"/>
        <w:jc w:val="both"/>
        <w:rPr>
          <w:sz w:val="24"/>
          <w:szCs w:val="24"/>
          <w:lang w:val="ru-RU"/>
        </w:rPr>
      </w:pPr>
    </w:p>
    <w:p w14:paraId="2F27261C" w14:textId="77777777" w:rsidR="00062735" w:rsidRDefault="00062735" w:rsidP="00FD2E06">
      <w:pPr>
        <w:ind w:firstLine="567"/>
        <w:jc w:val="both"/>
        <w:rPr>
          <w:sz w:val="24"/>
          <w:szCs w:val="24"/>
          <w:lang w:val="ru-RU"/>
        </w:rPr>
      </w:pPr>
    </w:p>
    <w:p w14:paraId="3D13EACF" w14:textId="77777777" w:rsidR="00062735" w:rsidRDefault="00062735" w:rsidP="00FD2E06">
      <w:pPr>
        <w:ind w:firstLine="567"/>
        <w:jc w:val="both"/>
        <w:rPr>
          <w:sz w:val="24"/>
          <w:szCs w:val="24"/>
          <w:lang w:val="ru-RU"/>
        </w:rPr>
      </w:pPr>
    </w:p>
    <w:p w14:paraId="1A914D7D" w14:textId="77777777" w:rsidR="000105D7" w:rsidRPr="00FD2E06" w:rsidRDefault="000105D7" w:rsidP="00FD2E06">
      <w:pPr>
        <w:ind w:firstLine="567"/>
        <w:jc w:val="both"/>
        <w:rPr>
          <w:sz w:val="24"/>
          <w:szCs w:val="24"/>
          <w:lang w:val="ru-RU"/>
        </w:rPr>
      </w:pPr>
    </w:p>
    <w:p w14:paraId="0BD4E186" w14:textId="77777777" w:rsidR="00A647DB" w:rsidRPr="00FD2E06" w:rsidRDefault="00A647DB" w:rsidP="00FD2E06">
      <w:pPr>
        <w:ind w:firstLine="567"/>
        <w:jc w:val="both"/>
        <w:rPr>
          <w:sz w:val="24"/>
          <w:szCs w:val="24"/>
          <w:lang w:val="ru-RU"/>
        </w:rPr>
      </w:pPr>
    </w:p>
    <w:p w14:paraId="6658F193" w14:textId="77777777" w:rsidR="00A647DB" w:rsidRPr="00062735" w:rsidRDefault="00A647DB" w:rsidP="00062735">
      <w:pPr>
        <w:pStyle w:val="3"/>
        <w:spacing w:before="0" w:after="0" w:line="240" w:lineRule="auto"/>
        <w:ind w:firstLine="567"/>
        <w:jc w:val="center"/>
        <w:rPr>
          <w:rFonts w:ascii="Times New Roman" w:hAnsi="Times New Roman" w:cs="Times New Roman"/>
          <w:b/>
          <w:bCs/>
          <w:sz w:val="24"/>
          <w:szCs w:val="24"/>
        </w:rPr>
      </w:pPr>
      <w:r w:rsidRPr="00062735">
        <w:rPr>
          <w:rFonts w:ascii="Times New Roman" w:hAnsi="Times New Roman" w:cs="Times New Roman"/>
          <w:b/>
          <w:bCs/>
          <w:color w:val="231F20"/>
          <w:spacing w:val="-2"/>
          <w:sz w:val="24"/>
          <w:szCs w:val="24"/>
        </w:rPr>
        <w:lastRenderedPageBreak/>
        <w:t>Библиография</w:t>
      </w:r>
    </w:p>
    <w:p w14:paraId="7D388C9F" w14:textId="77777777" w:rsidR="00A647DB" w:rsidRPr="00FD2E06" w:rsidRDefault="00A647DB" w:rsidP="00FD2E06">
      <w:pPr>
        <w:pStyle w:val="a3"/>
        <w:ind w:firstLine="567"/>
        <w:jc w:val="both"/>
        <w:rPr>
          <w:b/>
        </w:rPr>
      </w:pPr>
    </w:p>
    <w:tbl>
      <w:tblPr>
        <w:tblStyle w:val="TableNormal"/>
        <w:tblW w:w="8973" w:type="dxa"/>
        <w:tblInd w:w="99" w:type="dxa"/>
        <w:tblLayout w:type="fixed"/>
        <w:tblLook w:val="01E0" w:firstRow="1" w:lastRow="1" w:firstColumn="1" w:lastColumn="1" w:noHBand="0" w:noVBand="0"/>
      </w:tblPr>
      <w:tblGrid>
        <w:gridCol w:w="463"/>
        <w:gridCol w:w="8510"/>
      </w:tblGrid>
      <w:tr w:rsidR="00A647DB" w:rsidRPr="00FD2E06" w14:paraId="540BD1CB" w14:textId="77777777" w:rsidTr="00A212B3">
        <w:trPr>
          <w:trHeight w:val="246"/>
        </w:trPr>
        <w:tc>
          <w:tcPr>
            <w:tcW w:w="463" w:type="dxa"/>
          </w:tcPr>
          <w:p w14:paraId="7D77ADCA"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[1]</w:t>
            </w:r>
          </w:p>
        </w:tc>
        <w:tc>
          <w:tcPr>
            <w:tcW w:w="8510" w:type="dxa"/>
          </w:tcPr>
          <w:p w14:paraId="73530C4D" w14:textId="56BC7173"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3"/>
                <w:sz w:val="24"/>
                <w:szCs w:val="24"/>
                <w:lang w:val="en-US"/>
              </w:rPr>
              <w:t xml:space="preserve"> </w:t>
            </w:r>
            <w:r w:rsidRPr="00FD2E06">
              <w:rPr>
                <w:color w:val="231F20"/>
                <w:sz w:val="24"/>
                <w:szCs w:val="24"/>
                <w:lang w:val="en-US"/>
              </w:rPr>
              <w:t>14001:2015,</w:t>
            </w:r>
            <w:r w:rsidRPr="00FD2E06">
              <w:rPr>
                <w:color w:val="231F20"/>
                <w:spacing w:val="4"/>
                <w:sz w:val="24"/>
                <w:szCs w:val="24"/>
                <w:lang w:val="en-US"/>
              </w:rPr>
              <w:t xml:space="preserve"> </w:t>
            </w:r>
            <w:r w:rsidRPr="00FD2E06">
              <w:rPr>
                <w:color w:val="231F20"/>
                <w:sz w:val="24"/>
                <w:szCs w:val="24"/>
                <w:lang w:val="en-US"/>
              </w:rPr>
              <w:t>Environmental</w:t>
            </w:r>
            <w:r w:rsidRPr="00FD2E06">
              <w:rPr>
                <w:color w:val="231F20"/>
                <w:spacing w:val="4"/>
                <w:sz w:val="24"/>
                <w:szCs w:val="24"/>
                <w:lang w:val="en-US"/>
              </w:rPr>
              <w:t xml:space="preserve"> </w:t>
            </w:r>
            <w:r w:rsidRPr="00FD2E06">
              <w:rPr>
                <w:color w:val="231F20"/>
                <w:sz w:val="24"/>
                <w:szCs w:val="24"/>
                <w:lang w:val="en-US"/>
              </w:rPr>
              <w:t>management</w:t>
            </w:r>
            <w:r w:rsidRPr="00FD2E06">
              <w:rPr>
                <w:color w:val="231F20"/>
                <w:spacing w:val="4"/>
                <w:sz w:val="24"/>
                <w:szCs w:val="24"/>
                <w:lang w:val="en-US"/>
              </w:rPr>
              <w:t xml:space="preserve"> </w:t>
            </w:r>
            <w:r w:rsidRPr="00FD2E06">
              <w:rPr>
                <w:color w:val="231F20"/>
                <w:sz w:val="24"/>
                <w:szCs w:val="24"/>
                <w:lang w:val="en-US"/>
              </w:rPr>
              <w:t>systems</w:t>
            </w:r>
            <w:r w:rsidRPr="00FD2E06">
              <w:rPr>
                <w:color w:val="231F20"/>
                <w:spacing w:val="4"/>
                <w:sz w:val="24"/>
                <w:szCs w:val="24"/>
                <w:lang w:val="en-US"/>
              </w:rPr>
              <w:t xml:space="preserve"> </w:t>
            </w:r>
            <w:r w:rsidRPr="00FD2E06">
              <w:rPr>
                <w:color w:val="231F20"/>
                <w:sz w:val="24"/>
                <w:szCs w:val="24"/>
                <w:lang w:val="en-US"/>
              </w:rPr>
              <w:t>—</w:t>
            </w:r>
            <w:r w:rsidRPr="00FD2E06">
              <w:rPr>
                <w:color w:val="231F20"/>
                <w:spacing w:val="4"/>
                <w:sz w:val="24"/>
                <w:szCs w:val="24"/>
                <w:lang w:val="en-US"/>
              </w:rPr>
              <w:t xml:space="preserve"> </w:t>
            </w:r>
            <w:r w:rsidRPr="00FD2E06">
              <w:rPr>
                <w:color w:val="231F20"/>
                <w:sz w:val="24"/>
                <w:szCs w:val="24"/>
                <w:lang w:val="en-US"/>
              </w:rPr>
              <w:t>Requirements</w:t>
            </w:r>
            <w:r w:rsidRPr="00FD2E06">
              <w:rPr>
                <w:color w:val="231F20"/>
                <w:spacing w:val="3"/>
                <w:sz w:val="24"/>
                <w:szCs w:val="24"/>
                <w:lang w:val="en-US"/>
              </w:rPr>
              <w:t xml:space="preserve"> </w:t>
            </w:r>
            <w:r w:rsidRPr="00FD2E06">
              <w:rPr>
                <w:color w:val="231F20"/>
                <w:sz w:val="24"/>
                <w:szCs w:val="24"/>
                <w:lang w:val="en-US"/>
              </w:rPr>
              <w:t>with</w:t>
            </w:r>
            <w:r w:rsidRPr="00FD2E06">
              <w:rPr>
                <w:color w:val="231F20"/>
                <w:spacing w:val="4"/>
                <w:sz w:val="24"/>
                <w:szCs w:val="24"/>
                <w:lang w:val="en-US"/>
              </w:rPr>
              <w:t xml:space="preserve"> </w:t>
            </w:r>
            <w:r w:rsidRPr="00FD2E06">
              <w:rPr>
                <w:color w:val="231F20"/>
                <w:sz w:val="24"/>
                <w:szCs w:val="24"/>
                <w:lang w:val="en-US"/>
              </w:rPr>
              <w:t>guidance</w:t>
            </w:r>
            <w:r w:rsidRPr="00FD2E06">
              <w:rPr>
                <w:color w:val="231F20"/>
                <w:spacing w:val="4"/>
                <w:sz w:val="24"/>
                <w:szCs w:val="24"/>
                <w:lang w:val="en-US"/>
              </w:rPr>
              <w:t xml:space="preserve"> </w:t>
            </w:r>
            <w:r w:rsidRPr="00FD2E06">
              <w:rPr>
                <w:color w:val="231F20"/>
                <w:sz w:val="24"/>
                <w:szCs w:val="24"/>
                <w:lang w:val="en-US"/>
              </w:rPr>
              <w:t>for</w:t>
            </w:r>
            <w:r w:rsidRPr="00FD2E06">
              <w:rPr>
                <w:color w:val="231F20"/>
                <w:spacing w:val="4"/>
                <w:sz w:val="24"/>
                <w:szCs w:val="24"/>
                <w:lang w:val="en-US"/>
              </w:rPr>
              <w:t xml:space="preserve"> </w:t>
            </w:r>
            <w:r w:rsidRPr="00FD2E06">
              <w:rPr>
                <w:color w:val="231F20"/>
                <w:spacing w:val="-5"/>
                <w:sz w:val="24"/>
                <w:szCs w:val="24"/>
                <w:lang w:val="en-US"/>
              </w:rPr>
              <w:t>use</w:t>
            </w:r>
            <w:r w:rsidR="0093450D" w:rsidRPr="0093450D">
              <w:rPr>
                <w:color w:val="231F20"/>
                <w:spacing w:val="-5"/>
                <w:sz w:val="24"/>
                <w:szCs w:val="24"/>
                <w:lang w:val="en-US"/>
              </w:rPr>
              <w:t>.</w:t>
            </w:r>
          </w:p>
        </w:tc>
      </w:tr>
      <w:tr w:rsidR="00A647DB" w:rsidRPr="00FD2E06" w14:paraId="06841539" w14:textId="77777777" w:rsidTr="00A212B3">
        <w:trPr>
          <w:trHeight w:val="291"/>
        </w:trPr>
        <w:tc>
          <w:tcPr>
            <w:tcW w:w="463" w:type="dxa"/>
          </w:tcPr>
          <w:p w14:paraId="647C4145"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[2]</w:t>
            </w:r>
          </w:p>
        </w:tc>
        <w:tc>
          <w:tcPr>
            <w:tcW w:w="8510" w:type="dxa"/>
          </w:tcPr>
          <w:p w14:paraId="0DE0DCD2" w14:textId="16593D38"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2"/>
                <w:sz w:val="24"/>
                <w:szCs w:val="24"/>
                <w:lang w:val="en-US"/>
              </w:rPr>
              <w:t xml:space="preserve"> </w:t>
            </w:r>
            <w:r w:rsidRPr="00FD2E06">
              <w:rPr>
                <w:color w:val="231F20"/>
                <w:sz w:val="24"/>
                <w:szCs w:val="24"/>
                <w:lang w:val="en-US"/>
              </w:rPr>
              <w:t>14016,</w:t>
            </w:r>
            <w:r w:rsidRPr="00FD2E06">
              <w:rPr>
                <w:color w:val="231F20"/>
                <w:spacing w:val="3"/>
                <w:sz w:val="24"/>
                <w:szCs w:val="24"/>
                <w:lang w:val="en-US"/>
              </w:rPr>
              <w:t xml:space="preserve"> </w:t>
            </w:r>
            <w:r w:rsidRPr="00FD2E06">
              <w:rPr>
                <w:color w:val="231F20"/>
                <w:sz w:val="24"/>
                <w:szCs w:val="24"/>
                <w:lang w:val="en-US"/>
              </w:rPr>
              <w:t>Environmental</w:t>
            </w:r>
            <w:r w:rsidRPr="00FD2E06">
              <w:rPr>
                <w:color w:val="231F20"/>
                <w:spacing w:val="3"/>
                <w:sz w:val="24"/>
                <w:szCs w:val="24"/>
                <w:lang w:val="en-US"/>
              </w:rPr>
              <w:t xml:space="preserve"> </w:t>
            </w:r>
            <w:r w:rsidRPr="00FD2E06">
              <w:rPr>
                <w:color w:val="231F20"/>
                <w:sz w:val="24"/>
                <w:szCs w:val="24"/>
                <w:lang w:val="en-US"/>
              </w:rPr>
              <w:t>management</w:t>
            </w:r>
            <w:r w:rsidRPr="00FD2E06">
              <w:rPr>
                <w:color w:val="231F20"/>
                <w:spacing w:val="2"/>
                <w:sz w:val="24"/>
                <w:szCs w:val="24"/>
                <w:lang w:val="en-US"/>
              </w:rPr>
              <w:t xml:space="preserve"> </w:t>
            </w:r>
            <w:r w:rsidRPr="00FD2E06">
              <w:rPr>
                <w:color w:val="231F20"/>
                <w:sz w:val="24"/>
                <w:szCs w:val="24"/>
                <w:lang w:val="en-US"/>
              </w:rPr>
              <w:t>—</w:t>
            </w:r>
            <w:r w:rsidRPr="00FD2E06">
              <w:rPr>
                <w:color w:val="231F20"/>
                <w:spacing w:val="3"/>
                <w:sz w:val="24"/>
                <w:szCs w:val="24"/>
                <w:lang w:val="en-US"/>
              </w:rPr>
              <w:t xml:space="preserve"> </w:t>
            </w:r>
            <w:r w:rsidRPr="00FD2E06">
              <w:rPr>
                <w:color w:val="231F20"/>
                <w:sz w:val="24"/>
                <w:szCs w:val="24"/>
                <w:lang w:val="en-US"/>
              </w:rPr>
              <w:t>Guidelines</w:t>
            </w:r>
            <w:r w:rsidRPr="00FD2E06">
              <w:rPr>
                <w:color w:val="231F20"/>
                <w:spacing w:val="3"/>
                <w:sz w:val="24"/>
                <w:szCs w:val="24"/>
                <w:lang w:val="en-US"/>
              </w:rPr>
              <w:t xml:space="preserve"> </w:t>
            </w:r>
            <w:r w:rsidRPr="00FD2E06">
              <w:rPr>
                <w:color w:val="231F20"/>
                <w:sz w:val="24"/>
                <w:szCs w:val="24"/>
                <w:lang w:val="en-US"/>
              </w:rPr>
              <w:t>on</w:t>
            </w:r>
            <w:r w:rsidRPr="00FD2E06">
              <w:rPr>
                <w:color w:val="231F20"/>
                <w:spacing w:val="2"/>
                <w:sz w:val="24"/>
                <w:szCs w:val="24"/>
                <w:lang w:val="en-US"/>
              </w:rPr>
              <w:t xml:space="preserve"> </w:t>
            </w:r>
            <w:r w:rsidRPr="00FD2E06">
              <w:rPr>
                <w:color w:val="231F20"/>
                <w:sz w:val="24"/>
                <w:szCs w:val="24"/>
                <w:lang w:val="en-US"/>
              </w:rPr>
              <w:t>the</w:t>
            </w:r>
            <w:r w:rsidRPr="00FD2E06">
              <w:rPr>
                <w:color w:val="231F20"/>
                <w:spacing w:val="3"/>
                <w:sz w:val="24"/>
                <w:szCs w:val="24"/>
                <w:lang w:val="en-US"/>
              </w:rPr>
              <w:t xml:space="preserve"> </w:t>
            </w:r>
            <w:r w:rsidRPr="00FD2E06">
              <w:rPr>
                <w:color w:val="231F20"/>
                <w:sz w:val="24"/>
                <w:szCs w:val="24"/>
                <w:lang w:val="en-US"/>
              </w:rPr>
              <w:t>assurance</w:t>
            </w:r>
            <w:r w:rsidRPr="00FD2E06">
              <w:rPr>
                <w:color w:val="231F20"/>
                <w:spacing w:val="3"/>
                <w:sz w:val="24"/>
                <w:szCs w:val="24"/>
                <w:lang w:val="en-US"/>
              </w:rPr>
              <w:t xml:space="preserve"> </w:t>
            </w:r>
            <w:r w:rsidRPr="00FD2E06">
              <w:rPr>
                <w:color w:val="231F20"/>
                <w:sz w:val="24"/>
                <w:szCs w:val="24"/>
                <w:lang w:val="en-US"/>
              </w:rPr>
              <w:t>of</w:t>
            </w:r>
            <w:r w:rsidRPr="00FD2E06">
              <w:rPr>
                <w:color w:val="231F20"/>
                <w:spacing w:val="2"/>
                <w:sz w:val="24"/>
                <w:szCs w:val="24"/>
                <w:lang w:val="en-US"/>
              </w:rPr>
              <w:t xml:space="preserve"> </w:t>
            </w:r>
            <w:r w:rsidRPr="00FD2E06">
              <w:rPr>
                <w:color w:val="231F20"/>
                <w:sz w:val="24"/>
                <w:szCs w:val="24"/>
                <w:lang w:val="en-US"/>
              </w:rPr>
              <w:t>environmental</w:t>
            </w:r>
            <w:r w:rsidRPr="00FD2E06">
              <w:rPr>
                <w:color w:val="231F20"/>
                <w:spacing w:val="3"/>
                <w:sz w:val="24"/>
                <w:szCs w:val="24"/>
                <w:lang w:val="en-US"/>
              </w:rPr>
              <w:t xml:space="preserve"> </w:t>
            </w:r>
            <w:r w:rsidRPr="00FD2E06">
              <w:rPr>
                <w:color w:val="231F20"/>
                <w:spacing w:val="-2"/>
                <w:sz w:val="24"/>
                <w:szCs w:val="24"/>
                <w:lang w:val="en-US"/>
              </w:rPr>
              <w:t>reports</w:t>
            </w:r>
            <w:r w:rsidR="0093450D" w:rsidRPr="0093450D">
              <w:rPr>
                <w:color w:val="231F20"/>
                <w:spacing w:val="-2"/>
                <w:sz w:val="24"/>
                <w:szCs w:val="24"/>
                <w:lang w:val="en-US"/>
              </w:rPr>
              <w:t>.</w:t>
            </w:r>
          </w:p>
        </w:tc>
      </w:tr>
      <w:tr w:rsidR="00A647DB" w:rsidRPr="00FD2E06" w14:paraId="7FBC2B88" w14:textId="77777777" w:rsidTr="00A212B3">
        <w:trPr>
          <w:trHeight w:val="291"/>
        </w:trPr>
        <w:tc>
          <w:tcPr>
            <w:tcW w:w="463" w:type="dxa"/>
          </w:tcPr>
          <w:p w14:paraId="142ED046"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[3]</w:t>
            </w:r>
          </w:p>
        </w:tc>
        <w:tc>
          <w:tcPr>
            <w:tcW w:w="8510" w:type="dxa"/>
          </w:tcPr>
          <w:p w14:paraId="62F8D97B" w14:textId="788E4B28"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4"/>
                <w:sz w:val="24"/>
                <w:szCs w:val="24"/>
                <w:lang w:val="en-US"/>
              </w:rPr>
              <w:t xml:space="preserve"> </w:t>
            </w:r>
            <w:r w:rsidRPr="00FD2E06">
              <w:rPr>
                <w:color w:val="231F20"/>
                <w:sz w:val="24"/>
                <w:szCs w:val="24"/>
                <w:lang w:val="en-US"/>
              </w:rPr>
              <w:t>14020,</w:t>
            </w:r>
            <w:r w:rsidRPr="00FD2E06">
              <w:rPr>
                <w:color w:val="231F20"/>
                <w:spacing w:val="5"/>
                <w:sz w:val="24"/>
                <w:szCs w:val="24"/>
                <w:lang w:val="en-US"/>
              </w:rPr>
              <w:t xml:space="preserve"> </w:t>
            </w:r>
            <w:r w:rsidRPr="00FD2E06">
              <w:rPr>
                <w:color w:val="231F20"/>
                <w:sz w:val="24"/>
                <w:szCs w:val="24"/>
                <w:lang w:val="en-US"/>
              </w:rPr>
              <w:t>Environmental</w:t>
            </w:r>
            <w:r w:rsidRPr="00FD2E06">
              <w:rPr>
                <w:color w:val="231F20"/>
                <w:spacing w:val="5"/>
                <w:sz w:val="24"/>
                <w:szCs w:val="24"/>
                <w:lang w:val="en-US"/>
              </w:rPr>
              <w:t xml:space="preserve"> </w:t>
            </w:r>
            <w:r w:rsidRPr="00FD2E06">
              <w:rPr>
                <w:color w:val="231F20"/>
                <w:sz w:val="24"/>
                <w:szCs w:val="24"/>
                <w:lang w:val="en-US"/>
              </w:rPr>
              <w:t>labels</w:t>
            </w:r>
            <w:r w:rsidRPr="00FD2E06">
              <w:rPr>
                <w:color w:val="231F20"/>
                <w:spacing w:val="4"/>
                <w:sz w:val="24"/>
                <w:szCs w:val="24"/>
                <w:lang w:val="en-US"/>
              </w:rPr>
              <w:t xml:space="preserve"> </w:t>
            </w:r>
            <w:r w:rsidRPr="00FD2E06">
              <w:rPr>
                <w:color w:val="231F20"/>
                <w:sz w:val="24"/>
                <w:szCs w:val="24"/>
                <w:lang w:val="en-US"/>
              </w:rPr>
              <w:t>and</w:t>
            </w:r>
            <w:r w:rsidRPr="00FD2E06">
              <w:rPr>
                <w:color w:val="231F20"/>
                <w:spacing w:val="5"/>
                <w:sz w:val="24"/>
                <w:szCs w:val="24"/>
                <w:lang w:val="en-US"/>
              </w:rPr>
              <w:t xml:space="preserve"> </w:t>
            </w:r>
            <w:r w:rsidRPr="00FD2E06">
              <w:rPr>
                <w:color w:val="231F20"/>
                <w:sz w:val="24"/>
                <w:szCs w:val="24"/>
                <w:lang w:val="en-US"/>
              </w:rPr>
              <w:t>declarations</w:t>
            </w:r>
            <w:r w:rsidRPr="00FD2E06">
              <w:rPr>
                <w:color w:val="231F20"/>
                <w:spacing w:val="5"/>
                <w:sz w:val="24"/>
                <w:szCs w:val="24"/>
                <w:lang w:val="en-US"/>
              </w:rPr>
              <w:t xml:space="preserve"> </w:t>
            </w:r>
            <w:r w:rsidRPr="00FD2E06">
              <w:rPr>
                <w:color w:val="231F20"/>
                <w:sz w:val="24"/>
                <w:szCs w:val="24"/>
                <w:lang w:val="en-US"/>
              </w:rPr>
              <w:t>—</w:t>
            </w:r>
            <w:r w:rsidRPr="00FD2E06">
              <w:rPr>
                <w:color w:val="231F20"/>
                <w:spacing w:val="4"/>
                <w:sz w:val="24"/>
                <w:szCs w:val="24"/>
                <w:lang w:val="en-US"/>
              </w:rPr>
              <w:t xml:space="preserve"> </w:t>
            </w:r>
            <w:r w:rsidRPr="00FD2E06">
              <w:rPr>
                <w:color w:val="231F20"/>
                <w:sz w:val="24"/>
                <w:szCs w:val="24"/>
                <w:lang w:val="en-US"/>
              </w:rPr>
              <w:t>General</w:t>
            </w:r>
            <w:r w:rsidRPr="00FD2E06">
              <w:rPr>
                <w:color w:val="231F20"/>
                <w:spacing w:val="5"/>
                <w:sz w:val="24"/>
                <w:szCs w:val="24"/>
                <w:lang w:val="en-US"/>
              </w:rPr>
              <w:t xml:space="preserve"> </w:t>
            </w:r>
            <w:r w:rsidRPr="00FD2E06">
              <w:rPr>
                <w:color w:val="231F20"/>
                <w:spacing w:val="-2"/>
                <w:sz w:val="24"/>
                <w:szCs w:val="24"/>
                <w:lang w:val="en-US"/>
              </w:rPr>
              <w:t>principles</w:t>
            </w:r>
            <w:r w:rsidR="0093450D" w:rsidRPr="0093450D">
              <w:rPr>
                <w:color w:val="231F20"/>
                <w:spacing w:val="-2"/>
                <w:sz w:val="24"/>
                <w:szCs w:val="24"/>
                <w:lang w:val="en-US"/>
              </w:rPr>
              <w:t>.</w:t>
            </w:r>
          </w:p>
        </w:tc>
      </w:tr>
      <w:tr w:rsidR="00A647DB" w:rsidRPr="00FD2E06" w14:paraId="521DF514" w14:textId="77777777" w:rsidTr="00A212B3">
        <w:trPr>
          <w:trHeight w:val="511"/>
        </w:trPr>
        <w:tc>
          <w:tcPr>
            <w:tcW w:w="463" w:type="dxa"/>
          </w:tcPr>
          <w:p w14:paraId="70DEF72A"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[4]</w:t>
            </w:r>
          </w:p>
        </w:tc>
        <w:tc>
          <w:tcPr>
            <w:tcW w:w="8510" w:type="dxa"/>
          </w:tcPr>
          <w:p w14:paraId="34BD02B7" w14:textId="05E6381E"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 xml:space="preserve">ISO 14021, Environmental labels and declarations — Self-declared environmental claims (Type II environmental </w:t>
            </w:r>
            <w:r w:rsidRPr="00FD2E06">
              <w:rPr>
                <w:color w:val="231F20"/>
                <w:spacing w:val="-2"/>
                <w:w w:val="105"/>
                <w:sz w:val="24"/>
                <w:szCs w:val="24"/>
                <w:lang w:val="en-US"/>
              </w:rPr>
              <w:t>labelling)</w:t>
            </w:r>
            <w:r w:rsidR="0093450D" w:rsidRPr="0093450D">
              <w:rPr>
                <w:color w:val="231F20"/>
                <w:spacing w:val="-2"/>
                <w:w w:val="105"/>
                <w:sz w:val="24"/>
                <w:szCs w:val="24"/>
                <w:lang w:val="en-US"/>
              </w:rPr>
              <w:t>.</w:t>
            </w:r>
          </w:p>
        </w:tc>
      </w:tr>
      <w:tr w:rsidR="00A647DB" w:rsidRPr="00FD2E06" w14:paraId="0DE24ECA" w14:textId="77777777" w:rsidTr="00A212B3">
        <w:trPr>
          <w:trHeight w:val="291"/>
        </w:trPr>
        <w:tc>
          <w:tcPr>
            <w:tcW w:w="463" w:type="dxa"/>
          </w:tcPr>
          <w:p w14:paraId="624FEEDC"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[5]</w:t>
            </w:r>
          </w:p>
        </w:tc>
        <w:tc>
          <w:tcPr>
            <w:tcW w:w="8510" w:type="dxa"/>
          </w:tcPr>
          <w:p w14:paraId="2F8B4BA9" w14:textId="6C0390AA"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5"/>
                <w:sz w:val="24"/>
                <w:szCs w:val="24"/>
                <w:lang w:val="en-US"/>
              </w:rPr>
              <w:t xml:space="preserve"> </w:t>
            </w:r>
            <w:r w:rsidRPr="00FD2E06">
              <w:rPr>
                <w:color w:val="231F20"/>
                <w:sz w:val="24"/>
                <w:szCs w:val="24"/>
                <w:lang w:val="en-US"/>
              </w:rPr>
              <w:t>14024,</w:t>
            </w:r>
            <w:r w:rsidRPr="00FD2E06">
              <w:rPr>
                <w:color w:val="231F20"/>
                <w:spacing w:val="5"/>
                <w:sz w:val="24"/>
                <w:szCs w:val="24"/>
                <w:lang w:val="en-US"/>
              </w:rPr>
              <w:t xml:space="preserve"> </w:t>
            </w:r>
            <w:r w:rsidRPr="00FD2E06">
              <w:rPr>
                <w:color w:val="231F20"/>
                <w:sz w:val="24"/>
                <w:szCs w:val="24"/>
                <w:lang w:val="en-US"/>
              </w:rPr>
              <w:t>Environmental</w:t>
            </w:r>
            <w:r w:rsidRPr="00FD2E06">
              <w:rPr>
                <w:color w:val="231F20"/>
                <w:spacing w:val="6"/>
                <w:sz w:val="24"/>
                <w:szCs w:val="24"/>
                <w:lang w:val="en-US"/>
              </w:rPr>
              <w:t xml:space="preserve"> </w:t>
            </w:r>
            <w:r w:rsidRPr="00FD2E06">
              <w:rPr>
                <w:color w:val="231F20"/>
                <w:sz w:val="24"/>
                <w:szCs w:val="24"/>
                <w:lang w:val="en-US"/>
              </w:rPr>
              <w:t>labels</w:t>
            </w:r>
            <w:r w:rsidRPr="00FD2E06">
              <w:rPr>
                <w:color w:val="231F20"/>
                <w:spacing w:val="5"/>
                <w:sz w:val="24"/>
                <w:szCs w:val="24"/>
                <w:lang w:val="en-US"/>
              </w:rPr>
              <w:t xml:space="preserve"> </w:t>
            </w:r>
            <w:r w:rsidRPr="00FD2E06">
              <w:rPr>
                <w:color w:val="231F20"/>
                <w:sz w:val="24"/>
                <w:szCs w:val="24"/>
                <w:lang w:val="en-US"/>
              </w:rPr>
              <w:t>and</w:t>
            </w:r>
            <w:r w:rsidRPr="00FD2E06">
              <w:rPr>
                <w:color w:val="231F20"/>
                <w:spacing w:val="6"/>
                <w:sz w:val="24"/>
                <w:szCs w:val="24"/>
                <w:lang w:val="en-US"/>
              </w:rPr>
              <w:t xml:space="preserve"> </w:t>
            </w:r>
            <w:r w:rsidRPr="00FD2E06">
              <w:rPr>
                <w:color w:val="231F20"/>
                <w:sz w:val="24"/>
                <w:szCs w:val="24"/>
                <w:lang w:val="en-US"/>
              </w:rPr>
              <w:t>declarations</w:t>
            </w:r>
            <w:r w:rsidRPr="00FD2E06">
              <w:rPr>
                <w:color w:val="231F20"/>
                <w:spacing w:val="5"/>
                <w:sz w:val="24"/>
                <w:szCs w:val="24"/>
                <w:lang w:val="en-US"/>
              </w:rPr>
              <w:t xml:space="preserve"> </w:t>
            </w:r>
            <w:r w:rsidRPr="00FD2E06">
              <w:rPr>
                <w:color w:val="231F20"/>
                <w:sz w:val="24"/>
                <w:szCs w:val="24"/>
                <w:lang w:val="en-US"/>
              </w:rPr>
              <w:t>—</w:t>
            </w:r>
            <w:r w:rsidRPr="00FD2E06">
              <w:rPr>
                <w:color w:val="231F20"/>
                <w:spacing w:val="1"/>
                <w:sz w:val="24"/>
                <w:szCs w:val="24"/>
                <w:lang w:val="en-US"/>
              </w:rPr>
              <w:t xml:space="preserve"> </w:t>
            </w:r>
            <w:r w:rsidRPr="00FD2E06">
              <w:rPr>
                <w:color w:val="231F20"/>
                <w:sz w:val="24"/>
                <w:szCs w:val="24"/>
                <w:lang w:val="en-US"/>
              </w:rPr>
              <w:t>Type</w:t>
            </w:r>
            <w:r w:rsidRPr="00FD2E06">
              <w:rPr>
                <w:color w:val="231F20"/>
                <w:spacing w:val="6"/>
                <w:sz w:val="24"/>
                <w:szCs w:val="24"/>
                <w:lang w:val="en-US"/>
              </w:rPr>
              <w:t xml:space="preserve"> </w:t>
            </w:r>
            <w:r w:rsidRPr="00FD2E06">
              <w:rPr>
                <w:color w:val="231F20"/>
                <w:sz w:val="24"/>
                <w:szCs w:val="24"/>
                <w:lang w:val="en-US"/>
              </w:rPr>
              <w:t>I</w:t>
            </w:r>
            <w:r w:rsidRPr="00FD2E06">
              <w:rPr>
                <w:color w:val="231F20"/>
                <w:spacing w:val="5"/>
                <w:sz w:val="24"/>
                <w:szCs w:val="24"/>
                <w:lang w:val="en-US"/>
              </w:rPr>
              <w:t xml:space="preserve"> </w:t>
            </w:r>
            <w:r w:rsidRPr="00FD2E06">
              <w:rPr>
                <w:color w:val="231F20"/>
                <w:sz w:val="24"/>
                <w:szCs w:val="24"/>
                <w:lang w:val="en-US"/>
              </w:rPr>
              <w:t>environmental</w:t>
            </w:r>
            <w:r w:rsidRPr="00FD2E06">
              <w:rPr>
                <w:color w:val="231F20"/>
                <w:spacing w:val="6"/>
                <w:sz w:val="24"/>
                <w:szCs w:val="24"/>
                <w:lang w:val="en-US"/>
              </w:rPr>
              <w:t xml:space="preserve"> </w:t>
            </w:r>
            <w:r w:rsidRPr="00FD2E06">
              <w:rPr>
                <w:color w:val="231F20"/>
                <w:sz w:val="24"/>
                <w:szCs w:val="24"/>
                <w:lang w:val="en-US"/>
              </w:rPr>
              <w:t>labelling</w:t>
            </w:r>
            <w:r w:rsidRPr="00FD2E06">
              <w:rPr>
                <w:color w:val="231F20"/>
                <w:spacing w:val="5"/>
                <w:sz w:val="24"/>
                <w:szCs w:val="24"/>
                <w:lang w:val="en-US"/>
              </w:rPr>
              <w:t xml:space="preserve"> </w:t>
            </w:r>
            <w:r w:rsidRPr="00FD2E06">
              <w:rPr>
                <w:color w:val="231F20"/>
                <w:sz w:val="24"/>
                <w:szCs w:val="24"/>
                <w:lang w:val="en-US"/>
              </w:rPr>
              <w:t>—</w:t>
            </w:r>
            <w:r w:rsidRPr="00FD2E06">
              <w:rPr>
                <w:color w:val="231F20"/>
                <w:spacing w:val="6"/>
                <w:sz w:val="24"/>
                <w:szCs w:val="24"/>
                <w:lang w:val="en-US"/>
              </w:rPr>
              <w:t xml:space="preserve"> </w:t>
            </w:r>
            <w:r w:rsidRPr="00FD2E06">
              <w:rPr>
                <w:color w:val="231F20"/>
                <w:sz w:val="24"/>
                <w:szCs w:val="24"/>
                <w:lang w:val="en-US"/>
              </w:rPr>
              <w:t>Principles</w:t>
            </w:r>
            <w:r w:rsidRPr="00FD2E06">
              <w:rPr>
                <w:color w:val="231F20"/>
                <w:spacing w:val="5"/>
                <w:sz w:val="24"/>
                <w:szCs w:val="24"/>
                <w:lang w:val="en-US"/>
              </w:rPr>
              <w:t xml:space="preserve"> </w:t>
            </w:r>
            <w:r w:rsidRPr="00FD2E06">
              <w:rPr>
                <w:color w:val="231F20"/>
                <w:sz w:val="24"/>
                <w:szCs w:val="24"/>
                <w:lang w:val="en-US"/>
              </w:rPr>
              <w:t>and</w:t>
            </w:r>
            <w:r w:rsidRPr="00FD2E06">
              <w:rPr>
                <w:color w:val="231F20"/>
                <w:spacing w:val="5"/>
                <w:sz w:val="24"/>
                <w:szCs w:val="24"/>
                <w:lang w:val="en-US"/>
              </w:rPr>
              <w:t xml:space="preserve"> </w:t>
            </w:r>
            <w:r w:rsidRPr="00FD2E06">
              <w:rPr>
                <w:color w:val="231F20"/>
                <w:spacing w:val="-2"/>
                <w:sz w:val="24"/>
                <w:szCs w:val="24"/>
                <w:lang w:val="en-US"/>
              </w:rPr>
              <w:t>procedures</w:t>
            </w:r>
            <w:r w:rsidR="0093450D" w:rsidRPr="0093450D">
              <w:rPr>
                <w:color w:val="231F20"/>
                <w:spacing w:val="-2"/>
                <w:sz w:val="24"/>
                <w:szCs w:val="24"/>
                <w:lang w:val="en-US"/>
              </w:rPr>
              <w:t>.</w:t>
            </w:r>
          </w:p>
        </w:tc>
      </w:tr>
      <w:tr w:rsidR="00A647DB" w:rsidRPr="00FD2E06" w14:paraId="75751915" w14:textId="77777777" w:rsidTr="00A212B3">
        <w:trPr>
          <w:trHeight w:val="511"/>
        </w:trPr>
        <w:tc>
          <w:tcPr>
            <w:tcW w:w="463" w:type="dxa"/>
          </w:tcPr>
          <w:p w14:paraId="3DF55E4B"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[6]</w:t>
            </w:r>
          </w:p>
        </w:tc>
        <w:tc>
          <w:tcPr>
            <w:tcW w:w="8510" w:type="dxa"/>
          </w:tcPr>
          <w:p w14:paraId="092F44F5" w14:textId="5FD1CBAF"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40"/>
                <w:sz w:val="24"/>
                <w:szCs w:val="24"/>
                <w:lang w:val="en-US"/>
              </w:rPr>
              <w:t xml:space="preserve"> </w:t>
            </w:r>
            <w:r w:rsidRPr="00FD2E06">
              <w:rPr>
                <w:color w:val="231F20"/>
                <w:sz w:val="24"/>
                <w:szCs w:val="24"/>
                <w:lang w:val="en-US"/>
              </w:rPr>
              <w:t>14025,</w:t>
            </w:r>
            <w:r w:rsidRPr="00FD2E06">
              <w:rPr>
                <w:color w:val="231F20"/>
                <w:spacing w:val="40"/>
                <w:sz w:val="24"/>
                <w:szCs w:val="24"/>
                <w:lang w:val="en-US"/>
              </w:rPr>
              <w:t xml:space="preserve"> </w:t>
            </w:r>
            <w:r w:rsidRPr="00FD2E06">
              <w:rPr>
                <w:color w:val="231F20"/>
                <w:sz w:val="24"/>
                <w:szCs w:val="24"/>
                <w:lang w:val="en-US"/>
              </w:rPr>
              <w:t>Environmental</w:t>
            </w:r>
            <w:r w:rsidRPr="00FD2E06">
              <w:rPr>
                <w:color w:val="231F20"/>
                <w:spacing w:val="40"/>
                <w:sz w:val="24"/>
                <w:szCs w:val="24"/>
                <w:lang w:val="en-US"/>
              </w:rPr>
              <w:t xml:space="preserve"> </w:t>
            </w:r>
            <w:r w:rsidRPr="00FD2E06">
              <w:rPr>
                <w:color w:val="231F20"/>
                <w:sz w:val="24"/>
                <w:szCs w:val="24"/>
                <w:lang w:val="en-US"/>
              </w:rPr>
              <w:t>labels</w:t>
            </w:r>
            <w:r w:rsidRPr="00FD2E06">
              <w:rPr>
                <w:color w:val="231F20"/>
                <w:spacing w:val="40"/>
                <w:sz w:val="24"/>
                <w:szCs w:val="24"/>
                <w:lang w:val="en-US"/>
              </w:rPr>
              <w:t xml:space="preserve"> </w:t>
            </w:r>
            <w:r w:rsidRPr="00FD2E06">
              <w:rPr>
                <w:color w:val="231F20"/>
                <w:sz w:val="24"/>
                <w:szCs w:val="24"/>
                <w:lang w:val="en-US"/>
              </w:rPr>
              <w:t>and</w:t>
            </w:r>
            <w:r w:rsidRPr="00FD2E06">
              <w:rPr>
                <w:color w:val="231F20"/>
                <w:spacing w:val="40"/>
                <w:sz w:val="24"/>
                <w:szCs w:val="24"/>
                <w:lang w:val="en-US"/>
              </w:rPr>
              <w:t xml:space="preserve"> </w:t>
            </w:r>
            <w:r w:rsidRPr="00FD2E06">
              <w:rPr>
                <w:color w:val="231F20"/>
                <w:sz w:val="24"/>
                <w:szCs w:val="24"/>
                <w:lang w:val="en-US"/>
              </w:rPr>
              <w:t>declarations</w:t>
            </w:r>
            <w:r w:rsidRPr="00FD2E06">
              <w:rPr>
                <w:color w:val="231F20"/>
                <w:spacing w:val="40"/>
                <w:sz w:val="24"/>
                <w:szCs w:val="24"/>
                <w:lang w:val="en-US"/>
              </w:rPr>
              <w:t xml:space="preserve"> </w:t>
            </w:r>
            <w:r w:rsidRPr="00FD2E06">
              <w:rPr>
                <w:color w:val="231F20"/>
                <w:sz w:val="24"/>
                <w:szCs w:val="24"/>
                <w:lang w:val="en-US"/>
              </w:rPr>
              <w:t>—</w:t>
            </w:r>
            <w:r w:rsidRPr="00FD2E06">
              <w:rPr>
                <w:color w:val="231F20"/>
                <w:spacing w:val="40"/>
                <w:sz w:val="24"/>
                <w:szCs w:val="24"/>
                <w:lang w:val="en-US"/>
              </w:rPr>
              <w:t xml:space="preserve"> </w:t>
            </w:r>
            <w:r w:rsidRPr="00FD2E06">
              <w:rPr>
                <w:color w:val="231F20"/>
                <w:sz w:val="24"/>
                <w:szCs w:val="24"/>
                <w:lang w:val="en-US"/>
              </w:rPr>
              <w:t>Type</w:t>
            </w:r>
            <w:r w:rsidRPr="00FD2E06">
              <w:rPr>
                <w:color w:val="231F20"/>
                <w:spacing w:val="40"/>
                <w:sz w:val="24"/>
                <w:szCs w:val="24"/>
                <w:lang w:val="en-US"/>
              </w:rPr>
              <w:t xml:space="preserve"> </w:t>
            </w:r>
            <w:r w:rsidRPr="00FD2E06">
              <w:rPr>
                <w:color w:val="231F20"/>
                <w:sz w:val="24"/>
                <w:szCs w:val="24"/>
                <w:lang w:val="en-US"/>
              </w:rPr>
              <w:t>III</w:t>
            </w:r>
            <w:r w:rsidRPr="00FD2E06">
              <w:rPr>
                <w:color w:val="231F20"/>
                <w:spacing w:val="40"/>
                <w:sz w:val="24"/>
                <w:szCs w:val="24"/>
                <w:lang w:val="en-US"/>
              </w:rPr>
              <w:t xml:space="preserve"> </w:t>
            </w:r>
            <w:r w:rsidRPr="00FD2E06">
              <w:rPr>
                <w:color w:val="231F20"/>
                <w:sz w:val="24"/>
                <w:szCs w:val="24"/>
                <w:lang w:val="en-US"/>
              </w:rPr>
              <w:t>environmental</w:t>
            </w:r>
            <w:r w:rsidRPr="00FD2E06">
              <w:rPr>
                <w:color w:val="231F20"/>
                <w:spacing w:val="40"/>
                <w:sz w:val="24"/>
                <w:szCs w:val="24"/>
                <w:lang w:val="en-US"/>
              </w:rPr>
              <w:t xml:space="preserve"> </w:t>
            </w:r>
            <w:r w:rsidRPr="00FD2E06">
              <w:rPr>
                <w:color w:val="231F20"/>
                <w:sz w:val="24"/>
                <w:szCs w:val="24"/>
                <w:lang w:val="en-US"/>
              </w:rPr>
              <w:t>declarations</w:t>
            </w:r>
            <w:r w:rsidRPr="00FD2E06">
              <w:rPr>
                <w:color w:val="231F20"/>
                <w:spacing w:val="40"/>
                <w:sz w:val="24"/>
                <w:szCs w:val="24"/>
                <w:lang w:val="en-US"/>
              </w:rPr>
              <w:t xml:space="preserve"> </w:t>
            </w:r>
            <w:r w:rsidRPr="00FD2E06">
              <w:rPr>
                <w:color w:val="231F20"/>
                <w:sz w:val="24"/>
                <w:szCs w:val="24"/>
                <w:lang w:val="en-US"/>
              </w:rPr>
              <w:t>—</w:t>
            </w:r>
            <w:r w:rsidRPr="00FD2E06">
              <w:rPr>
                <w:color w:val="231F20"/>
                <w:spacing w:val="40"/>
                <w:sz w:val="24"/>
                <w:szCs w:val="24"/>
                <w:lang w:val="en-US"/>
              </w:rPr>
              <w:t xml:space="preserve"> </w:t>
            </w:r>
            <w:r w:rsidRPr="00FD2E06">
              <w:rPr>
                <w:color w:val="231F20"/>
                <w:sz w:val="24"/>
                <w:szCs w:val="24"/>
                <w:lang w:val="en-US"/>
              </w:rPr>
              <w:t>Principles</w:t>
            </w:r>
            <w:r w:rsidRPr="00FD2E06">
              <w:rPr>
                <w:color w:val="231F20"/>
                <w:spacing w:val="40"/>
                <w:sz w:val="24"/>
                <w:szCs w:val="24"/>
                <w:lang w:val="en-US"/>
              </w:rPr>
              <w:t xml:space="preserve"> </w:t>
            </w:r>
            <w:r w:rsidRPr="00FD2E06">
              <w:rPr>
                <w:color w:val="231F20"/>
                <w:sz w:val="24"/>
                <w:szCs w:val="24"/>
                <w:lang w:val="en-US"/>
              </w:rPr>
              <w:t xml:space="preserve">and </w:t>
            </w:r>
            <w:r w:rsidRPr="00FD2E06">
              <w:rPr>
                <w:color w:val="231F20"/>
                <w:spacing w:val="-2"/>
                <w:w w:val="110"/>
                <w:sz w:val="24"/>
                <w:szCs w:val="24"/>
                <w:lang w:val="en-US"/>
              </w:rPr>
              <w:t>procedures</w:t>
            </w:r>
            <w:r w:rsidR="0093450D" w:rsidRPr="0093450D">
              <w:rPr>
                <w:color w:val="231F20"/>
                <w:spacing w:val="-2"/>
                <w:w w:val="110"/>
                <w:sz w:val="24"/>
                <w:szCs w:val="24"/>
                <w:lang w:val="en-US"/>
              </w:rPr>
              <w:t>.</w:t>
            </w:r>
          </w:p>
        </w:tc>
      </w:tr>
      <w:tr w:rsidR="00A647DB" w:rsidRPr="00FD2E06" w14:paraId="17371D26" w14:textId="77777777" w:rsidTr="00A212B3">
        <w:trPr>
          <w:trHeight w:val="511"/>
        </w:trPr>
        <w:tc>
          <w:tcPr>
            <w:tcW w:w="463" w:type="dxa"/>
          </w:tcPr>
          <w:p w14:paraId="28502FAB"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[7]</w:t>
            </w:r>
          </w:p>
        </w:tc>
        <w:tc>
          <w:tcPr>
            <w:tcW w:w="8510" w:type="dxa"/>
          </w:tcPr>
          <w:p w14:paraId="27418279" w14:textId="0E7FD138"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 14026, Environmental labels and declarations — Principles, requirements and guidelines for communication</w:t>
            </w:r>
            <w:r w:rsidRPr="00FD2E06">
              <w:rPr>
                <w:color w:val="231F20"/>
                <w:spacing w:val="80"/>
                <w:w w:val="105"/>
                <w:sz w:val="24"/>
                <w:szCs w:val="24"/>
                <w:lang w:val="en-US"/>
              </w:rPr>
              <w:t xml:space="preserve"> </w:t>
            </w:r>
            <w:r w:rsidRPr="00FD2E06">
              <w:rPr>
                <w:color w:val="231F20"/>
                <w:w w:val="105"/>
                <w:sz w:val="24"/>
                <w:szCs w:val="24"/>
                <w:lang w:val="en-US"/>
              </w:rPr>
              <w:t>of footprint information</w:t>
            </w:r>
            <w:r w:rsidR="0093450D" w:rsidRPr="0093450D">
              <w:rPr>
                <w:color w:val="231F20"/>
                <w:w w:val="105"/>
                <w:sz w:val="24"/>
                <w:szCs w:val="24"/>
                <w:lang w:val="en-US"/>
              </w:rPr>
              <w:t>.</w:t>
            </w:r>
          </w:p>
        </w:tc>
      </w:tr>
      <w:tr w:rsidR="00A647DB" w:rsidRPr="00FD2E06" w14:paraId="165995E1" w14:textId="77777777" w:rsidTr="00A212B3">
        <w:trPr>
          <w:trHeight w:val="291"/>
        </w:trPr>
        <w:tc>
          <w:tcPr>
            <w:tcW w:w="463" w:type="dxa"/>
          </w:tcPr>
          <w:p w14:paraId="3865EF55"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[8]</w:t>
            </w:r>
          </w:p>
        </w:tc>
        <w:tc>
          <w:tcPr>
            <w:tcW w:w="8510" w:type="dxa"/>
          </w:tcPr>
          <w:p w14:paraId="399B5005" w14:textId="588A003F"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ISO/TS</w:t>
            </w:r>
            <w:r w:rsidRPr="00FD2E06">
              <w:rPr>
                <w:color w:val="231F20"/>
                <w:spacing w:val="4"/>
                <w:sz w:val="24"/>
                <w:szCs w:val="24"/>
                <w:lang w:val="en-US"/>
              </w:rPr>
              <w:t xml:space="preserve"> </w:t>
            </w:r>
            <w:r w:rsidRPr="00FD2E06">
              <w:rPr>
                <w:color w:val="231F20"/>
                <w:sz w:val="24"/>
                <w:szCs w:val="24"/>
                <w:lang w:val="en-US"/>
              </w:rPr>
              <w:t>14027,</w:t>
            </w:r>
            <w:r w:rsidRPr="00FD2E06">
              <w:rPr>
                <w:color w:val="231F20"/>
                <w:spacing w:val="4"/>
                <w:sz w:val="24"/>
                <w:szCs w:val="24"/>
                <w:lang w:val="en-US"/>
              </w:rPr>
              <w:t xml:space="preserve"> </w:t>
            </w:r>
            <w:r w:rsidRPr="00FD2E06">
              <w:rPr>
                <w:color w:val="231F20"/>
                <w:sz w:val="24"/>
                <w:szCs w:val="24"/>
                <w:lang w:val="en-US"/>
              </w:rPr>
              <w:t>Environmental</w:t>
            </w:r>
            <w:r w:rsidRPr="00FD2E06">
              <w:rPr>
                <w:color w:val="231F20"/>
                <w:spacing w:val="4"/>
                <w:sz w:val="24"/>
                <w:szCs w:val="24"/>
                <w:lang w:val="en-US"/>
              </w:rPr>
              <w:t xml:space="preserve"> </w:t>
            </w:r>
            <w:r w:rsidRPr="00FD2E06">
              <w:rPr>
                <w:color w:val="231F20"/>
                <w:sz w:val="24"/>
                <w:szCs w:val="24"/>
                <w:lang w:val="en-US"/>
              </w:rPr>
              <w:t>labels</w:t>
            </w:r>
            <w:r w:rsidRPr="00FD2E06">
              <w:rPr>
                <w:color w:val="231F20"/>
                <w:spacing w:val="4"/>
                <w:sz w:val="24"/>
                <w:szCs w:val="24"/>
                <w:lang w:val="en-US"/>
              </w:rPr>
              <w:t xml:space="preserve"> </w:t>
            </w:r>
            <w:r w:rsidRPr="00FD2E06">
              <w:rPr>
                <w:color w:val="231F20"/>
                <w:sz w:val="24"/>
                <w:szCs w:val="24"/>
                <w:lang w:val="en-US"/>
              </w:rPr>
              <w:t>and</w:t>
            </w:r>
            <w:r w:rsidRPr="00FD2E06">
              <w:rPr>
                <w:color w:val="231F20"/>
                <w:spacing w:val="4"/>
                <w:sz w:val="24"/>
                <w:szCs w:val="24"/>
                <w:lang w:val="en-US"/>
              </w:rPr>
              <w:t xml:space="preserve"> </w:t>
            </w:r>
            <w:r w:rsidRPr="00FD2E06">
              <w:rPr>
                <w:color w:val="231F20"/>
                <w:sz w:val="24"/>
                <w:szCs w:val="24"/>
                <w:lang w:val="en-US"/>
              </w:rPr>
              <w:t>declarations</w:t>
            </w:r>
            <w:r w:rsidRPr="00FD2E06">
              <w:rPr>
                <w:color w:val="231F20"/>
                <w:spacing w:val="4"/>
                <w:sz w:val="24"/>
                <w:szCs w:val="24"/>
                <w:lang w:val="en-US"/>
              </w:rPr>
              <w:t xml:space="preserve"> </w:t>
            </w:r>
            <w:r w:rsidRPr="00FD2E06">
              <w:rPr>
                <w:color w:val="231F20"/>
                <w:sz w:val="24"/>
                <w:szCs w:val="24"/>
                <w:lang w:val="en-US"/>
              </w:rPr>
              <w:t>—</w:t>
            </w:r>
            <w:r w:rsidRPr="00FD2E06">
              <w:rPr>
                <w:color w:val="231F20"/>
                <w:spacing w:val="4"/>
                <w:sz w:val="24"/>
                <w:szCs w:val="24"/>
                <w:lang w:val="en-US"/>
              </w:rPr>
              <w:t xml:space="preserve"> </w:t>
            </w:r>
            <w:r w:rsidRPr="00FD2E06">
              <w:rPr>
                <w:color w:val="231F20"/>
                <w:sz w:val="24"/>
                <w:szCs w:val="24"/>
                <w:lang w:val="en-US"/>
              </w:rPr>
              <w:t>Development</w:t>
            </w:r>
            <w:r w:rsidRPr="00FD2E06">
              <w:rPr>
                <w:color w:val="231F20"/>
                <w:spacing w:val="4"/>
                <w:sz w:val="24"/>
                <w:szCs w:val="24"/>
                <w:lang w:val="en-US"/>
              </w:rPr>
              <w:t xml:space="preserve"> </w:t>
            </w:r>
            <w:r w:rsidRPr="00FD2E06">
              <w:rPr>
                <w:color w:val="231F20"/>
                <w:sz w:val="24"/>
                <w:szCs w:val="24"/>
                <w:lang w:val="en-US"/>
              </w:rPr>
              <w:t>of</w:t>
            </w:r>
            <w:r w:rsidRPr="00FD2E06">
              <w:rPr>
                <w:color w:val="231F20"/>
                <w:spacing w:val="5"/>
                <w:sz w:val="24"/>
                <w:szCs w:val="24"/>
                <w:lang w:val="en-US"/>
              </w:rPr>
              <w:t xml:space="preserve"> </w:t>
            </w:r>
            <w:r w:rsidRPr="00FD2E06">
              <w:rPr>
                <w:color w:val="231F20"/>
                <w:sz w:val="24"/>
                <w:szCs w:val="24"/>
                <w:lang w:val="en-US"/>
              </w:rPr>
              <w:t>product</w:t>
            </w:r>
            <w:r w:rsidRPr="00FD2E06">
              <w:rPr>
                <w:color w:val="231F20"/>
                <w:spacing w:val="4"/>
                <w:sz w:val="24"/>
                <w:szCs w:val="24"/>
                <w:lang w:val="en-US"/>
              </w:rPr>
              <w:t xml:space="preserve"> </w:t>
            </w:r>
            <w:r w:rsidRPr="00FD2E06">
              <w:rPr>
                <w:color w:val="231F20"/>
                <w:sz w:val="24"/>
                <w:szCs w:val="24"/>
                <w:lang w:val="en-US"/>
              </w:rPr>
              <w:t>category</w:t>
            </w:r>
            <w:r w:rsidRPr="00FD2E06">
              <w:rPr>
                <w:color w:val="231F20"/>
                <w:spacing w:val="4"/>
                <w:sz w:val="24"/>
                <w:szCs w:val="24"/>
                <w:lang w:val="en-US"/>
              </w:rPr>
              <w:t xml:space="preserve"> </w:t>
            </w:r>
            <w:r w:rsidRPr="00FD2E06">
              <w:rPr>
                <w:color w:val="231F20"/>
                <w:spacing w:val="-2"/>
                <w:sz w:val="24"/>
                <w:szCs w:val="24"/>
                <w:lang w:val="en-US"/>
              </w:rPr>
              <w:t>rules</w:t>
            </w:r>
            <w:r w:rsidR="0093450D" w:rsidRPr="0093450D">
              <w:rPr>
                <w:color w:val="231F20"/>
                <w:spacing w:val="-2"/>
                <w:sz w:val="24"/>
                <w:szCs w:val="24"/>
                <w:lang w:val="en-US"/>
              </w:rPr>
              <w:t>.</w:t>
            </w:r>
          </w:p>
        </w:tc>
      </w:tr>
      <w:tr w:rsidR="00A647DB" w:rsidRPr="00FD2E06" w14:paraId="213E165A" w14:textId="77777777" w:rsidTr="00A212B3">
        <w:trPr>
          <w:trHeight w:val="511"/>
        </w:trPr>
        <w:tc>
          <w:tcPr>
            <w:tcW w:w="463" w:type="dxa"/>
          </w:tcPr>
          <w:p w14:paraId="05D785D9" w14:textId="77777777" w:rsidR="00A647DB" w:rsidRPr="00FD2E06" w:rsidRDefault="00A647DB" w:rsidP="00062735">
            <w:pPr>
              <w:pStyle w:val="TableParagraph"/>
              <w:spacing w:line="240" w:lineRule="auto"/>
              <w:ind w:left="38"/>
              <w:jc w:val="both"/>
              <w:rPr>
                <w:sz w:val="24"/>
                <w:szCs w:val="24"/>
              </w:rPr>
            </w:pPr>
            <w:r w:rsidRPr="00FD2E06">
              <w:rPr>
                <w:color w:val="231F20"/>
                <w:spacing w:val="-5"/>
                <w:sz w:val="24"/>
                <w:szCs w:val="24"/>
              </w:rPr>
              <w:t>[9]</w:t>
            </w:r>
          </w:p>
        </w:tc>
        <w:tc>
          <w:tcPr>
            <w:tcW w:w="8510" w:type="dxa"/>
          </w:tcPr>
          <w:p w14:paraId="383696A5" w14:textId="413865DA"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 xml:space="preserve">ISO 14030-1:2021, Environmental performance evaluation — Green debt instruments — Part 1: Process for green </w:t>
            </w:r>
            <w:r w:rsidRPr="00FD2E06">
              <w:rPr>
                <w:color w:val="231F20"/>
                <w:spacing w:val="-2"/>
                <w:w w:val="105"/>
                <w:sz w:val="24"/>
                <w:szCs w:val="24"/>
                <w:lang w:val="en-US"/>
              </w:rPr>
              <w:t>bonds</w:t>
            </w:r>
            <w:r w:rsidR="0093450D" w:rsidRPr="0093450D">
              <w:rPr>
                <w:color w:val="231F20"/>
                <w:spacing w:val="-2"/>
                <w:w w:val="105"/>
                <w:sz w:val="24"/>
                <w:szCs w:val="24"/>
                <w:lang w:val="en-US"/>
              </w:rPr>
              <w:t>.</w:t>
            </w:r>
          </w:p>
        </w:tc>
      </w:tr>
      <w:tr w:rsidR="00A647DB" w:rsidRPr="00FD2E06" w14:paraId="4B4EF0E0" w14:textId="77777777" w:rsidTr="00A212B3">
        <w:trPr>
          <w:trHeight w:val="511"/>
        </w:trPr>
        <w:tc>
          <w:tcPr>
            <w:tcW w:w="463" w:type="dxa"/>
          </w:tcPr>
          <w:p w14:paraId="65EC4F70"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[10]</w:t>
            </w:r>
          </w:p>
        </w:tc>
        <w:tc>
          <w:tcPr>
            <w:tcW w:w="8510" w:type="dxa"/>
          </w:tcPr>
          <w:p w14:paraId="35B0663D" w14:textId="0C05F062"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 xml:space="preserve">ISO 14030-2:2021, Environmental performance evaluation </w:t>
            </w:r>
            <w:proofErr w:type="gramStart"/>
            <w:r w:rsidRPr="00FD2E06">
              <w:rPr>
                <w:color w:val="231F20"/>
                <w:sz w:val="24"/>
                <w:szCs w:val="24"/>
                <w:lang w:val="en-US"/>
              </w:rPr>
              <w:t>Green</w:t>
            </w:r>
            <w:proofErr w:type="gramEnd"/>
            <w:r w:rsidR="000105D7" w:rsidRPr="000105D7">
              <w:rPr>
                <w:color w:val="231F20"/>
                <w:sz w:val="24"/>
                <w:szCs w:val="24"/>
                <w:lang w:val="en-US"/>
              </w:rPr>
              <w:t xml:space="preserve"> </w:t>
            </w:r>
            <w:r w:rsidRPr="00FD2E06">
              <w:rPr>
                <w:color w:val="231F20"/>
                <w:sz w:val="24"/>
                <w:szCs w:val="24"/>
                <w:lang w:val="en-US"/>
              </w:rPr>
              <w:t xml:space="preserve">debt instruments — Part 2: Process for green </w:t>
            </w:r>
            <w:r w:rsidRPr="00FD2E06">
              <w:rPr>
                <w:color w:val="231F20"/>
                <w:spacing w:val="-2"/>
                <w:w w:val="105"/>
                <w:sz w:val="24"/>
                <w:szCs w:val="24"/>
                <w:lang w:val="en-US"/>
              </w:rPr>
              <w:t>loans</w:t>
            </w:r>
            <w:r w:rsidR="0093450D" w:rsidRPr="0093450D">
              <w:rPr>
                <w:color w:val="231F20"/>
                <w:spacing w:val="-2"/>
                <w:w w:val="105"/>
                <w:sz w:val="24"/>
                <w:szCs w:val="24"/>
                <w:lang w:val="en-US"/>
              </w:rPr>
              <w:t>.</w:t>
            </w:r>
          </w:p>
        </w:tc>
      </w:tr>
      <w:tr w:rsidR="00A647DB" w:rsidRPr="00FD2E06" w14:paraId="4A2F0E33" w14:textId="77777777" w:rsidTr="00A212B3">
        <w:trPr>
          <w:trHeight w:val="291"/>
        </w:trPr>
        <w:tc>
          <w:tcPr>
            <w:tcW w:w="463" w:type="dxa"/>
          </w:tcPr>
          <w:p w14:paraId="2E7B9C7D"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[11]</w:t>
            </w:r>
          </w:p>
        </w:tc>
        <w:tc>
          <w:tcPr>
            <w:tcW w:w="8510" w:type="dxa"/>
          </w:tcPr>
          <w:p w14:paraId="572F3C74" w14:textId="6C8A4755"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9"/>
                <w:sz w:val="24"/>
                <w:szCs w:val="24"/>
                <w:lang w:val="en-US"/>
              </w:rPr>
              <w:t xml:space="preserve"> </w:t>
            </w:r>
            <w:r w:rsidRPr="00FD2E06">
              <w:rPr>
                <w:color w:val="231F20"/>
                <w:sz w:val="24"/>
                <w:szCs w:val="24"/>
                <w:lang w:val="en-US"/>
              </w:rPr>
              <w:t>14030-3,</w:t>
            </w:r>
            <w:r w:rsidRPr="00FD2E06">
              <w:rPr>
                <w:color w:val="231F20"/>
                <w:spacing w:val="9"/>
                <w:sz w:val="24"/>
                <w:szCs w:val="24"/>
                <w:lang w:val="en-US"/>
              </w:rPr>
              <w:t xml:space="preserve"> </w:t>
            </w:r>
            <w:r w:rsidRPr="00FD2E06">
              <w:rPr>
                <w:color w:val="231F20"/>
                <w:sz w:val="24"/>
                <w:szCs w:val="24"/>
                <w:lang w:val="en-US"/>
              </w:rPr>
              <w:t>Environmental</w:t>
            </w:r>
            <w:r w:rsidRPr="00FD2E06">
              <w:rPr>
                <w:color w:val="231F20"/>
                <w:spacing w:val="9"/>
                <w:sz w:val="24"/>
                <w:szCs w:val="24"/>
                <w:lang w:val="en-US"/>
              </w:rPr>
              <w:t xml:space="preserve"> </w:t>
            </w:r>
            <w:r w:rsidRPr="00FD2E06">
              <w:rPr>
                <w:color w:val="231F20"/>
                <w:sz w:val="24"/>
                <w:szCs w:val="24"/>
                <w:lang w:val="en-US"/>
              </w:rPr>
              <w:t>performance</w:t>
            </w:r>
            <w:r w:rsidRPr="00FD2E06">
              <w:rPr>
                <w:color w:val="231F20"/>
                <w:spacing w:val="9"/>
                <w:sz w:val="24"/>
                <w:szCs w:val="24"/>
                <w:lang w:val="en-US"/>
              </w:rPr>
              <w:t xml:space="preserve"> </w:t>
            </w:r>
            <w:r w:rsidRPr="00FD2E06">
              <w:rPr>
                <w:color w:val="231F20"/>
                <w:sz w:val="24"/>
                <w:szCs w:val="24"/>
                <w:lang w:val="en-US"/>
              </w:rPr>
              <w:t>evaluation</w:t>
            </w:r>
            <w:r w:rsidRPr="00FD2E06">
              <w:rPr>
                <w:color w:val="231F20"/>
                <w:spacing w:val="9"/>
                <w:sz w:val="24"/>
                <w:szCs w:val="24"/>
                <w:lang w:val="en-US"/>
              </w:rPr>
              <w:t xml:space="preserve"> </w:t>
            </w:r>
            <w:r w:rsidRPr="00FD2E06">
              <w:rPr>
                <w:color w:val="231F20"/>
                <w:sz w:val="24"/>
                <w:szCs w:val="24"/>
                <w:lang w:val="en-US"/>
              </w:rPr>
              <w:t>—</w:t>
            </w:r>
            <w:r w:rsidRPr="00FD2E06">
              <w:rPr>
                <w:color w:val="231F20"/>
                <w:spacing w:val="9"/>
                <w:sz w:val="24"/>
                <w:szCs w:val="24"/>
                <w:lang w:val="en-US"/>
              </w:rPr>
              <w:t xml:space="preserve"> </w:t>
            </w:r>
            <w:r w:rsidRPr="00FD2E06">
              <w:rPr>
                <w:color w:val="231F20"/>
                <w:sz w:val="24"/>
                <w:szCs w:val="24"/>
                <w:lang w:val="en-US"/>
              </w:rPr>
              <w:t>Green</w:t>
            </w:r>
            <w:r w:rsidRPr="00FD2E06">
              <w:rPr>
                <w:color w:val="231F20"/>
                <w:spacing w:val="9"/>
                <w:sz w:val="24"/>
                <w:szCs w:val="24"/>
                <w:lang w:val="en-US"/>
              </w:rPr>
              <w:t xml:space="preserve"> </w:t>
            </w:r>
            <w:r w:rsidRPr="00FD2E06">
              <w:rPr>
                <w:color w:val="231F20"/>
                <w:sz w:val="24"/>
                <w:szCs w:val="24"/>
                <w:lang w:val="en-US"/>
              </w:rPr>
              <w:t>debt</w:t>
            </w:r>
            <w:r w:rsidRPr="00FD2E06">
              <w:rPr>
                <w:color w:val="231F20"/>
                <w:spacing w:val="9"/>
                <w:sz w:val="24"/>
                <w:szCs w:val="24"/>
                <w:lang w:val="en-US"/>
              </w:rPr>
              <w:t xml:space="preserve"> </w:t>
            </w:r>
            <w:r w:rsidRPr="00FD2E06">
              <w:rPr>
                <w:color w:val="231F20"/>
                <w:sz w:val="24"/>
                <w:szCs w:val="24"/>
                <w:lang w:val="en-US"/>
              </w:rPr>
              <w:t>instruments</w:t>
            </w:r>
            <w:r w:rsidRPr="00FD2E06">
              <w:rPr>
                <w:color w:val="231F20"/>
                <w:spacing w:val="9"/>
                <w:sz w:val="24"/>
                <w:szCs w:val="24"/>
                <w:lang w:val="en-US"/>
              </w:rPr>
              <w:t xml:space="preserve"> </w:t>
            </w:r>
            <w:r w:rsidRPr="00FD2E06">
              <w:rPr>
                <w:color w:val="231F20"/>
                <w:sz w:val="24"/>
                <w:szCs w:val="24"/>
                <w:lang w:val="en-US"/>
              </w:rPr>
              <w:t>—</w:t>
            </w:r>
            <w:r w:rsidRPr="00FD2E06">
              <w:rPr>
                <w:color w:val="231F20"/>
                <w:spacing w:val="9"/>
                <w:sz w:val="24"/>
                <w:szCs w:val="24"/>
                <w:lang w:val="en-US"/>
              </w:rPr>
              <w:t xml:space="preserve"> </w:t>
            </w:r>
            <w:r w:rsidRPr="00FD2E06">
              <w:rPr>
                <w:color w:val="231F20"/>
                <w:sz w:val="24"/>
                <w:szCs w:val="24"/>
                <w:lang w:val="en-US"/>
              </w:rPr>
              <w:t>Part</w:t>
            </w:r>
            <w:r w:rsidRPr="00FD2E06">
              <w:rPr>
                <w:color w:val="231F20"/>
                <w:spacing w:val="9"/>
                <w:sz w:val="24"/>
                <w:szCs w:val="24"/>
                <w:lang w:val="en-US"/>
              </w:rPr>
              <w:t xml:space="preserve"> </w:t>
            </w:r>
            <w:r w:rsidRPr="00FD2E06">
              <w:rPr>
                <w:color w:val="231F20"/>
                <w:sz w:val="24"/>
                <w:szCs w:val="24"/>
                <w:lang w:val="en-US"/>
              </w:rPr>
              <w:t>3:</w:t>
            </w:r>
            <w:r w:rsidRPr="00FD2E06">
              <w:rPr>
                <w:color w:val="231F20"/>
                <w:spacing w:val="5"/>
                <w:sz w:val="24"/>
                <w:szCs w:val="24"/>
                <w:lang w:val="en-US"/>
              </w:rPr>
              <w:t xml:space="preserve"> </w:t>
            </w:r>
            <w:r w:rsidRPr="00FD2E06">
              <w:rPr>
                <w:color w:val="231F20"/>
                <w:spacing w:val="-2"/>
                <w:sz w:val="24"/>
                <w:szCs w:val="24"/>
                <w:lang w:val="en-US"/>
              </w:rPr>
              <w:t>Taxonomy</w:t>
            </w:r>
            <w:r w:rsidR="0093450D" w:rsidRPr="0093450D">
              <w:rPr>
                <w:color w:val="231F20"/>
                <w:spacing w:val="-2"/>
                <w:sz w:val="24"/>
                <w:szCs w:val="24"/>
                <w:lang w:val="en-US"/>
              </w:rPr>
              <w:t>.</w:t>
            </w:r>
          </w:p>
        </w:tc>
      </w:tr>
      <w:tr w:rsidR="00A647DB" w:rsidRPr="00FD2E06" w14:paraId="70F37C54" w14:textId="77777777" w:rsidTr="00A212B3">
        <w:trPr>
          <w:trHeight w:val="291"/>
        </w:trPr>
        <w:tc>
          <w:tcPr>
            <w:tcW w:w="463" w:type="dxa"/>
          </w:tcPr>
          <w:p w14:paraId="0A408F20"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[12]</w:t>
            </w:r>
          </w:p>
        </w:tc>
        <w:tc>
          <w:tcPr>
            <w:tcW w:w="8510" w:type="dxa"/>
          </w:tcPr>
          <w:p w14:paraId="69BF74DF" w14:textId="0FDF6AA3"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6"/>
                <w:sz w:val="24"/>
                <w:szCs w:val="24"/>
                <w:lang w:val="en-US"/>
              </w:rPr>
              <w:t xml:space="preserve"> </w:t>
            </w:r>
            <w:r w:rsidRPr="00FD2E06">
              <w:rPr>
                <w:color w:val="231F20"/>
                <w:sz w:val="24"/>
                <w:szCs w:val="24"/>
                <w:lang w:val="en-US"/>
              </w:rPr>
              <w:t>14033,</w:t>
            </w:r>
            <w:r w:rsidRPr="00FD2E06">
              <w:rPr>
                <w:color w:val="231F20"/>
                <w:spacing w:val="7"/>
                <w:sz w:val="24"/>
                <w:szCs w:val="24"/>
                <w:lang w:val="en-US"/>
              </w:rPr>
              <w:t xml:space="preserve"> </w:t>
            </w:r>
            <w:r w:rsidRPr="00FD2E06">
              <w:rPr>
                <w:color w:val="231F20"/>
                <w:sz w:val="24"/>
                <w:szCs w:val="24"/>
                <w:lang w:val="en-US"/>
              </w:rPr>
              <w:t>Environmental</w:t>
            </w:r>
            <w:r w:rsidRPr="00FD2E06">
              <w:rPr>
                <w:color w:val="231F20"/>
                <w:spacing w:val="6"/>
                <w:sz w:val="24"/>
                <w:szCs w:val="24"/>
                <w:lang w:val="en-US"/>
              </w:rPr>
              <w:t xml:space="preserve"> </w:t>
            </w:r>
            <w:r w:rsidRPr="00FD2E06">
              <w:rPr>
                <w:color w:val="231F20"/>
                <w:sz w:val="24"/>
                <w:szCs w:val="24"/>
                <w:lang w:val="en-US"/>
              </w:rPr>
              <w:t>management</w:t>
            </w:r>
            <w:r w:rsidRPr="00FD2E06">
              <w:rPr>
                <w:color w:val="231F20"/>
                <w:spacing w:val="7"/>
                <w:sz w:val="24"/>
                <w:szCs w:val="24"/>
                <w:lang w:val="en-US"/>
              </w:rPr>
              <w:t xml:space="preserve"> </w:t>
            </w:r>
            <w:r w:rsidRPr="00FD2E06">
              <w:rPr>
                <w:color w:val="231F20"/>
                <w:sz w:val="24"/>
                <w:szCs w:val="24"/>
                <w:lang w:val="en-US"/>
              </w:rPr>
              <w:t>—</w:t>
            </w:r>
            <w:r w:rsidRPr="00FD2E06">
              <w:rPr>
                <w:color w:val="231F20"/>
                <w:spacing w:val="7"/>
                <w:sz w:val="24"/>
                <w:szCs w:val="24"/>
                <w:lang w:val="en-US"/>
              </w:rPr>
              <w:t xml:space="preserve"> </w:t>
            </w:r>
            <w:r w:rsidRPr="00FD2E06">
              <w:rPr>
                <w:color w:val="231F20"/>
                <w:sz w:val="24"/>
                <w:szCs w:val="24"/>
                <w:lang w:val="en-US"/>
              </w:rPr>
              <w:t>Quantitative</w:t>
            </w:r>
            <w:r w:rsidRPr="00FD2E06">
              <w:rPr>
                <w:color w:val="231F20"/>
                <w:spacing w:val="6"/>
                <w:sz w:val="24"/>
                <w:szCs w:val="24"/>
                <w:lang w:val="en-US"/>
              </w:rPr>
              <w:t xml:space="preserve"> </w:t>
            </w:r>
            <w:r w:rsidRPr="00FD2E06">
              <w:rPr>
                <w:color w:val="231F20"/>
                <w:sz w:val="24"/>
                <w:szCs w:val="24"/>
                <w:lang w:val="en-US"/>
              </w:rPr>
              <w:t>environmental</w:t>
            </w:r>
            <w:r w:rsidRPr="00FD2E06">
              <w:rPr>
                <w:color w:val="231F20"/>
                <w:spacing w:val="7"/>
                <w:sz w:val="24"/>
                <w:szCs w:val="24"/>
                <w:lang w:val="en-US"/>
              </w:rPr>
              <w:t xml:space="preserve"> </w:t>
            </w:r>
            <w:r w:rsidRPr="00FD2E06">
              <w:rPr>
                <w:color w:val="231F20"/>
                <w:sz w:val="24"/>
                <w:szCs w:val="24"/>
                <w:lang w:val="en-US"/>
              </w:rPr>
              <w:t>information</w:t>
            </w:r>
            <w:r w:rsidRPr="00FD2E06">
              <w:rPr>
                <w:color w:val="231F20"/>
                <w:spacing w:val="6"/>
                <w:sz w:val="24"/>
                <w:szCs w:val="24"/>
                <w:lang w:val="en-US"/>
              </w:rPr>
              <w:t xml:space="preserve"> </w:t>
            </w:r>
            <w:r w:rsidRPr="00FD2E06">
              <w:rPr>
                <w:color w:val="231F20"/>
                <w:sz w:val="24"/>
                <w:szCs w:val="24"/>
                <w:lang w:val="en-US"/>
              </w:rPr>
              <w:t>—</w:t>
            </w:r>
            <w:r w:rsidRPr="00FD2E06">
              <w:rPr>
                <w:color w:val="231F20"/>
                <w:spacing w:val="7"/>
                <w:sz w:val="24"/>
                <w:szCs w:val="24"/>
                <w:lang w:val="en-US"/>
              </w:rPr>
              <w:t xml:space="preserve"> </w:t>
            </w:r>
            <w:r w:rsidRPr="00FD2E06">
              <w:rPr>
                <w:color w:val="231F20"/>
                <w:sz w:val="24"/>
                <w:szCs w:val="24"/>
                <w:lang w:val="en-US"/>
              </w:rPr>
              <w:t>Guidelines</w:t>
            </w:r>
            <w:r w:rsidRPr="00FD2E06">
              <w:rPr>
                <w:color w:val="231F20"/>
                <w:spacing w:val="7"/>
                <w:sz w:val="24"/>
                <w:szCs w:val="24"/>
                <w:lang w:val="en-US"/>
              </w:rPr>
              <w:t xml:space="preserve"> </w:t>
            </w:r>
            <w:r w:rsidRPr="00FD2E06">
              <w:rPr>
                <w:color w:val="231F20"/>
                <w:sz w:val="24"/>
                <w:szCs w:val="24"/>
                <w:lang w:val="en-US"/>
              </w:rPr>
              <w:t>and</w:t>
            </w:r>
            <w:r w:rsidRPr="00FD2E06">
              <w:rPr>
                <w:color w:val="231F20"/>
                <w:spacing w:val="6"/>
                <w:sz w:val="24"/>
                <w:szCs w:val="24"/>
                <w:lang w:val="en-US"/>
              </w:rPr>
              <w:t xml:space="preserve"> </w:t>
            </w:r>
            <w:r w:rsidRPr="00FD2E06">
              <w:rPr>
                <w:color w:val="231F20"/>
                <w:spacing w:val="-2"/>
                <w:sz w:val="24"/>
                <w:szCs w:val="24"/>
                <w:lang w:val="en-US"/>
              </w:rPr>
              <w:t>examples</w:t>
            </w:r>
            <w:r w:rsidR="0093450D" w:rsidRPr="0093450D">
              <w:rPr>
                <w:color w:val="231F20"/>
                <w:spacing w:val="-2"/>
                <w:sz w:val="24"/>
                <w:szCs w:val="24"/>
                <w:lang w:val="en-US"/>
              </w:rPr>
              <w:t>.</w:t>
            </w:r>
          </w:p>
        </w:tc>
      </w:tr>
      <w:tr w:rsidR="00A647DB" w:rsidRPr="00FD2E06" w14:paraId="320DCC52" w14:textId="77777777" w:rsidTr="00A212B3">
        <w:trPr>
          <w:trHeight w:val="291"/>
        </w:trPr>
        <w:tc>
          <w:tcPr>
            <w:tcW w:w="463" w:type="dxa"/>
          </w:tcPr>
          <w:p w14:paraId="47F5A33E"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[13]</w:t>
            </w:r>
          </w:p>
        </w:tc>
        <w:tc>
          <w:tcPr>
            <w:tcW w:w="8510" w:type="dxa"/>
          </w:tcPr>
          <w:p w14:paraId="35845DC3" w14:textId="090AB248"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11"/>
                <w:sz w:val="24"/>
                <w:szCs w:val="24"/>
                <w:lang w:val="en-US"/>
              </w:rPr>
              <w:t xml:space="preserve"> </w:t>
            </w:r>
            <w:r w:rsidRPr="00FD2E06">
              <w:rPr>
                <w:color w:val="231F20"/>
                <w:sz w:val="24"/>
                <w:szCs w:val="24"/>
                <w:lang w:val="en-US"/>
              </w:rPr>
              <w:t>14040,</w:t>
            </w:r>
            <w:r w:rsidRPr="00FD2E06">
              <w:rPr>
                <w:color w:val="231F20"/>
                <w:spacing w:val="11"/>
                <w:sz w:val="24"/>
                <w:szCs w:val="24"/>
                <w:lang w:val="en-US"/>
              </w:rPr>
              <w:t xml:space="preserve"> </w:t>
            </w:r>
            <w:r w:rsidRPr="00FD2E06">
              <w:rPr>
                <w:color w:val="231F20"/>
                <w:sz w:val="24"/>
                <w:szCs w:val="24"/>
                <w:lang w:val="en-US"/>
              </w:rPr>
              <w:t>Environmental</w:t>
            </w:r>
            <w:r w:rsidRPr="00FD2E06">
              <w:rPr>
                <w:color w:val="231F20"/>
                <w:spacing w:val="11"/>
                <w:sz w:val="24"/>
                <w:szCs w:val="24"/>
                <w:lang w:val="en-US"/>
              </w:rPr>
              <w:t xml:space="preserve"> </w:t>
            </w:r>
            <w:r w:rsidRPr="00FD2E06">
              <w:rPr>
                <w:color w:val="231F20"/>
                <w:sz w:val="24"/>
                <w:szCs w:val="24"/>
                <w:lang w:val="en-US"/>
              </w:rPr>
              <w:t>management</w:t>
            </w:r>
            <w:r w:rsidRPr="00FD2E06">
              <w:rPr>
                <w:color w:val="231F20"/>
                <w:spacing w:val="11"/>
                <w:sz w:val="24"/>
                <w:szCs w:val="24"/>
                <w:lang w:val="en-US"/>
              </w:rPr>
              <w:t xml:space="preserve"> </w:t>
            </w:r>
            <w:r w:rsidRPr="00FD2E06">
              <w:rPr>
                <w:color w:val="231F20"/>
                <w:sz w:val="24"/>
                <w:szCs w:val="24"/>
                <w:lang w:val="en-US"/>
              </w:rPr>
              <w:t>—</w:t>
            </w:r>
            <w:r w:rsidRPr="00FD2E06">
              <w:rPr>
                <w:color w:val="231F20"/>
                <w:spacing w:val="11"/>
                <w:sz w:val="24"/>
                <w:szCs w:val="24"/>
                <w:lang w:val="en-US"/>
              </w:rPr>
              <w:t xml:space="preserve"> </w:t>
            </w:r>
            <w:r w:rsidRPr="00FD2E06">
              <w:rPr>
                <w:color w:val="231F20"/>
                <w:sz w:val="24"/>
                <w:szCs w:val="24"/>
                <w:lang w:val="en-US"/>
              </w:rPr>
              <w:t>Life</w:t>
            </w:r>
            <w:r w:rsidRPr="00FD2E06">
              <w:rPr>
                <w:color w:val="231F20"/>
                <w:spacing w:val="11"/>
                <w:sz w:val="24"/>
                <w:szCs w:val="24"/>
                <w:lang w:val="en-US"/>
              </w:rPr>
              <w:t xml:space="preserve"> </w:t>
            </w:r>
            <w:r w:rsidRPr="00FD2E06">
              <w:rPr>
                <w:color w:val="231F20"/>
                <w:sz w:val="24"/>
                <w:szCs w:val="24"/>
                <w:lang w:val="en-US"/>
              </w:rPr>
              <w:t>cycle</w:t>
            </w:r>
            <w:r w:rsidRPr="00FD2E06">
              <w:rPr>
                <w:color w:val="231F20"/>
                <w:spacing w:val="11"/>
                <w:sz w:val="24"/>
                <w:szCs w:val="24"/>
                <w:lang w:val="en-US"/>
              </w:rPr>
              <w:t xml:space="preserve"> </w:t>
            </w:r>
            <w:r w:rsidRPr="00FD2E06">
              <w:rPr>
                <w:color w:val="231F20"/>
                <w:sz w:val="24"/>
                <w:szCs w:val="24"/>
                <w:lang w:val="en-US"/>
              </w:rPr>
              <w:t>assessment</w:t>
            </w:r>
            <w:r w:rsidRPr="00FD2E06">
              <w:rPr>
                <w:color w:val="231F20"/>
                <w:spacing w:val="11"/>
                <w:sz w:val="24"/>
                <w:szCs w:val="24"/>
                <w:lang w:val="en-US"/>
              </w:rPr>
              <w:t xml:space="preserve"> </w:t>
            </w:r>
            <w:r w:rsidRPr="00FD2E06">
              <w:rPr>
                <w:color w:val="231F20"/>
                <w:sz w:val="24"/>
                <w:szCs w:val="24"/>
                <w:lang w:val="en-US"/>
              </w:rPr>
              <w:t>—</w:t>
            </w:r>
            <w:r w:rsidRPr="00FD2E06">
              <w:rPr>
                <w:color w:val="231F20"/>
                <w:spacing w:val="12"/>
                <w:sz w:val="24"/>
                <w:szCs w:val="24"/>
                <w:lang w:val="en-US"/>
              </w:rPr>
              <w:t xml:space="preserve"> </w:t>
            </w:r>
            <w:r w:rsidRPr="00FD2E06">
              <w:rPr>
                <w:color w:val="231F20"/>
                <w:sz w:val="24"/>
                <w:szCs w:val="24"/>
                <w:lang w:val="en-US"/>
              </w:rPr>
              <w:t>Principles</w:t>
            </w:r>
            <w:r w:rsidRPr="00FD2E06">
              <w:rPr>
                <w:color w:val="231F20"/>
                <w:spacing w:val="11"/>
                <w:sz w:val="24"/>
                <w:szCs w:val="24"/>
                <w:lang w:val="en-US"/>
              </w:rPr>
              <w:t xml:space="preserve"> </w:t>
            </w:r>
            <w:r w:rsidRPr="00FD2E06">
              <w:rPr>
                <w:color w:val="231F20"/>
                <w:sz w:val="24"/>
                <w:szCs w:val="24"/>
                <w:lang w:val="en-US"/>
              </w:rPr>
              <w:t>and</w:t>
            </w:r>
            <w:r w:rsidRPr="00FD2E06">
              <w:rPr>
                <w:color w:val="231F20"/>
                <w:spacing w:val="11"/>
                <w:sz w:val="24"/>
                <w:szCs w:val="24"/>
                <w:lang w:val="en-US"/>
              </w:rPr>
              <w:t xml:space="preserve"> </w:t>
            </w:r>
            <w:r w:rsidRPr="00FD2E06">
              <w:rPr>
                <w:color w:val="231F20"/>
                <w:spacing w:val="-2"/>
                <w:sz w:val="24"/>
                <w:szCs w:val="24"/>
                <w:lang w:val="en-US"/>
              </w:rPr>
              <w:t>framework</w:t>
            </w:r>
            <w:r w:rsidR="0093450D" w:rsidRPr="0093450D">
              <w:rPr>
                <w:color w:val="231F20"/>
                <w:spacing w:val="-2"/>
                <w:sz w:val="24"/>
                <w:szCs w:val="24"/>
                <w:lang w:val="en-US"/>
              </w:rPr>
              <w:t>.</w:t>
            </w:r>
          </w:p>
        </w:tc>
      </w:tr>
      <w:tr w:rsidR="00A647DB" w:rsidRPr="00FD2E06" w14:paraId="38603C6F" w14:textId="77777777" w:rsidTr="00A212B3">
        <w:trPr>
          <w:trHeight w:val="291"/>
        </w:trPr>
        <w:tc>
          <w:tcPr>
            <w:tcW w:w="463" w:type="dxa"/>
          </w:tcPr>
          <w:p w14:paraId="56642E65"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[14]</w:t>
            </w:r>
          </w:p>
        </w:tc>
        <w:tc>
          <w:tcPr>
            <w:tcW w:w="8510" w:type="dxa"/>
          </w:tcPr>
          <w:p w14:paraId="5C54B2E7" w14:textId="7A661712"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10"/>
                <w:sz w:val="24"/>
                <w:szCs w:val="24"/>
                <w:lang w:val="en-US"/>
              </w:rPr>
              <w:t xml:space="preserve"> </w:t>
            </w:r>
            <w:r w:rsidRPr="00FD2E06">
              <w:rPr>
                <w:color w:val="231F20"/>
                <w:sz w:val="24"/>
                <w:szCs w:val="24"/>
                <w:lang w:val="en-US"/>
              </w:rPr>
              <w:t>14044,</w:t>
            </w:r>
            <w:r w:rsidRPr="00FD2E06">
              <w:rPr>
                <w:color w:val="231F20"/>
                <w:spacing w:val="11"/>
                <w:sz w:val="24"/>
                <w:szCs w:val="24"/>
                <w:lang w:val="en-US"/>
              </w:rPr>
              <w:t xml:space="preserve"> </w:t>
            </w:r>
            <w:r w:rsidRPr="00FD2E06">
              <w:rPr>
                <w:color w:val="231F20"/>
                <w:sz w:val="24"/>
                <w:szCs w:val="24"/>
                <w:lang w:val="en-US"/>
              </w:rPr>
              <w:t>Environmental</w:t>
            </w:r>
            <w:r w:rsidRPr="00FD2E06">
              <w:rPr>
                <w:color w:val="231F20"/>
                <w:spacing w:val="11"/>
                <w:sz w:val="24"/>
                <w:szCs w:val="24"/>
                <w:lang w:val="en-US"/>
              </w:rPr>
              <w:t xml:space="preserve"> </w:t>
            </w:r>
            <w:r w:rsidRPr="00FD2E06">
              <w:rPr>
                <w:color w:val="231F20"/>
                <w:sz w:val="24"/>
                <w:szCs w:val="24"/>
                <w:lang w:val="en-US"/>
              </w:rPr>
              <w:t>management</w:t>
            </w:r>
            <w:r w:rsidRPr="00FD2E06">
              <w:rPr>
                <w:color w:val="231F20"/>
                <w:spacing w:val="11"/>
                <w:sz w:val="24"/>
                <w:szCs w:val="24"/>
                <w:lang w:val="en-US"/>
              </w:rPr>
              <w:t xml:space="preserve"> </w:t>
            </w:r>
            <w:r w:rsidRPr="00FD2E06">
              <w:rPr>
                <w:color w:val="231F20"/>
                <w:sz w:val="24"/>
                <w:szCs w:val="24"/>
                <w:lang w:val="en-US"/>
              </w:rPr>
              <w:t>—</w:t>
            </w:r>
            <w:r w:rsidRPr="00FD2E06">
              <w:rPr>
                <w:color w:val="231F20"/>
                <w:spacing w:val="11"/>
                <w:sz w:val="24"/>
                <w:szCs w:val="24"/>
                <w:lang w:val="en-US"/>
              </w:rPr>
              <w:t xml:space="preserve"> </w:t>
            </w:r>
            <w:r w:rsidRPr="00FD2E06">
              <w:rPr>
                <w:color w:val="231F20"/>
                <w:sz w:val="24"/>
                <w:szCs w:val="24"/>
                <w:lang w:val="en-US"/>
              </w:rPr>
              <w:t>Life</w:t>
            </w:r>
            <w:r w:rsidRPr="00FD2E06">
              <w:rPr>
                <w:color w:val="231F20"/>
                <w:spacing w:val="10"/>
                <w:sz w:val="24"/>
                <w:szCs w:val="24"/>
                <w:lang w:val="en-US"/>
              </w:rPr>
              <w:t xml:space="preserve"> </w:t>
            </w:r>
            <w:r w:rsidRPr="00FD2E06">
              <w:rPr>
                <w:color w:val="231F20"/>
                <w:sz w:val="24"/>
                <w:szCs w:val="24"/>
                <w:lang w:val="en-US"/>
              </w:rPr>
              <w:t>cycle</w:t>
            </w:r>
            <w:r w:rsidRPr="00FD2E06">
              <w:rPr>
                <w:color w:val="231F20"/>
                <w:spacing w:val="11"/>
                <w:sz w:val="24"/>
                <w:szCs w:val="24"/>
                <w:lang w:val="en-US"/>
              </w:rPr>
              <w:t xml:space="preserve"> </w:t>
            </w:r>
            <w:r w:rsidRPr="00FD2E06">
              <w:rPr>
                <w:color w:val="231F20"/>
                <w:sz w:val="24"/>
                <w:szCs w:val="24"/>
                <w:lang w:val="en-US"/>
              </w:rPr>
              <w:t>assessment</w:t>
            </w:r>
            <w:r w:rsidRPr="00FD2E06">
              <w:rPr>
                <w:color w:val="231F20"/>
                <w:spacing w:val="11"/>
                <w:sz w:val="24"/>
                <w:szCs w:val="24"/>
                <w:lang w:val="en-US"/>
              </w:rPr>
              <w:t xml:space="preserve"> </w:t>
            </w:r>
            <w:r w:rsidRPr="00FD2E06">
              <w:rPr>
                <w:color w:val="231F20"/>
                <w:sz w:val="24"/>
                <w:szCs w:val="24"/>
                <w:lang w:val="en-US"/>
              </w:rPr>
              <w:t>—</w:t>
            </w:r>
            <w:r w:rsidRPr="00FD2E06">
              <w:rPr>
                <w:color w:val="231F20"/>
                <w:spacing w:val="11"/>
                <w:sz w:val="24"/>
                <w:szCs w:val="24"/>
                <w:lang w:val="en-US"/>
              </w:rPr>
              <w:t xml:space="preserve"> </w:t>
            </w:r>
            <w:r w:rsidRPr="00FD2E06">
              <w:rPr>
                <w:color w:val="231F20"/>
                <w:sz w:val="24"/>
                <w:szCs w:val="24"/>
                <w:lang w:val="en-US"/>
              </w:rPr>
              <w:t>Requirements</w:t>
            </w:r>
            <w:r w:rsidRPr="00FD2E06">
              <w:rPr>
                <w:color w:val="231F20"/>
                <w:spacing w:val="11"/>
                <w:sz w:val="24"/>
                <w:szCs w:val="24"/>
                <w:lang w:val="en-US"/>
              </w:rPr>
              <w:t xml:space="preserve"> </w:t>
            </w:r>
            <w:r w:rsidRPr="00FD2E06">
              <w:rPr>
                <w:color w:val="231F20"/>
                <w:sz w:val="24"/>
                <w:szCs w:val="24"/>
                <w:lang w:val="en-US"/>
              </w:rPr>
              <w:t>and</w:t>
            </w:r>
            <w:r w:rsidRPr="00FD2E06">
              <w:rPr>
                <w:color w:val="231F20"/>
                <w:spacing w:val="10"/>
                <w:sz w:val="24"/>
                <w:szCs w:val="24"/>
                <w:lang w:val="en-US"/>
              </w:rPr>
              <w:t xml:space="preserve"> </w:t>
            </w:r>
            <w:r w:rsidRPr="00FD2E06">
              <w:rPr>
                <w:color w:val="231F20"/>
                <w:spacing w:val="-2"/>
                <w:sz w:val="24"/>
                <w:szCs w:val="24"/>
                <w:lang w:val="en-US"/>
              </w:rPr>
              <w:t>guidelines</w:t>
            </w:r>
            <w:r w:rsidR="0093450D" w:rsidRPr="0093450D">
              <w:rPr>
                <w:color w:val="231F20"/>
                <w:spacing w:val="-2"/>
                <w:sz w:val="24"/>
                <w:szCs w:val="24"/>
                <w:lang w:val="en-US"/>
              </w:rPr>
              <w:t>.</w:t>
            </w:r>
          </w:p>
        </w:tc>
      </w:tr>
      <w:tr w:rsidR="00A647DB" w:rsidRPr="00FD2E06" w14:paraId="0B72FC94" w14:textId="77777777" w:rsidTr="00A212B3">
        <w:trPr>
          <w:trHeight w:val="291"/>
        </w:trPr>
        <w:tc>
          <w:tcPr>
            <w:tcW w:w="463" w:type="dxa"/>
          </w:tcPr>
          <w:p w14:paraId="5EFB331B"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[15]</w:t>
            </w:r>
          </w:p>
        </w:tc>
        <w:tc>
          <w:tcPr>
            <w:tcW w:w="8510" w:type="dxa"/>
          </w:tcPr>
          <w:p w14:paraId="65E48945" w14:textId="3990001B"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10"/>
                <w:sz w:val="24"/>
                <w:szCs w:val="24"/>
                <w:lang w:val="en-US"/>
              </w:rPr>
              <w:t xml:space="preserve"> </w:t>
            </w:r>
            <w:r w:rsidRPr="00FD2E06">
              <w:rPr>
                <w:color w:val="231F20"/>
                <w:sz w:val="24"/>
                <w:szCs w:val="24"/>
                <w:lang w:val="en-US"/>
              </w:rPr>
              <w:t>14046,</w:t>
            </w:r>
            <w:r w:rsidRPr="00FD2E06">
              <w:rPr>
                <w:color w:val="231F20"/>
                <w:spacing w:val="10"/>
                <w:sz w:val="24"/>
                <w:szCs w:val="24"/>
                <w:lang w:val="en-US"/>
              </w:rPr>
              <w:t xml:space="preserve"> </w:t>
            </w:r>
            <w:r w:rsidRPr="00FD2E06">
              <w:rPr>
                <w:color w:val="231F20"/>
                <w:sz w:val="24"/>
                <w:szCs w:val="24"/>
                <w:lang w:val="en-US"/>
              </w:rPr>
              <w:t>Environmental</w:t>
            </w:r>
            <w:r w:rsidRPr="00FD2E06">
              <w:rPr>
                <w:color w:val="231F20"/>
                <w:spacing w:val="10"/>
                <w:sz w:val="24"/>
                <w:szCs w:val="24"/>
                <w:lang w:val="en-US"/>
              </w:rPr>
              <w:t xml:space="preserve"> </w:t>
            </w:r>
            <w:r w:rsidRPr="00FD2E06">
              <w:rPr>
                <w:color w:val="231F20"/>
                <w:sz w:val="24"/>
                <w:szCs w:val="24"/>
                <w:lang w:val="en-US"/>
              </w:rPr>
              <w:t>management</w:t>
            </w:r>
            <w:r w:rsidRPr="00FD2E06">
              <w:rPr>
                <w:color w:val="231F20"/>
                <w:spacing w:val="10"/>
                <w:sz w:val="24"/>
                <w:szCs w:val="24"/>
                <w:lang w:val="en-US"/>
              </w:rPr>
              <w:t xml:space="preserve"> </w:t>
            </w:r>
            <w:r w:rsidRPr="00FD2E06">
              <w:rPr>
                <w:color w:val="231F20"/>
                <w:sz w:val="24"/>
                <w:szCs w:val="24"/>
                <w:lang w:val="en-US"/>
              </w:rPr>
              <w:t>—</w:t>
            </w:r>
            <w:r w:rsidRPr="00FD2E06">
              <w:rPr>
                <w:color w:val="231F20"/>
                <w:spacing w:val="10"/>
                <w:sz w:val="24"/>
                <w:szCs w:val="24"/>
                <w:lang w:val="en-US"/>
              </w:rPr>
              <w:t xml:space="preserve"> </w:t>
            </w:r>
            <w:r w:rsidRPr="00FD2E06">
              <w:rPr>
                <w:color w:val="231F20"/>
                <w:sz w:val="24"/>
                <w:szCs w:val="24"/>
                <w:lang w:val="en-US"/>
              </w:rPr>
              <w:t>Water</w:t>
            </w:r>
            <w:r w:rsidRPr="00FD2E06">
              <w:rPr>
                <w:color w:val="231F20"/>
                <w:spacing w:val="10"/>
                <w:sz w:val="24"/>
                <w:szCs w:val="24"/>
                <w:lang w:val="en-US"/>
              </w:rPr>
              <w:t xml:space="preserve"> </w:t>
            </w:r>
            <w:r w:rsidRPr="00FD2E06">
              <w:rPr>
                <w:color w:val="231F20"/>
                <w:sz w:val="24"/>
                <w:szCs w:val="24"/>
                <w:lang w:val="en-US"/>
              </w:rPr>
              <w:t>footprint</w:t>
            </w:r>
            <w:r w:rsidRPr="00FD2E06">
              <w:rPr>
                <w:color w:val="231F20"/>
                <w:spacing w:val="11"/>
                <w:sz w:val="24"/>
                <w:szCs w:val="24"/>
                <w:lang w:val="en-US"/>
              </w:rPr>
              <w:t xml:space="preserve"> </w:t>
            </w:r>
            <w:r w:rsidRPr="00FD2E06">
              <w:rPr>
                <w:color w:val="231F20"/>
                <w:sz w:val="24"/>
                <w:szCs w:val="24"/>
                <w:lang w:val="en-US"/>
              </w:rPr>
              <w:t>—</w:t>
            </w:r>
            <w:r w:rsidRPr="00FD2E06">
              <w:rPr>
                <w:color w:val="231F20"/>
                <w:spacing w:val="10"/>
                <w:sz w:val="24"/>
                <w:szCs w:val="24"/>
                <w:lang w:val="en-US"/>
              </w:rPr>
              <w:t xml:space="preserve"> </w:t>
            </w:r>
            <w:r w:rsidRPr="00FD2E06">
              <w:rPr>
                <w:color w:val="231F20"/>
                <w:sz w:val="24"/>
                <w:szCs w:val="24"/>
                <w:lang w:val="en-US"/>
              </w:rPr>
              <w:t>Principles,</w:t>
            </w:r>
            <w:r w:rsidRPr="00FD2E06">
              <w:rPr>
                <w:color w:val="231F20"/>
                <w:spacing w:val="10"/>
                <w:sz w:val="24"/>
                <w:szCs w:val="24"/>
                <w:lang w:val="en-US"/>
              </w:rPr>
              <w:t xml:space="preserve"> </w:t>
            </w:r>
            <w:r w:rsidRPr="00FD2E06">
              <w:rPr>
                <w:color w:val="231F20"/>
                <w:sz w:val="24"/>
                <w:szCs w:val="24"/>
                <w:lang w:val="en-US"/>
              </w:rPr>
              <w:t>requirements</w:t>
            </w:r>
            <w:r w:rsidRPr="00FD2E06">
              <w:rPr>
                <w:color w:val="231F20"/>
                <w:spacing w:val="10"/>
                <w:sz w:val="24"/>
                <w:szCs w:val="24"/>
                <w:lang w:val="en-US"/>
              </w:rPr>
              <w:t xml:space="preserve"> </w:t>
            </w:r>
            <w:r w:rsidRPr="00FD2E06">
              <w:rPr>
                <w:color w:val="231F20"/>
                <w:sz w:val="24"/>
                <w:szCs w:val="24"/>
                <w:lang w:val="en-US"/>
              </w:rPr>
              <w:t>and</w:t>
            </w:r>
            <w:r w:rsidRPr="00FD2E06">
              <w:rPr>
                <w:color w:val="231F20"/>
                <w:spacing w:val="10"/>
                <w:sz w:val="24"/>
                <w:szCs w:val="24"/>
                <w:lang w:val="en-US"/>
              </w:rPr>
              <w:t xml:space="preserve"> </w:t>
            </w:r>
            <w:r w:rsidRPr="00FD2E06">
              <w:rPr>
                <w:color w:val="231F20"/>
                <w:spacing w:val="-2"/>
                <w:sz w:val="24"/>
                <w:szCs w:val="24"/>
                <w:lang w:val="en-US"/>
              </w:rPr>
              <w:t>guidelines</w:t>
            </w:r>
            <w:r w:rsidR="0093450D" w:rsidRPr="0093450D">
              <w:rPr>
                <w:color w:val="231F20"/>
                <w:spacing w:val="-2"/>
                <w:sz w:val="24"/>
                <w:szCs w:val="24"/>
                <w:lang w:val="en-US"/>
              </w:rPr>
              <w:t>.</w:t>
            </w:r>
          </w:p>
        </w:tc>
      </w:tr>
      <w:tr w:rsidR="00A647DB" w:rsidRPr="00FD2E06" w14:paraId="13492B2E" w14:textId="77777777" w:rsidTr="00A212B3">
        <w:trPr>
          <w:trHeight w:val="291"/>
        </w:trPr>
        <w:tc>
          <w:tcPr>
            <w:tcW w:w="463" w:type="dxa"/>
          </w:tcPr>
          <w:p w14:paraId="55506B71"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[16]</w:t>
            </w:r>
          </w:p>
        </w:tc>
        <w:tc>
          <w:tcPr>
            <w:tcW w:w="8510" w:type="dxa"/>
          </w:tcPr>
          <w:p w14:paraId="0936B84E" w14:textId="6460DB4E" w:rsidR="00A647DB" w:rsidRPr="0093450D" w:rsidRDefault="00A647DB" w:rsidP="00062735">
            <w:pPr>
              <w:pStyle w:val="TableParagraph"/>
              <w:spacing w:line="240" w:lineRule="auto"/>
              <w:jc w:val="both"/>
              <w:rPr>
                <w:sz w:val="24"/>
                <w:szCs w:val="24"/>
                <w:lang w:val="ru-RU"/>
              </w:rPr>
            </w:pPr>
            <w:r w:rsidRPr="00FD2E06">
              <w:rPr>
                <w:color w:val="231F20"/>
                <w:sz w:val="24"/>
                <w:szCs w:val="24"/>
              </w:rPr>
              <w:t>ISO</w:t>
            </w:r>
            <w:r w:rsidRPr="00FD2E06">
              <w:rPr>
                <w:color w:val="231F20"/>
                <w:spacing w:val="12"/>
                <w:sz w:val="24"/>
                <w:szCs w:val="24"/>
              </w:rPr>
              <w:t xml:space="preserve"> </w:t>
            </w:r>
            <w:r w:rsidRPr="00FD2E06">
              <w:rPr>
                <w:color w:val="231F20"/>
                <w:sz w:val="24"/>
                <w:szCs w:val="24"/>
              </w:rPr>
              <w:t>14050:2020,</w:t>
            </w:r>
            <w:r w:rsidRPr="00FD2E06">
              <w:rPr>
                <w:color w:val="231F20"/>
                <w:spacing w:val="12"/>
                <w:sz w:val="24"/>
                <w:szCs w:val="24"/>
              </w:rPr>
              <w:t xml:space="preserve"> </w:t>
            </w:r>
            <w:r w:rsidRPr="00FD2E06">
              <w:rPr>
                <w:color w:val="231F20"/>
                <w:sz w:val="24"/>
                <w:szCs w:val="24"/>
              </w:rPr>
              <w:t>Environmental</w:t>
            </w:r>
            <w:r w:rsidRPr="00FD2E06">
              <w:rPr>
                <w:color w:val="231F20"/>
                <w:spacing w:val="12"/>
                <w:sz w:val="24"/>
                <w:szCs w:val="24"/>
              </w:rPr>
              <w:t xml:space="preserve"> </w:t>
            </w:r>
            <w:r w:rsidRPr="00FD2E06">
              <w:rPr>
                <w:color w:val="231F20"/>
                <w:sz w:val="24"/>
                <w:szCs w:val="24"/>
              </w:rPr>
              <w:t>management</w:t>
            </w:r>
            <w:r w:rsidRPr="00FD2E06">
              <w:rPr>
                <w:color w:val="231F20"/>
                <w:spacing w:val="12"/>
                <w:sz w:val="24"/>
                <w:szCs w:val="24"/>
              </w:rPr>
              <w:t xml:space="preserve"> </w:t>
            </w:r>
            <w:r w:rsidRPr="00FD2E06">
              <w:rPr>
                <w:color w:val="231F20"/>
                <w:sz w:val="24"/>
                <w:szCs w:val="24"/>
              </w:rPr>
              <w:t>—</w:t>
            </w:r>
            <w:r w:rsidRPr="00FD2E06">
              <w:rPr>
                <w:color w:val="231F20"/>
                <w:spacing w:val="12"/>
                <w:sz w:val="24"/>
                <w:szCs w:val="24"/>
              </w:rPr>
              <w:t xml:space="preserve"> </w:t>
            </w:r>
            <w:r w:rsidRPr="00FD2E06">
              <w:rPr>
                <w:color w:val="231F20"/>
                <w:spacing w:val="-2"/>
                <w:sz w:val="24"/>
                <w:szCs w:val="24"/>
              </w:rPr>
              <w:t>Vocabulary</w:t>
            </w:r>
            <w:r w:rsidR="0093450D">
              <w:rPr>
                <w:color w:val="231F20"/>
                <w:spacing w:val="-2"/>
                <w:sz w:val="24"/>
                <w:szCs w:val="24"/>
                <w:lang w:val="ru-RU"/>
              </w:rPr>
              <w:t>.</w:t>
            </w:r>
          </w:p>
        </w:tc>
      </w:tr>
      <w:tr w:rsidR="00A647DB" w:rsidRPr="00FD2E06" w14:paraId="1D9859BA" w14:textId="77777777" w:rsidTr="00A212B3">
        <w:trPr>
          <w:trHeight w:val="511"/>
        </w:trPr>
        <w:tc>
          <w:tcPr>
            <w:tcW w:w="463" w:type="dxa"/>
          </w:tcPr>
          <w:p w14:paraId="790A48F1"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[17]</w:t>
            </w:r>
          </w:p>
        </w:tc>
        <w:tc>
          <w:tcPr>
            <w:tcW w:w="8510" w:type="dxa"/>
          </w:tcPr>
          <w:p w14:paraId="1A9D3F76" w14:textId="72CA34D2"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40"/>
                <w:sz w:val="24"/>
                <w:szCs w:val="24"/>
                <w:lang w:val="en-US"/>
              </w:rPr>
              <w:t xml:space="preserve"> </w:t>
            </w:r>
            <w:r w:rsidRPr="00FD2E06">
              <w:rPr>
                <w:color w:val="231F20"/>
                <w:sz w:val="24"/>
                <w:szCs w:val="24"/>
                <w:lang w:val="en-US"/>
              </w:rPr>
              <w:t>14064-1:2018,</w:t>
            </w:r>
            <w:r w:rsidRPr="00FD2E06">
              <w:rPr>
                <w:color w:val="231F20"/>
                <w:spacing w:val="40"/>
                <w:sz w:val="24"/>
                <w:szCs w:val="24"/>
                <w:lang w:val="en-US"/>
              </w:rPr>
              <w:t xml:space="preserve"> </w:t>
            </w:r>
            <w:r w:rsidRPr="00FD2E06">
              <w:rPr>
                <w:color w:val="231F20"/>
                <w:sz w:val="24"/>
                <w:szCs w:val="24"/>
                <w:lang w:val="en-US"/>
              </w:rPr>
              <w:t>Greenhouse</w:t>
            </w:r>
            <w:r w:rsidRPr="00FD2E06">
              <w:rPr>
                <w:color w:val="231F20"/>
                <w:spacing w:val="40"/>
                <w:sz w:val="24"/>
                <w:szCs w:val="24"/>
                <w:lang w:val="en-US"/>
              </w:rPr>
              <w:t xml:space="preserve"> </w:t>
            </w:r>
            <w:r w:rsidRPr="00FD2E06">
              <w:rPr>
                <w:color w:val="231F20"/>
                <w:sz w:val="24"/>
                <w:szCs w:val="24"/>
                <w:lang w:val="en-US"/>
              </w:rPr>
              <w:t>gases</w:t>
            </w:r>
            <w:r w:rsidRPr="00FD2E06">
              <w:rPr>
                <w:color w:val="231F20"/>
                <w:spacing w:val="34"/>
                <w:w w:val="140"/>
                <w:sz w:val="24"/>
                <w:szCs w:val="24"/>
                <w:lang w:val="en-US"/>
              </w:rPr>
              <w:t xml:space="preserve"> </w:t>
            </w:r>
            <w:r w:rsidRPr="00FD2E06">
              <w:rPr>
                <w:color w:val="231F20"/>
                <w:w w:val="140"/>
                <w:sz w:val="24"/>
                <w:szCs w:val="24"/>
                <w:lang w:val="en-US"/>
              </w:rPr>
              <w:t>—</w:t>
            </w:r>
            <w:r w:rsidRPr="00FD2E06">
              <w:rPr>
                <w:color w:val="231F20"/>
                <w:spacing w:val="34"/>
                <w:w w:val="140"/>
                <w:sz w:val="24"/>
                <w:szCs w:val="24"/>
                <w:lang w:val="en-US"/>
              </w:rPr>
              <w:t xml:space="preserve"> </w:t>
            </w:r>
            <w:r w:rsidRPr="00FD2E06">
              <w:rPr>
                <w:color w:val="231F20"/>
                <w:sz w:val="24"/>
                <w:szCs w:val="24"/>
                <w:lang w:val="en-US"/>
              </w:rPr>
              <w:t>Part</w:t>
            </w:r>
            <w:r w:rsidRPr="00FD2E06">
              <w:rPr>
                <w:color w:val="231F20"/>
                <w:spacing w:val="40"/>
                <w:sz w:val="24"/>
                <w:szCs w:val="24"/>
                <w:lang w:val="en-US"/>
              </w:rPr>
              <w:t xml:space="preserve"> </w:t>
            </w:r>
            <w:r w:rsidRPr="00FD2E06">
              <w:rPr>
                <w:color w:val="231F20"/>
                <w:sz w:val="24"/>
                <w:szCs w:val="24"/>
                <w:lang w:val="en-US"/>
              </w:rPr>
              <w:t>1:</w:t>
            </w:r>
            <w:r w:rsidRPr="00FD2E06">
              <w:rPr>
                <w:color w:val="231F20"/>
                <w:spacing w:val="40"/>
                <w:sz w:val="24"/>
                <w:szCs w:val="24"/>
                <w:lang w:val="en-US"/>
              </w:rPr>
              <w:t xml:space="preserve"> </w:t>
            </w:r>
            <w:r w:rsidRPr="00FD2E06">
              <w:rPr>
                <w:color w:val="231F20"/>
                <w:sz w:val="24"/>
                <w:szCs w:val="24"/>
                <w:lang w:val="en-US"/>
              </w:rPr>
              <w:t>Specification</w:t>
            </w:r>
            <w:r w:rsidRPr="00FD2E06">
              <w:rPr>
                <w:color w:val="231F20"/>
                <w:spacing w:val="40"/>
                <w:sz w:val="24"/>
                <w:szCs w:val="24"/>
                <w:lang w:val="en-US"/>
              </w:rPr>
              <w:t xml:space="preserve"> </w:t>
            </w:r>
            <w:r w:rsidRPr="00FD2E06">
              <w:rPr>
                <w:color w:val="231F20"/>
                <w:sz w:val="24"/>
                <w:szCs w:val="24"/>
                <w:lang w:val="en-US"/>
              </w:rPr>
              <w:t>with</w:t>
            </w:r>
            <w:r w:rsidRPr="00FD2E06">
              <w:rPr>
                <w:color w:val="231F20"/>
                <w:spacing w:val="40"/>
                <w:sz w:val="24"/>
                <w:szCs w:val="24"/>
                <w:lang w:val="en-US"/>
              </w:rPr>
              <w:t xml:space="preserve"> </w:t>
            </w:r>
            <w:r w:rsidRPr="00FD2E06">
              <w:rPr>
                <w:color w:val="231F20"/>
                <w:sz w:val="24"/>
                <w:szCs w:val="24"/>
                <w:lang w:val="en-US"/>
              </w:rPr>
              <w:t>guidance</w:t>
            </w:r>
            <w:r w:rsidRPr="00FD2E06">
              <w:rPr>
                <w:color w:val="231F20"/>
                <w:spacing w:val="40"/>
                <w:sz w:val="24"/>
                <w:szCs w:val="24"/>
                <w:lang w:val="en-US"/>
              </w:rPr>
              <w:t xml:space="preserve"> </w:t>
            </w:r>
            <w:r w:rsidRPr="00FD2E06">
              <w:rPr>
                <w:color w:val="231F20"/>
                <w:sz w:val="24"/>
                <w:szCs w:val="24"/>
                <w:lang w:val="en-US"/>
              </w:rPr>
              <w:t>at</w:t>
            </w:r>
            <w:r w:rsidRPr="00FD2E06">
              <w:rPr>
                <w:color w:val="231F20"/>
                <w:spacing w:val="40"/>
                <w:sz w:val="24"/>
                <w:szCs w:val="24"/>
                <w:lang w:val="en-US"/>
              </w:rPr>
              <w:t xml:space="preserve"> </w:t>
            </w:r>
            <w:r w:rsidRPr="00FD2E06">
              <w:rPr>
                <w:color w:val="231F20"/>
                <w:sz w:val="24"/>
                <w:szCs w:val="24"/>
                <w:lang w:val="en-US"/>
              </w:rPr>
              <w:t>the</w:t>
            </w:r>
            <w:r w:rsidRPr="00FD2E06">
              <w:rPr>
                <w:color w:val="231F20"/>
                <w:spacing w:val="40"/>
                <w:sz w:val="24"/>
                <w:szCs w:val="24"/>
                <w:lang w:val="en-US"/>
              </w:rPr>
              <w:t xml:space="preserve"> </w:t>
            </w:r>
            <w:r w:rsidRPr="00FD2E06">
              <w:rPr>
                <w:color w:val="231F20"/>
                <w:sz w:val="24"/>
                <w:szCs w:val="24"/>
                <w:lang w:val="en-US"/>
              </w:rPr>
              <w:t>organization</w:t>
            </w:r>
            <w:r w:rsidRPr="00FD2E06">
              <w:rPr>
                <w:color w:val="231F20"/>
                <w:spacing w:val="40"/>
                <w:sz w:val="24"/>
                <w:szCs w:val="24"/>
                <w:lang w:val="en-US"/>
              </w:rPr>
              <w:t xml:space="preserve"> </w:t>
            </w:r>
            <w:r w:rsidRPr="00FD2E06">
              <w:rPr>
                <w:color w:val="231F20"/>
                <w:sz w:val="24"/>
                <w:szCs w:val="24"/>
                <w:lang w:val="en-US"/>
              </w:rPr>
              <w:t>level</w:t>
            </w:r>
            <w:r w:rsidRPr="00FD2E06">
              <w:rPr>
                <w:color w:val="231F20"/>
                <w:spacing w:val="40"/>
                <w:sz w:val="24"/>
                <w:szCs w:val="24"/>
                <w:lang w:val="en-US"/>
              </w:rPr>
              <w:t xml:space="preserve"> </w:t>
            </w:r>
            <w:r w:rsidRPr="00FD2E06">
              <w:rPr>
                <w:color w:val="231F20"/>
                <w:sz w:val="24"/>
                <w:szCs w:val="24"/>
                <w:lang w:val="en-US"/>
              </w:rPr>
              <w:t>for quantification and reporting of greenhouse gas emissions and removals</w:t>
            </w:r>
            <w:r w:rsidR="0093450D" w:rsidRPr="0093450D">
              <w:rPr>
                <w:color w:val="231F20"/>
                <w:sz w:val="24"/>
                <w:szCs w:val="24"/>
                <w:lang w:val="en-US"/>
              </w:rPr>
              <w:t>.</w:t>
            </w:r>
          </w:p>
        </w:tc>
      </w:tr>
      <w:tr w:rsidR="00A647DB" w:rsidRPr="00FD2E06" w14:paraId="28F08D8C" w14:textId="77777777" w:rsidTr="00A212B3">
        <w:trPr>
          <w:trHeight w:val="511"/>
        </w:trPr>
        <w:tc>
          <w:tcPr>
            <w:tcW w:w="463" w:type="dxa"/>
          </w:tcPr>
          <w:p w14:paraId="78B6EF76"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[18]</w:t>
            </w:r>
          </w:p>
        </w:tc>
        <w:tc>
          <w:tcPr>
            <w:tcW w:w="8510" w:type="dxa"/>
          </w:tcPr>
          <w:p w14:paraId="1D0D793B" w14:textId="5259554C"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32"/>
                <w:sz w:val="24"/>
                <w:szCs w:val="24"/>
                <w:lang w:val="en-US"/>
              </w:rPr>
              <w:t xml:space="preserve"> </w:t>
            </w:r>
            <w:r w:rsidRPr="00FD2E06">
              <w:rPr>
                <w:color w:val="231F20"/>
                <w:sz w:val="24"/>
                <w:szCs w:val="24"/>
                <w:lang w:val="en-US"/>
              </w:rPr>
              <w:t>14064-2,</w:t>
            </w:r>
            <w:r w:rsidRPr="00FD2E06">
              <w:rPr>
                <w:color w:val="231F20"/>
                <w:spacing w:val="32"/>
                <w:sz w:val="24"/>
                <w:szCs w:val="24"/>
                <w:lang w:val="en-US"/>
              </w:rPr>
              <w:t xml:space="preserve"> </w:t>
            </w:r>
            <w:r w:rsidRPr="00FD2E06">
              <w:rPr>
                <w:color w:val="231F20"/>
                <w:sz w:val="24"/>
                <w:szCs w:val="24"/>
                <w:lang w:val="en-US"/>
              </w:rPr>
              <w:t>Greenhouse</w:t>
            </w:r>
            <w:r w:rsidRPr="00FD2E06">
              <w:rPr>
                <w:color w:val="231F20"/>
                <w:spacing w:val="32"/>
                <w:sz w:val="24"/>
                <w:szCs w:val="24"/>
                <w:lang w:val="en-US"/>
              </w:rPr>
              <w:t xml:space="preserve"> </w:t>
            </w:r>
            <w:r w:rsidRPr="00FD2E06">
              <w:rPr>
                <w:color w:val="231F20"/>
                <w:sz w:val="24"/>
                <w:szCs w:val="24"/>
                <w:lang w:val="en-US"/>
              </w:rPr>
              <w:t>gases</w:t>
            </w:r>
            <w:r w:rsidRPr="00FD2E06">
              <w:rPr>
                <w:color w:val="231F20"/>
                <w:w w:val="140"/>
                <w:sz w:val="24"/>
                <w:szCs w:val="24"/>
                <w:lang w:val="en-US"/>
              </w:rPr>
              <w:t xml:space="preserve"> — </w:t>
            </w:r>
            <w:r w:rsidRPr="00FD2E06">
              <w:rPr>
                <w:color w:val="231F20"/>
                <w:sz w:val="24"/>
                <w:szCs w:val="24"/>
                <w:lang w:val="en-US"/>
              </w:rPr>
              <w:t>Part</w:t>
            </w:r>
            <w:r w:rsidRPr="00FD2E06">
              <w:rPr>
                <w:color w:val="231F20"/>
                <w:spacing w:val="32"/>
                <w:sz w:val="24"/>
                <w:szCs w:val="24"/>
                <w:lang w:val="en-US"/>
              </w:rPr>
              <w:t xml:space="preserve"> </w:t>
            </w:r>
            <w:r w:rsidRPr="00FD2E06">
              <w:rPr>
                <w:color w:val="231F20"/>
                <w:sz w:val="24"/>
                <w:szCs w:val="24"/>
                <w:lang w:val="en-US"/>
              </w:rPr>
              <w:t>2:</w:t>
            </w:r>
            <w:r w:rsidRPr="00FD2E06">
              <w:rPr>
                <w:color w:val="231F20"/>
                <w:spacing w:val="32"/>
                <w:sz w:val="24"/>
                <w:szCs w:val="24"/>
                <w:lang w:val="en-US"/>
              </w:rPr>
              <w:t xml:space="preserve"> </w:t>
            </w:r>
            <w:r w:rsidRPr="00FD2E06">
              <w:rPr>
                <w:color w:val="231F20"/>
                <w:sz w:val="24"/>
                <w:szCs w:val="24"/>
                <w:lang w:val="en-US"/>
              </w:rPr>
              <w:t>Specification</w:t>
            </w:r>
            <w:r w:rsidRPr="00FD2E06">
              <w:rPr>
                <w:color w:val="231F20"/>
                <w:spacing w:val="32"/>
                <w:sz w:val="24"/>
                <w:szCs w:val="24"/>
                <w:lang w:val="en-US"/>
              </w:rPr>
              <w:t xml:space="preserve"> </w:t>
            </w:r>
            <w:r w:rsidRPr="00FD2E06">
              <w:rPr>
                <w:color w:val="231F20"/>
                <w:sz w:val="24"/>
                <w:szCs w:val="24"/>
                <w:lang w:val="en-US"/>
              </w:rPr>
              <w:t>with</w:t>
            </w:r>
            <w:r w:rsidRPr="00FD2E06">
              <w:rPr>
                <w:color w:val="231F20"/>
                <w:spacing w:val="32"/>
                <w:sz w:val="24"/>
                <w:szCs w:val="24"/>
                <w:lang w:val="en-US"/>
              </w:rPr>
              <w:t xml:space="preserve"> </w:t>
            </w:r>
            <w:r w:rsidRPr="00FD2E06">
              <w:rPr>
                <w:color w:val="231F20"/>
                <w:sz w:val="24"/>
                <w:szCs w:val="24"/>
                <w:lang w:val="en-US"/>
              </w:rPr>
              <w:t>guidance</w:t>
            </w:r>
            <w:r w:rsidRPr="00FD2E06">
              <w:rPr>
                <w:color w:val="231F20"/>
                <w:spacing w:val="32"/>
                <w:sz w:val="24"/>
                <w:szCs w:val="24"/>
                <w:lang w:val="en-US"/>
              </w:rPr>
              <w:t xml:space="preserve"> </w:t>
            </w:r>
            <w:r w:rsidRPr="00FD2E06">
              <w:rPr>
                <w:color w:val="231F20"/>
                <w:sz w:val="24"/>
                <w:szCs w:val="24"/>
                <w:lang w:val="en-US"/>
              </w:rPr>
              <w:t>at</w:t>
            </w:r>
            <w:r w:rsidRPr="00FD2E06">
              <w:rPr>
                <w:color w:val="231F20"/>
                <w:spacing w:val="32"/>
                <w:sz w:val="24"/>
                <w:szCs w:val="24"/>
                <w:lang w:val="en-US"/>
              </w:rPr>
              <w:t xml:space="preserve"> </w:t>
            </w:r>
            <w:r w:rsidRPr="00FD2E06">
              <w:rPr>
                <w:color w:val="231F20"/>
                <w:sz w:val="24"/>
                <w:szCs w:val="24"/>
                <w:lang w:val="en-US"/>
              </w:rPr>
              <w:t>the</w:t>
            </w:r>
            <w:r w:rsidRPr="00FD2E06">
              <w:rPr>
                <w:color w:val="231F20"/>
                <w:spacing w:val="32"/>
                <w:sz w:val="24"/>
                <w:szCs w:val="24"/>
                <w:lang w:val="en-US"/>
              </w:rPr>
              <w:t xml:space="preserve"> </w:t>
            </w:r>
            <w:r w:rsidRPr="00FD2E06">
              <w:rPr>
                <w:color w:val="231F20"/>
                <w:sz w:val="24"/>
                <w:szCs w:val="24"/>
                <w:lang w:val="en-US"/>
              </w:rPr>
              <w:t>project</w:t>
            </w:r>
            <w:r w:rsidRPr="00FD2E06">
              <w:rPr>
                <w:color w:val="231F20"/>
                <w:spacing w:val="32"/>
                <w:sz w:val="24"/>
                <w:szCs w:val="24"/>
                <w:lang w:val="en-US"/>
              </w:rPr>
              <w:t xml:space="preserve"> </w:t>
            </w:r>
            <w:r w:rsidRPr="00FD2E06">
              <w:rPr>
                <w:color w:val="231F20"/>
                <w:sz w:val="24"/>
                <w:szCs w:val="24"/>
                <w:lang w:val="en-US"/>
              </w:rPr>
              <w:t>level</w:t>
            </w:r>
            <w:r w:rsidRPr="00FD2E06">
              <w:rPr>
                <w:color w:val="231F20"/>
                <w:spacing w:val="32"/>
                <w:sz w:val="24"/>
                <w:szCs w:val="24"/>
                <w:lang w:val="en-US"/>
              </w:rPr>
              <w:t xml:space="preserve"> </w:t>
            </w:r>
            <w:r w:rsidRPr="00FD2E06">
              <w:rPr>
                <w:color w:val="231F20"/>
                <w:sz w:val="24"/>
                <w:szCs w:val="24"/>
                <w:lang w:val="en-US"/>
              </w:rPr>
              <w:t>for</w:t>
            </w:r>
            <w:r w:rsidRPr="00FD2E06">
              <w:rPr>
                <w:color w:val="231F20"/>
                <w:spacing w:val="32"/>
                <w:sz w:val="24"/>
                <w:szCs w:val="24"/>
                <w:lang w:val="en-US"/>
              </w:rPr>
              <w:t xml:space="preserve"> </w:t>
            </w:r>
            <w:r w:rsidRPr="00FD2E06">
              <w:rPr>
                <w:color w:val="231F20"/>
                <w:sz w:val="24"/>
                <w:szCs w:val="24"/>
                <w:lang w:val="en-US"/>
              </w:rPr>
              <w:t>quantification, monitoring and reporting of greenhouse gas emission reductions or removal enhancements</w:t>
            </w:r>
            <w:r w:rsidR="0093450D" w:rsidRPr="0093450D">
              <w:rPr>
                <w:color w:val="231F20"/>
                <w:sz w:val="24"/>
                <w:szCs w:val="24"/>
                <w:lang w:val="en-US"/>
              </w:rPr>
              <w:t>.</w:t>
            </w:r>
          </w:p>
        </w:tc>
      </w:tr>
      <w:tr w:rsidR="00A647DB" w:rsidRPr="00FD2E06" w14:paraId="3819C80E" w14:textId="77777777" w:rsidTr="00A212B3">
        <w:trPr>
          <w:trHeight w:val="511"/>
        </w:trPr>
        <w:tc>
          <w:tcPr>
            <w:tcW w:w="463" w:type="dxa"/>
          </w:tcPr>
          <w:p w14:paraId="2F7307C8"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[19]</w:t>
            </w:r>
          </w:p>
        </w:tc>
        <w:tc>
          <w:tcPr>
            <w:tcW w:w="8510" w:type="dxa"/>
          </w:tcPr>
          <w:p w14:paraId="6AFE47EA" w14:textId="482A2BEF" w:rsidR="00A647DB" w:rsidRPr="0093450D" w:rsidRDefault="00A647DB" w:rsidP="00062735">
            <w:pPr>
              <w:pStyle w:val="TableParagraph"/>
              <w:spacing w:line="240" w:lineRule="auto"/>
              <w:jc w:val="both"/>
              <w:rPr>
                <w:sz w:val="24"/>
                <w:szCs w:val="24"/>
                <w:lang w:val="en-US"/>
              </w:rPr>
            </w:pPr>
            <w:r w:rsidRPr="00FD2E06">
              <w:rPr>
                <w:color w:val="231F20"/>
                <w:spacing w:val="-2"/>
                <w:w w:val="105"/>
                <w:sz w:val="24"/>
                <w:szCs w:val="24"/>
                <w:lang w:val="en-US"/>
              </w:rPr>
              <w:t>ISO</w:t>
            </w:r>
            <w:r w:rsidRPr="00FD2E06">
              <w:rPr>
                <w:color w:val="231F20"/>
                <w:spacing w:val="-7"/>
                <w:w w:val="105"/>
                <w:sz w:val="24"/>
                <w:szCs w:val="24"/>
                <w:lang w:val="en-US"/>
              </w:rPr>
              <w:t xml:space="preserve"> </w:t>
            </w:r>
            <w:r w:rsidRPr="00FD2E06">
              <w:rPr>
                <w:color w:val="231F20"/>
                <w:spacing w:val="-2"/>
                <w:w w:val="105"/>
                <w:sz w:val="24"/>
                <w:szCs w:val="24"/>
                <w:lang w:val="en-US"/>
              </w:rPr>
              <w:t>14064-3:2019,</w:t>
            </w:r>
            <w:r w:rsidRPr="00FD2E06">
              <w:rPr>
                <w:color w:val="231F20"/>
                <w:spacing w:val="-6"/>
                <w:w w:val="105"/>
                <w:sz w:val="24"/>
                <w:szCs w:val="24"/>
                <w:lang w:val="en-US"/>
              </w:rPr>
              <w:t xml:space="preserve"> </w:t>
            </w:r>
            <w:r w:rsidRPr="00FD2E06">
              <w:rPr>
                <w:color w:val="231F20"/>
                <w:spacing w:val="-2"/>
                <w:w w:val="105"/>
                <w:sz w:val="24"/>
                <w:szCs w:val="24"/>
                <w:lang w:val="en-US"/>
              </w:rPr>
              <w:t>Greenhouse</w:t>
            </w:r>
            <w:r w:rsidRPr="00FD2E06">
              <w:rPr>
                <w:color w:val="231F20"/>
                <w:spacing w:val="-6"/>
                <w:w w:val="105"/>
                <w:sz w:val="24"/>
                <w:szCs w:val="24"/>
                <w:lang w:val="en-US"/>
              </w:rPr>
              <w:t xml:space="preserve"> </w:t>
            </w:r>
            <w:r w:rsidRPr="00FD2E06">
              <w:rPr>
                <w:color w:val="231F20"/>
                <w:spacing w:val="-2"/>
                <w:w w:val="105"/>
                <w:sz w:val="24"/>
                <w:szCs w:val="24"/>
                <w:lang w:val="en-US"/>
              </w:rPr>
              <w:t>gases</w:t>
            </w:r>
            <w:r w:rsidRPr="00FD2E06">
              <w:rPr>
                <w:color w:val="231F20"/>
                <w:spacing w:val="-7"/>
                <w:w w:val="105"/>
                <w:sz w:val="24"/>
                <w:szCs w:val="24"/>
                <w:lang w:val="en-US"/>
              </w:rPr>
              <w:t xml:space="preserve"> </w:t>
            </w:r>
            <w:r w:rsidRPr="00FD2E06">
              <w:rPr>
                <w:color w:val="231F20"/>
                <w:spacing w:val="-2"/>
                <w:w w:val="115"/>
                <w:sz w:val="24"/>
                <w:szCs w:val="24"/>
                <w:lang w:val="en-US"/>
              </w:rPr>
              <w:t>—</w:t>
            </w:r>
            <w:r w:rsidRPr="00FD2E06">
              <w:rPr>
                <w:color w:val="231F20"/>
                <w:spacing w:val="-11"/>
                <w:w w:val="115"/>
                <w:sz w:val="24"/>
                <w:szCs w:val="24"/>
                <w:lang w:val="en-US"/>
              </w:rPr>
              <w:t xml:space="preserve"> </w:t>
            </w:r>
            <w:r w:rsidRPr="00FD2E06">
              <w:rPr>
                <w:color w:val="231F20"/>
                <w:spacing w:val="-2"/>
                <w:w w:val="105"/>
                <w:sz w:val="24"/>
                <w:szCs w:val="24"/>
                <w:lang w:val="en-US"/>
              </w:rPr>
              <w:t>Part</w:t>
            </w:r>
            <w:r w:rsidRPr="00FD2E06">
              <w:rPr>
                <w:color w:val="231F20"/>
                <w:spacing w:val="-7"/>
                <w:w w:val="105"/>
                <w:sz w:val="24"/>
                <w:szCs w:val="24"/>
                <w:lang w:val="en-US"/>
              </w:rPr>
              <w:t xml:space="preserve"> </w:t>
            </w:r>
            <w:r w:rsidRPr="00FD2E06">
              <w:rPr>
                <w:color w:val="231F20"/>
                <w:spacing w:val="-2"/>
                <w:w w:val="105"/>
                <w:sz w:val="24"/>
                <w:szCs w:val="24"/>
                <w:lang w:val="en-US"/>
              </w:rPr>
              <w:t>3:</w:t>
            </w:r>
            <w:r w:rsidRPr="00FD2E06">
              <w:rPr>
                <w:color w:val="231F20"/>
                <w:spacing w:val="-7"/>
                <w:w w:val="105"/>
                <w:sz w:val="24"/>
                <w:szCs w:val="24"/>
                <w:lang w:val="en-US"/>
              </w:rPr>
              <w:t xml:space="preserve"> </w:t>
            </w:r>
            <w:r w:rsidRPr="00FD2E06">
              <w:rPr>
                <w:color w:val="231F20"/>
                <w:spacing w:val="-2"/>
                <w:w w:val="105"/>
                <w:sz w:val="24"/>
                <w:szCs w:val="24"/>
                <w:lang w:val="en-US"/>
              </w:rPr>
              <w:t>Specification</w:t>
            </w:r>
            <w:r w:rsidRPr="00FD2E06">
              <w:rPr>
                <w:color w:val="231F20"/>
                <w:spacing w:val="-6"/>
                <w:w w:val="105"/>
                <w:sz w:val="24"/>
                <w:szCs w:val="24"/>
                <w:lang w:val="en-US"/>
              </w:rPr>
              <w:t xml:space="preserve"> </w:t>
            </w:r>
            <w:r w:rsidRPr="00FD2E06">
              <w:rPr>
                <w:color w:val="231F20"/>
                <w:spacing w:val="-2"/>
                <w:w w:val="105"/>
                <w:sz w:val="24"/>
                <w:szCs w:val="24"/>
                <w:lang w:val="en-US"/>
              </w:rPr>
              <w:t>with</w:t>
            </w:r>
            <w:r w:rsidRPr="00FD2E06">
              <w:rPr>
                <w:color w:val="231F20"/>
                <w:spacing w:val="-6"/>
                <w:w w:val="105"/>
                <w:sz w:val="24"/>
                <w:szCs w:val="24"/>
                <w:lang w:val="en-US"/>
              </w:rPr>
              <w:t xml:space="preserve"> </w:t>
            </w:r>
            <w:r w:rsidRPr="00FD2E06">
              <w:rPr>
                <w:color w:val="231F20"/>
                <w:spacing w:val="-2"/>
                <w:w w:val="105"/>
                <w:sz w:val="24"/>
                <w:szCs w:val="24"/>
                <w:lang w:val="en-US"/>
              </w:rPr>
              <w:t>guidance</w:t>
            </w:r>
            <w:r w:rsidRPr="00FD2E06">
              <w:rPr>
                <w:color w:val="231F20"/>
                <w:spacing w:val="-6"/>
                <w:w w:val="105"/>
                <w:sz w:val="24"/>
                <w:szCs w:val="24"/>
                <w:lang w:val="en-US"/>
              </w:rPr>
              <w:t xml:space="preserve"> </w:t>
            </w:r>
            <w:r w:rsidRPr="00FD2E06">
              <w:rPr>
                <w:color w:val="231F20"/>
                <w:spacing w:val="-2"/>
                <w:w w:val="105"/>
                <w:sz w:val="24"/>
                <w:szCs w:val="24"/>
                <w:lang w:val="en-US"/>
              </w:rPr>
              <w:t>for</w:t>
            </w:r>
            <w:r w:rsidRPr="00FD2E06">
              <w:rPr>
                <w:color w:val="231F20"/>
                <w:spacing w:val="-7"/>
                <w:w w:val="105"/>
                <w:sz w:val="24"/>
                <w:szCs w:val="24"/>
                <w:lang w:val="en-US"/>
              </w:rPr>
              <w:t xml:space="preserve"> </w:t>
            </w:r>
            <w:r w:rsidRPr="00FD2E06">
              <w:rPr>
                <w:color w:val="231F20"/>
                <w:spacing w:val="-2"/>
                <w:w w:val="105"/>
                <w:sz w:val="24"/>
                <w:szCs w:val="24"/>
                <w:lang w:val="en-US"/>
              </w:rPr>
              <w:t>the</w:t>
            </w:r>
            <w:r w:rsidRPr="00FD2E06">
              <w:rPr>
                <w:color w:val="231F20"/>
                <w:spacing w:val="-6"/>
                <w:w w:val="105"/>
                <w:sz w:val="24"/>
                <w:szCs w:val="24"/>
                <w:lang w:val="en-US"/>
              </w:rPr>
              <w:t xml:space="preserve"> </w:t>
            </w:r>
            <w:r w:rsidRPr="00FD2E06">
              <w:rPr>
                <w:color w:val="231F20"/>
                <w:spacing w:val="-2"/>
                <w:w w:val="105"/>
                <w:sz w:val="24"/>
                <w:szCs w:val="24"/>
                <w:lang w:val="en-US"/>
              </w:rPr>
              <w:t>verification</w:t>
            </w:r>
            <w:r w:rsidRPr="00FD2E06">
              <w:rPr>
                <w:color w:val="231F20"/>
                <w:spacing w:val="-6"/>
                <w:w w:val="105"/>
                <w:sz w:val="24"/>
                <w:szCs w:val="24"/>
                <w:lang w:val="en-US"/>
              </w:rPr>
              <w:t xml:space="preserve"> </w:t>
            </w:r>
            <w:r w:rsidRPr="00FD2E06">
              <w:rPr>
                <w:color w:val="231F20"/>
                <w:spacing w:val="-2"/>
                <w:w w:val="105"/>
                <w:sz w:val="24"/>
                <w:szCs w:val="24"/>
                <w:lang w:val="en-US"/>
              </w:rPr>
              <w:t>and</w:t>
            </w:r>
            <w:r w:rsidRPr="00FD2E06">
              <w:rPr>
                <w:color w:val="231F20"/>
                <w:spacing w:val="-7"/>
                <w:w w:val="105"/>
                <w:sz w:val="24"/>
                <w:szCs w:val="24"/>
                <w:lang w:val="en-US"/>
              </w:rPr>
              <w:t xml:space="preserve"> </w:t>
            </w:r>
            <w:r w:rsidRPr="00FD2E06">
              <w:rPr>
                <w:color w:val="231F20"/>
                <w:spacing w:val="-2"/>
                <w:w w:val="105"/>
                <w:sz w:val="24"/>
                <w:szCs w:val="24"/>
                <w:lang w:val="en-US"/>
              </w:rPr>
              <w:t>validation</w:t>
            </w:r>
            <w:r w:rsidRPr="00FD2E06">
              <w:rPr>
                <w:color w:val="231F20"/>
                <w:spacing w:val="-6"/>
                <w:w w:val="105"/>
                <w:sz w:val="24"/>
                <w:szCs w:val="24"/>
                <w:lang w:val="en-US"/>
              </w:rPr>
              <w:t xml:space="preserve"> </w:t>
            </w:r>
            <w:r w:rsidRPr="00FD2E06">
              <w:rPr>
                <w:color w:val="231F20"/>
                <w:spacing w:val="-2"/>
                <w:w w:val="105"/>
                <w:sz w:val="24"/>
                <w:szCs w:val="24"/>
                <w:lang w:val="en-US"/>
              </w:rPr>
              <w:t xml:space="preserve">of </w:t>
            </w:r>
            <w:r w:rsidRPr="00FD2E06">
              <w:rPr>
                <w:color w:val="231F20"/>
                <w:w w:val="105"/>
                <w:sz w:val="24"/>
                <w:szCs w:val="24"/>
                <w:lang w:val="en-US"/>
              </w:rPr>
              <w:t>greenhouse gas statements</w:t>
            </w:r>
            <w:r w:rsidR="0093450D" w:rsidRPr="0093450D">
              <w:rPr>
                <w:color w:val="231F20"/>
                <w:w w:val="105"/>
                <w:sz w:val="24"/>
                <w:szCs w:val="24"/>
                <w:lang w:val="en-US"/>
              </w:rPr>
              <w:t>.</w:t>
            </w:r>
          </w:p>
        </w:tc>
      </w:tr>
      <w:tr w:rsidR="00A647DB" w:rsidRPr="00FD2E06" w14:paraId="109745E5" w14:textId="77777777" w:rsidTr="00A212B3">
        <w:trPr>
          <w:trHeight w:val="291"/>
        </w:trPr>
        <w:tc>
          <w:tcPr>
            <w:tcW w:w="463" w:type="dxa"/>
          </w:tcPr>
          <w:p w14:paraId="501C983A"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[20]</w:t>
            </w:r>
          </w:p>
        </w:tc>
        <w:tc>
          <w:tcPr>
            <w:tcW w:w="8510" w:type="dxa"/>
          </w:tcPr>
          <w:p w14:paraId="7408CC6C" w14:textId="14E45C2C"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9"/>
                <w:sz w:val="24"/>
                <w:szCs w:val="24"/>
                <w:lang w:val="en-US"/>
              </w:rPr>
              <w:t xml:space="preserve"> </w:t>
            </w:r>
            <w:r w:rsidRPr="00FD2E06">
              <w:rPr>
                <w:color w:val="231F20"/>
                <w:sz w:val="24"/>
                <w:szCs w:val="24"/>
                <w:lang w:val="en-US"/>
              </w:rPr>
              <w:t>14067,</w:t>
            </w:r>
            <w:r w:rsidRPr="00FD2E06">
              <w:rPr>
                <w:color w:val="231F20"/>
                <w:spacing w:val="10"/>
                <w:sz w:val="24"/>
                <w:szCs w:val="24"/>
                <w:lang w:val="en-US"/>
              </w:rPr>
              <w:t xml:space="preserve"> </w:t>
            </w:r>
            <w:r w:rsidRPr="00FD2E06">
              <w:rPr>
                <w:color w:val="231F20"/>
                <w:sz w:val="24"/>
                <w:szCs w:val="24"/>
                <w:lang w:val="en-US"/>
              </w:rPr>
              <w:t>Greenhouse</w:t>
            </w:r>
            <w:r w:rsidRPr="00FD2E06">
              <w:rPr>
                <w:color w:val="231F20"/>
                <w:spacing w:val="9"/>
                <w:sz w:val="24"/>
                <w:szCs w:val="24"/>
                <w:lang w:val="en-US"/>
              </w:rPr>
              <w:t xml:space="preserve"> </w:t>
            </w:r>
            <w:r w:rsidRPr="00FD2E06">
              <w:rPr>
                <w:color w:val="231F20"/>
                <w:sz w:val="24"/>
                <w:szCs w:val="24"/>
                <w:lang w:val="en-US"/>
              </w:rPr>
              <w:t>gases</w:t>
            </w:r>
            <w:r w:rsidRPr="00FD2E06">
              <w:rPr>
                <w:color w:val="231F20"/>
                <w:spacing w:val="10"/>
                <w:sz w:val="24"/>
                <w:szCs w:val="24"/>
                <w:lang w:val="en-US"/>
              </w:rPr>
              <w:t xml:space="preserve"> </w:t>
            </w:r>
            <w:r w:rsidRPr="00FD2E06">
              <w:rPr>
                <w:color w:val="231F20"/>
                <w:sz w:val="24"/>
                <w:szCs w:val="24"/>
                <w:lang w:val="en-US"/>
              </w:rPr>
              <w:t>—</w:t>
            </w:r>
            <w:r w:rsidRPr="00FD2E06">
              <w:rPr>
                <w:color w:val="231F20"/>
                <w:spacing w:val="9"/>
                <w:sz w:val="24"/>
                <w:szCs w:val="24"/>
                <w:lang w:val="en-US"/>
              </w:rPr>
              <w:t xml:space="preserve"> </w:t>
            </w:r>
            <w:r w:rsidRPr="00FD2E06">
              <w:rPr>
                <w:color w:val="231F20"/>
                <w:sz w:val="24"/>
                <w:szCs w:val="24"/>
                <w:lang w:val="en-US"/>
              </w:rPr>
              <w:t>Carbon</w:t>
            </w:r>
            <w:r w:rsidRPr="00FD2E06">
              <w:rPr>
                <w:color w:val="231F20"/>
                <w:spacing w:val="10"/>
                <w:sz w:val="24"/>
                <w:szCs w:val="24"/>
                <w:lang w:val="en-US"/>
              </w:rPr>
              <w:t xml:space="preserve"> </w:t>
            </w:r>
            <w:r w:rsidRPr="00FD2E06">
              <w:rPr>
                <w:color w:val="231F20"/>
                <w:sz w:val="24"/>
                <w:szCs w:val="24"/>
                <w:lang w:val="en-US"/>
              </w:rPr>
              <w:t>footprint</w:t>
            </w:r>
            <w:r w:rsidRPr="00FD2E06">
              <w:rPr>
                <w:color w:val="231F20"/>
                <w:spacing w:val="9"/>
                <w:sz w:val="24"/>
                <w:szCs w:val="24"/>
                <w:lang w:val="en-US"/>
              </w:rPr>
              <w:t xml:space="preserve"> </w:t>
            </w:r>
            <w:r w:rsidRPr="00FD2E06">
              <w:rPr>
                <w:color w:val="231F20"/>
                <w:sz w:val="24"/>
                <w:szCs w:val="24"/>
                <w:lang w:val="en-US"/>
              </w:rPr>
              <w:t>of</w:t>
            </w:r>
            <w:r w:rsidRPr="00FD2E06">
              <w:rPr>
                <w:color w:val="231F20"/>
                <w:spacing w:val="10"/>
                <w:sz w:val="24"/>
                <w:szCs w:val="24"/>
                <w:lang w:val="en-US"/>
              </w:rPr>
              <w:t xml:space="preserve"> </w:t>
            </w:r>
            <w:r w:rsidRPr="00FD2E06">
              <w:rPr>
                <w:color w:val="231F20"/>
                <w:sz w:val="24"/>
                <w:szCs w:val="24"/>
                <w:lang w:val="en-US"/>
              </w:rPr>
              <w:t>products</w:t>
            </w:r>
            <w:r w:rsidRPr="00FD2E06">
              <w:rPr>
                <w:color w:val="231F20"/>
                <w:spacing w:val="10"/>
                <w:sz w:val="24"/>
                <w:szCs w:val="24"/>
                <w:lang w:val="en-US"/>
              </w:rPr>
              <w:t xml:space="preserve"> </w:t>
            </w:r>
            <w:r w:rsidRPr="00FD2E06">
              <w:rPr>
                <w:color w:val="231F20"/>
                <w:sz w:val="24"/>
                <w:szCs w:val="24"/>
                <w:lang w:val="en-US"/>
              </w:rPr>
              <w:t>—</w:t>
            </w:r>
            <w:r w:rsidRPr="00FD2E06">
              <w:rPr>
                <w:color w:val="231F20"/>
                <w:spacing w:val="9"/>
                <w:sz w:val="24"/>
                <w:szCs w:val="24"/>
                <w:lang w:val="en-US"/>
              </w:rPr>
              <w:t xml:space="preserve"> </w:t>
            </w:r>
            <w:r w:rsidRPr="00FD2E06">
              <w:rPr>
                <w:color w:val="231F20"/>
                <w:sz w:val="24"/>
                <w:szCs w:val="24"/>
                <w:lang w:val="en-US"/>
              </w:rPr>
              <w:t>Requirements</w:t>
            </w:r>
            <w:r w:rsidRPr="00FD2E06">
              <w:rPr>
                <w:color w:val="231F20"/>
                <w:spacing w:val="10"/>
                <w:sz w:val="24"/>
                <w:szCs w:val="24"/>
                <w:lang w:val="en-US"/>
              </w:rPr>
              <w:t xml:space="preserve"> </w:t>
            </w:r>
            <w:r w:rsidRPr="00FD2E06">
              <w:rPr>
                <w:color w:val="231F20"/>
                <w:sz w:val="24"/>
                <w:szCs w:val="24"/>
                <w:lang w:val="en-US"/>
              </w:rPr>
              <w:t>and</w:t>
            </w:r>
            <w:r w:rsidRPr="00FD2E06">
              <w:rPr>
                <w:color w:val="231F20"/>
                <w:spacing w:val="9"/>
                <w:sz w:val="24"/>
                <w:szCs w:val="24"/>
                <w:lang w:val="en-US"/>
              </w:rPr>
              <w:t xml:space="preserve"> </w:t>
            </w:r>
            <w:r w:rsidRPr="00FD2E06">
              <w:rPr>
                <w:color w:val="231F20"/>
                <w:sz w:val="24"/>
                <w:szCs w:val="24"/>
                <w:lang w:val="en-US"/>
              </w:rPr>
              <w:t>guidelines</w:t>
            </w:r>
            <w:r w:rsidRPr="00FD2E06">
              <w:rPr>
                <w:color w:val="231F20"/>
                <w:spacing w:val="10"/>
                <w:sz w:val="24"/>
                <w:szCs w:val="24"/>
                <w:lang w:val="en-US"/>
              </w:rPr>
              <w:t xml:space="preserve"> </w:t>
            </w:r>
            <w:r w:rsidRPr="00FD2E06">
              <w:rPr>
                <w:color w:val="231F20"/>
                <w:sz w:val="24"/>
                <w:szCs w:val="24"/>
                <w:lang w:val="en-US"/>
              </w:rPr>
              <w:t>for</w:t>
            </w:r>
            <w:r w:rsidRPr="00FD2E06">
              <w:rPr>
                <w:color w:val="231F20"/>
                <w:spacing w:val="9"/>
                <w:sz w:val="24"/>
                <w:szCs w:val="24"/>
                <w:lang w:val="en-US"/>
              </w:rPr>
              <w:t xml:space="preserve"> </w:t>
            </w:r>
            <w:r w:rsidRPr="00FD2E06">
              <w:rPr>
                <w:color w:val="231F20"/>
                <w:spacing w:val="-2"/>
                <w:sz w:val="24"/>
                <w:szCs w:val="24"/>
                <w:lang w:val="en-US"/>
              </w:rPr>
              <w:t>quantification</w:t>
            </w:r>
            <w:r w:rsidR="0093450D" w:rsidRPr="0093450D">
              <w:rPr>
                <w:color w:val="231F20"/>
                <w:spacing w:val="-2"/>
                <w:sz w:val="24"/>
                <w:szCs w:val="24"/>
                <w:lang w:val="en-US"/>
              </w:rPr>
              <w:t>.</w:t>
            </w:r>
          </w:p>
        </w:tc>
      </w:tr>
      <w:tr w:rsidR="00A647DB" w:rsidRPr="00FD2E06" w14:paraId="43986FAC" w14:textId="77777777" w:rsidTr="00A212B3">
        <w:trPr>
          <w:trHeight w:val="511"/>
        </w:trPr>
        <w:tc>
          <w:tcPr>
            <w:tcW w:w="463" w:type="dxa"/>
          </w:tcPr>
          <w:p w14:paraId="16612302"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[21]</w:t>
            </w:r>
          </w:p>
        </w:tc>
        <w:tc>
          <w:tcPr>
            <w:tcW w:w="8510" w:type="dxa"/>
          </w:tcPr>
          <w:p w14:paraId="2788BBC6" w14:textId="17B0D07D"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15"/>
                <w:sz w:val="24"/>
                <w:szCs w:val="24"/>
                <w:lang w:val="en-US"/>
              </w:rPr>
              <w:t xml:space="preserve"> </w:t>
            </w:r>
            <w:r w:rsidRPr="00FD2E06">
              <w:rPr>
                <w:color w:val="231F20"/>
                <w:sz w:val="24"/>
                <w:szCs w:val="24"/>
                <w:lang w:val="en-US"/>
              </w:rPr>
              <w:t>14097,</w:t>
            </w:r>
            <w:r w:rsidRPr="00FD2E06">
              <w:rPr>
                <w:color w:val="231F20"/>
                <w:spacing w:val="-15"/>
                <w:sz w:val="24"/>
                <w:szCs w:val="24"/>
                <w:lang w:val="en-US"/>
              </w:rPr>
              <w:t xml:space="preserve"> </w:t>
            </w:r>
            <w:r w:rsidRPr="00FD2E06">
              <w:rPr>
                <w:color w:val="231F20"/>
                <w:sz w:val="24"/>
                <w:szCs w:val="24"/>
                <w:lang w:val="en-US"/>
              </w:rPr>
              <w:t>Greenhouse</w:t>
            </w:r>
            <w:r w:rsidRPr="00FD2E06">
              <w:rPr>
                <w:color w:val="231F20"/>
                <w:spacing w:val="-15"/>
                <w:sz w:val="24"/>
                <w:szCs w:val="24"/>
                <w:lang w:val="en-US"/>
              </w:rPr>
              <w:t xml:space="preserve"> </w:t>
            </w:r>
            <w:r w:rsidRPr="00FD2E06">
              <w:rPr>
                <w:color w:val="231F20"/>
                <w:sz w:val="24"/>
                <w:szCs w:val="24"/>
                <w:lang w:val="en-US"/>
              </w:rPr>
              <w:t>gas</w:t>
            </w:r>
            <w:r w:rsidRPr="00FD2E06">
              <w:rPr>
                <w:color w:val="231F20"/>
                <w:spacing w:val="-15"/>
                <w:sz w:val="24"/>
                <w:szCs w:val="24"/>
                <w:lang w:val="en-US"/>
              </w:rPr>
              <w:t xml:space="preserve"> </w:t>
            </w:r>
            <w:r w:rsidRPr="00FD2E06">
              <w:rPr>
                <w:color w:val="231F20"/>
                <w:sz w:val="24"/>
                <w:szCs w:val="24"/>
                <w:lang w:val="en-US"/>
              </w:rPr>
              <w:t>management</w:t>
            </w:r>
            <w:r w:rsidRPr="00FD2E06">
              <w:rPr>
                <w:color w:val="231F20"/>
                <w:spacing w:val="-15"/>
                <w:sz w:val="24"/>
                <w:szCs w:val="24"/>
                <w:lang w:val="en-US"/>
              </w:rPr>
              <w:t xml:space="preserve"> </w:t>
            </w:r>
            <w:r w:rsidRPr="00FD2E06">
              <w:rPr>
                <w:color w:val="231F20"/>
                <w:sz w:val="24"/>
                <w:szCs w:val="24"/>
                <w:lang w:val="en-US"/>
              </w:rPr>
              <w:t>and</w:t>
            </w:r>
            <w:r w:rsidRPr="00FD2E06">
              <w:rPr>
                <w:color w:val="231F20"/>
                <w:spacing w:val="-15"/>
                <w:sz w:val="24"/>
                <w:szCs w:val="24"/>
                <w:lang w:val="en-US"/>
              </w:rPr>
              <w:t xml:space="preserve"> </w:t>
            </w:r>
            <w:r w:rsidRPr="00FD2E06">
              <w:rPr>
                <w:color w:val="231F20"/>
                <w:sz w:val="24"/>
                <w:szCs w:val="24"/>
                <w:lang w:val="en-US"/>
              </w:rPr>
              <w:t>related</w:t>
            </w:r>
            <w:r w:rsidRPr="00FD2E06">
              <w:rPr>
                <w:color w:val="231F20"/>
                <w:spacing w:val="-15"/>
                <w:sz w:val="24"/>
                <w:szCs w:val="24"/>
                <w:lang w:val="en-US"/>
              </w:rPr>
              <w:t xml:space="preserve"> </w:t>
            </w:r>
            <w:r w:rsidRPr="00FD2E06">
              <w:rPr>
                <w:color w:val="231F20"/>
                <w:sz w:val="24"/>
                <w:szCs w:val="24"/>
                <w:lang w:val="en-US"/>
              </w:rPr>
              <w:t>activities</w:t>
            </w:r>
            <w:r w:rsidRPr="00FD2E06">
              <w:rPr>
                <w:color w:val="231F20"/>
                <w:spacing w:val="-15"/>
                <w:sz w:val="24"/>
                <w:szCs w:val="24"/>
                <w:lang w:val="en-US"/>
              </w:rPr>
              <w:t xml:space="preserve"> </w:t>
            </w:r>
            <w:r w:rsidRPr="00FD2E06">
              <w:rPr>
                <w:color w:val="231F20"/>
                <w:w w:val="140"/>
                <w:sz w:val="24"/>
                <w:szCs w:val="24"/>
                <w:lang w:val="en-US"/>
              </w:rPr>
              <w:t>—</w:t>
            </w:r>
            <w:r w:rsidRPr="00FD2E06">
              <w:rPr>
                <w:color w:val="231F20"/>
                <w:spacing w:val="-35"/>
                <w:w w:val="140"/>
                <w:sz w:val="24"/>
                <w:szCs w:val="24"/>
                <w:lang w:val="en-US"/>
              </w:rPr>
              <w:t xml:space="preserve"> </w:t>
            </w:r>
            <w:r w:rsidRPr="00FD2E06">
              <w:rPr>
                <w:color w:val="231F20"/>
                <w:sz w:val="24"/>
                <w:szCs w:val="24"/>
                <w:lang w:val="en-US"/>
              </w:rPr>
              <w:t>Framework</w:t>
            </w:r>
            <w:r w:rsidRPr="00FD2E06">
              <w:rPr>
                <w:color w:val="231F20"/>
                <w:spacing w:val="-15"/>
                <w:sz w:val="24"/>
                <w:szCs w:val="24"/>
                <w:lang w:val="en-US"/>
              </w:rPr>
              <w:t xml:space="preserve"> </w:t>
            </w:r>
            <w:r w:rsidRPr="00FD2E06">
              <w:rPr>
                <w:color w:val="231F20"/>
                <w:sz w:val="24"/>
                <w:szCs w:val="24"/>
                <w:lang w:val="en-US"/>
              </w:rPr>
              <w:t>including</w:t>
            </w:r>
            <w:r w:rsidRPr="00FD2E06">
              <w:rPr>
                <w:color w:val="231F20"/>
                <w:spacing w:val="-14"/>
                <w:sz w:val="24"/>
                <w:szCs w:val="24"/>
                <w:lang w:val="en-US"/>
              </w:rPr>
              <w:t xml:space="preserve"> </w:t>
            </w:r>
            <w:r w:rsidRPr="00FD2E06">
              <w:rPr>
                <w:color w:val="231F20"/>
                <w:sz w:val="24"/>
                <w:szCs w:val="24"/>
                <w:lang w:val="en-US"/>
              </w:rPr>
              <w:t>principles</w:t>
            </w:r>
            <w:r w:rsidRPr="00FD2E06">
              <w:rPr>
                <w:color w:val="231F20"/>
                <w:spacing w:val="-15"/>
                <w:sz w:val="24"/>
                <w:szCs w:val="24"/>
                <w:lang w:val="en-US"/>
              </w:rPr>
              <w:t xml:space="preserve"> </w:t>
            </w:r>
            <w:r w:rsidRPr="00FD2E06">
              <w:rPr>
                <w:color w:val="231F20"/>
                <w:sz w:val="24"/>
                <w:szCs w:val="24"/>
                <w:lang w:val="en-US"/>
              </w:rPr>
              <w:t>and</w:t>
            </w:r>
            <w:r w:rsidRPr="00FD2E06">
              <w:rPr>
                <w:color w:val="231F20"/>
                <w:spacing w:val="-15"/>
                <w:sz w:val="24"/>
                <w:szCs w:val="24"/>
                <w:lang w:val="en-US"/>
              </w:rPr>
              <w:t xml:space="preserve"> </w:t>
            </w:r>
            <w:r w:rsidRPr="00FD2E06">
              <w:rPr>
                <w:color w:val="231F20"/>
                <w:sz w:val="24"/>
                <w:szCs w:val="24"/>
                <w:lang w:val="en-US"/>
              </w:rPr>
              <w:t>requirements for assessing and reporting investments and financing activities related to climate change</w:t>
            </w:r>
            <w:r w:rsidR="0093450D" w:rsidRPr="0093450D">
              <w:rPr>
                <w:color w:val="231F20"/>
                <w:sz w:val="24"/>
                <w:szCs w:val="24"/>
                <w:lang w:val="en-US"/>
              </w:rPr>
              <w:t>.</w:t>
            </w:r>
          </w:p>
        </w:tc>
      </w:tr>
      <w:tr w:rsidR="00A647DB" w:rsidRPr="00FD2E06" w14:paraId="5D7B1DA9" w14:textId="77777777" w:rsidTr="00A212B3">
        <w:trPr>
          <w:trHeight w:val="291"/>
        </w:trPr>
        <w:tc>
          <w:tcPr>
            <w:tcW w:w="463" w:type="dxa"/>
          </w:tcPr>
          <w:p w14:paraId="4A010408"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[22]</w:t>
            </w:r>
          </w:p>
        </w:tc>
        <w:tc>
          <w:tcPr>
            <w:tcW w:w="8510" w:type="dxa"/>
          </w:tcPr>
          <w:p w14:paraId="24048BFD" w14:textId="753B1057"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w:t>
            </w:r>
            <w:r w:rsidRPr="00FD2E06">
              <w:rPr>
                <w:color w:val="231F20"/>
                <w:spacing w:val="-5"/>
                <w:sz w:val="24"/>
                <w:szCs w:val="24"/>
                <w:lang w:val="en-US"/>
              </w:rPr>
              <w:t xml:space="preserve"> </w:t>
            </w:r>
            <w:r w:rsidRPr="00FD2E06">
              <w:rPr>
                <w:color w:val="231F20"/>
                <w:sz w:val="24"/>
                <w:szCs w:val="24"/>
                <w:lang w:val="en-US"/>
              </w:rPr>
              <w:t>19011:2018,</w:t>
            </w:r>
            <w:r w:rsidRPr="00FD2E06">
              <w:rPr>
                <w:color w:val="231F20"/>
                <w:spacing w:val="-4"/>
                <w:sz w:val="24"/>
                <w:szCs w:val="24"/>
                <w:lang w:val="en-US"/>
              </w:rPr>
              <w:t xml:space="preserve"> </w:t>
            </w:r>
            <w:r w:rsidRPr="00FD2E06">
              <w:rPr>
                <w:color w:val="231F20"/>
                <w:sz w:val="24"/>
                <w:szCs w:val="24"/>
                <w:lang w:val="en-US"/>
              </w:rPr>
              <w:t>Guidelines</w:t>
            </w:r>
            <w:r w:rsidRPr="00FD2E06">
              <w:rPr>
                <w:color w:val="231F20"/>
                <w:spacing w:val="-5"/>
                <w:sz w:val="24"/>
                <w:szCs w:val="24"/>
                <w:lang w:val="en-US"/>
              </w:rPr>
              <w:t xml:space="preserve"> </w:t>
            </w:r>
            <w:r w:rsidRPr="00FD2E06">
              <w:rPr>
                <w:color w:val="231F20"/>
                <w:sz w:val="24"/>
                <w:szCs w:val="24"/>
                <w:lang w:val="en-US"/>
              </w:rPr>
              <w:t>for</w:t>
            </w:r>
            <w:r w:rsidRPr="00FD2E06">
              <w:rPr>
                <w:color w:val="231F20"/>
                <w:spacing w:val="-4"/>
                <w:sz w:val="24"/>
                <w:szCs w:val="24"/>
                <w:lang w:val="en-US"/>
              </w:rPr>
              <w:t xml:space="preserve"> </w:t>
            </w:r>
            <w:r w:rsidRPr="00FD2E06">
              <w:rPr>
                <w:color w:val="231F20"/>
                <w:sz w:val="24"/>
                <w:szCs w:val="24"/>
                <w:lang w:val="en-US"/>
              </w:rPr>
              <w:t>auditing</w:t>
            </w:r>
            <w:r w:rsidRPr="00FD2E06">
              <w:rPr>
                <w:color w:val="231F20"/>
                <w:spacing w:val="-5"/>
                <w:sz w:val="24"/>
                <w:szCs w:val="24"/>
                <w:lang w:val="en-US"/>
              </w:rPr>
              <w:t xml:space="preserve"> </w:t>
            </w:r>
            <w:r w:rsidRPr="00FD2E06">
              <w:rPr>
                <w:color w:val="231F20"/>
                <w:sz w:val="24"/>
                <w:szCs w:val="24"/>
                <w:lang w:val="en-US"/>
              </w:rPr>
              <w:t>management</w:t>
            </w:r>
            <w:r w:rsidRPr="00FD2E06">
              <w:rPr>
                <w:color w:val="231F20"/>
                <w:spacing w:val="-4"/>
                <w:sz w:val="24"/>
                <w:szCs w:val="24"/>
                <w:lang w:val="en-US"/>
              </w:rPr>
              <w:t xml:space="preserve"> </w:t>
            </w:r>
            <w:r w:rsidRPr="00FD2E06">
              <w:rPr>
                <w:color w:val="231F20"/>
                <w:spacing w:val="-2"/>
                <w:sz w:val="24"/>
                <w:szCs w:val="24"/>
                <w:lang w:val="en-US"/>
              </w:rPr>
              <w:t>systems</w:t>
            </w:r>
            <w:r w:rsidR="0093450D" w:rsidRPr="0093450D">
              <w:rPr>
                <w:color w:val="231F20"/>
                <w:spacing w:val="-2"/>
                <w:sz w:val="24"/>
                <w:szCs w:val="24"/>
                <w:lang w:val="en-US"/>
              </w:rPr>
              <w:t>.</w:t>
            </w:r>
          </w:p>
        </w:tc>
      </w:tr>
      <w:tr w:rsidR="00A647DB" w:rsidRPr="00FD2E06" w14:paraId="196C74FC" w14:textId="77777777" w:rsidTr="00A212B3">
        <w:trPr>
          <w:trHeight w:val="511"/>
        </w:trPr>
        <w:tc>
          <w:tcPr>
            <w:tcW w:w="463" w:type="dxa"/>
          </w:tcPr>
          <w:p w14:paraId="572DB170"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[23]</w:t>
            </w:r>
          </w:p>
        </w:tc>
        <w:tc>
          <w:tcPr>
            <w:tcW w:w="8510" w:type="dxa"/>
          </w:tcPr>
          <w:p w14:paraId="0EFCF5C0" w14:textId="75EEDE00"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ISO/IEC</w:t>
            </w:r>
            <w:r w:rsidRPr="00FD2E06">
              <w:rPr>
                <w:color w:val="231F20"/>
                <w:spacing w:val="-3"/>
                <w:sz w:val="24"/>
                <w:szCs w:val="24"/>
                <w:lang w:val="en-US"/>
              </w:rPr>
              <w:t xml:space="preserve"> </w:t>
            </w:r>
            <w:r w:rsidRPr="00FD2E06">
              <w:rPr>
                <w:color w:val="231F20"/>
                <w:sz w:val="24"/>
                <w:szCs w:val="24"/>
                <w:lang w:val="en-US"/>
              </w:rPr>
              <w:t>17029:2019,</w:t>
            </w:r>
            <w:r w:rsidRPr="00FD2E06">
              <w:rPr>
                <w:color w:val="231F20"/>
                <w:spacing w:val="-3"/>
                <w:sz w:val="24"/>
                <w:szCs w:val="24"/>
                <w:lang w:val="en-US"/>
              </w:rPr>
              <w:t xml:space="preserve"> </w:t>
            </w:r>
            <w:r w:rsidRPr="00FD2E06">
              <w:rPr>
                <w:color w:val="231F20"/>
                <w:sz w:val="24"/>
                <w:szCs w:val="24"/>
                <w:lang w:val="en-US"/>
              </w:rPr>
              <w:t>Conformity</w:t>
            </w:r>
            <w:r w:rsidRPr="00FD2E06">
              <w:rPr>
                <w:color w:val="231F20"/>
                <w:spacing w:val="-3"/>
                <w:sz w:val="24"/>
                <w:szCs w:val="24"/>
                <w:lang w:val="en-US"/>
              </w:rPr>
              <w:t xml:space="preserve"> </w:t>
            </w:r>
            <w:r w:rsidRPr="00FD2E06">
              <w:rPr>
                <w:color w:val="231F20"/>
                <w:sz w:val="24"/>
                <w:szCs w:val="24"/>
                <w:lang w:val="en-US"/>
              </w:rPr>
              <w:t>assessment</w:t>
            </w:r>
            <w:r w:rsidRPr="00FD2E06">
              <w:rPr>
                <w:color w:val="231F20"/>
                <w:spacing w:val="-3"/>
                <w:sz w:val="24"/>
                <w:szCs w:val="24"/>
                <w:lang w:val="en-US"/>
              </w:rPr>
              <w:t xml:space="preserve"> </w:t>
            </w:r>
            <w:r w:rsidRPr="00FD2E06">
              <w:rPr>
                <w:color w:val="231F20"/>
                <w:sz w:val="24"/>
                <w:szCs w:val="24"/>
                <w:lang w:val="en-US"/>
              </w:rPr>
              <w:t>—</w:t>
            </w:r>
            <w:r w:rsidRPr="00FD2E06">
              <w:rPr>
                <w:color w:val="231F20"/>
                <w:spacing w:val="-3"/>
                <w:sz w:val="24"/>
                <w:szCs w:val="24"/>
                <w:lang w:val="en-US"/>
              </w:rPr>
              <w:t xml:space="preserve"> </w:t>
            </w:r>
            <w:r w:rsidRPr="00FD2E06">
              <w:rPr>
                <w:color w:val="231F20"/>
                <w:sz w:val="24"/>
                <w:szCs w:val="24"/>
                <w:lang w:val="en-US"/>
              </w:rPr>
              <w:t>General</w:t>
            </w:r>
            <w:r w:rsidRPr="00FD2E06">
              <w:rPr>
                <w:color w:val="231F20"/>
                <w:spacing w:val="-3"/>
                <w:sz w:val="24"/>
                <w:szCs w:val="24"/>
                <w:lang w:val="en-US"/>
              </w:rPr>
              <w:t xml:space="preserve"> </w:t>
            </w:r>
            <w:r w:rsidRPr="00FD2E06">
              <w:rPr>
                <w:color w:val="231F20"/>
                <w:sz w:val="24"/>
                <w:szCs w:val="24"/>
                <w:lang w:val="en-US"/>
              </w:rPr>
              <w:t>principles</w:t>
            </w:r>
            <w:r w:rsidRPr="00FD2E06">
              <w:rPr>
                <w:color w:val="231F20"/>
                <w:spacing w:val="-3"/>
                <w:sz w:val="24"/>
                <w:szCs w:val="24"/>
                <w:lang w:val="en-US"/>
              </w:rPr>
              <w:t xml:space="preserve"> </w:t>
            </w:r>
            <w:r w:rsidRPr="00FD2E06">
              <w:rPr>
                <w:color w:val="231F20"/>
                <w:sz w:val="24"/>
                <w:szCs w:val="24"/>
                <w:lang w:val="en-US"/>
              </w:rPr>
              <w:t>and</w:t>
            </w:r>
            <w:r w:rsidRPr="00FD2E06">
              <w:rPr>
                <w:color w:val="231F20"/>
                <w:spacing w:val="-3"/>
                <w:sz w:val="24"/>
                <w:szCs w:val="24"/>
                <w:lang w:val="en-US"/>
              </w:rPr>
              <w:t xml:space="preserve"> </w:t>
            </w:r>
            <w:r w:rsidRPr="00FD2E06">
              <w:rPr>
                <w:color w:val="231F20"/>
                <w:sz w:val="24"/>
                <w:szCs w:val="24"/>
                <w:lang w:val="en-US"/>
              </w:rPr>
              <w:t>requirements</w:t>
            </w:r>
            <w:r w:rsidRPr="00FD2E06">
              <w:rPr>
                <w:color w:val="231F20"/>
                <w:spacing w:val="-3"/>
                <w:sz w:val="24"/>
                <w:szCs w:val="24"/>
                <w:lang w:val="en-US"/>
              </w:rPr>
              <w:t xml:space="preserve"> </w:t>
            </w:r>
            <w:r w:rsidRPr="00FD2E06">
              <w:rPr>
                <w:color w:val="231F20"/>
                <w:sz w:val="24"/>
                <w:szCs w:val="24"/>
                <w:lang w:val="en-US"/>
              </w:rPr>
              <w:t>for</w:t>
            </w:r>
            <w:r w:rsidRPr="00FD2E06">
              <w:rPr>
                <w:color w:val="231F20"/>
                <w:spacing w:val="-3"/>
                <w:sz w:val="24"/>
                <w:szCs w:val="24"/>
                <w:lang w:val="en-US"/>
              </w:rPr>
              <w:t xml:space="preserve"> </w:t>
            </w:r>
            <w:r w:rsidRPr="00FD2E06">
              <w:rPr>
                <w:color w:val="231F20"/>
                <w:sz w:val="24"/>
                <w:szCs w:val="24"/>
                <w:lang w:val="en-US"/>
              </w:rPr>
              <w:t>validation</w:t>
            </w:r>
            <w:r w:rsidRPr="00FD2E06">
              <w:rPr>
                <w:color w:val="231F20"/>
                <w:spacing w:val="-3"/>
                <w:sz w:val="24"/>
                <w:szCs w:val="24"/>
                <w:lang w:val="en-US"/>
              </w:rPr>
              <w:t xml:space="preserve"> </w:t>
            </w:r>
            <w:r w:rsidRPr="00FD2E06">
              <w:rPr>
                <w:color w:val="231F20"/>
                <w:sz w:val="24"/>
                <w:szCs w:val="24"/>
                <w:lang w:val="en-US"/>
              </w:rPr>
              <w:t>and</w:t>
            </w:r>
            <w:r w:rsidRPr="00FD2E06">
              <w:rPr>
                <w:color w:val="231F20"/>
                <w:spacing w:val="-3"/>
                <w:sz w:val="24"/>
                <w:szCs w:val="24"/>
                <w:lang w:val="en-US"/>
              </w:rPr>
              <w:t xml:space="preserve"> </w:t>
            </w:r>
            <w:r w:rsidRPr="00FD2E06">
              <w:rPr>
                <w:color w:val="231F20"/>
                <w:sz w:val="24"/>
                <w:szCs w:val="24"/>
                <w:lang w:val="en-US"/>
              </w:rPr>
              <w:t xml:space="preserve">verification </w:t>
            </w:r>
            <w:r w:rsidRPr="00FD2E06">
              <w:rPr>
                <w:color w:val="231F20"/>
                <w:spacing w:val="-2"/>
                <w:w w:val="105"/>
                <w:sz w:val="24"/>
                <w:szCs w:val="24"/>
                <w:lang w:val="en-US"/>
              </w:rPr>
              <w:t>bodies</w:t>
            </w:r>
            <w:r w:rsidR="0093450D" w:rsidRPr="0093450D">
              <w:rPr>
                <w:color w:val="231F20"/>
                <w:spacing w:val="-2"/>
                <w:w w:val="105"/>
                <w:sz w:val="24"/>
                <w:szCs w:val="24"/>
                <w:lang w:val="en-US"/>
              </w:rPr>
              <w:t>.</w:t>
            </w:r>
          </w:p>
        </w:tc>
      </w:tr>
      <w:tr w:rsidR="00A647DB" w:rsidRPr="00FD2E06" w14:paraId="23B9009E" w14:textId="77777777" w:rsidTr="00A212B3">
        <w:trPr>
          <w:trHeight w:val="291"/>
        </w:trPr>
        <w:tc>
          <w:tcPr>
            <w:tcW w:w="463" w:type="dxa"/>
          </w:tcPr>
          <w:p w14:paraId="70D09DCB"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t>[24]</w:t>
            </w:r>
          </w:p>
        </w:tc>
        <w:tc>
          <w:tcPr>
            <w:tcW w:w="8510" w:type="dxa"/>
          </w:tcPr>
          <w:p w14:paraId="0E426212" w14:textId="67C7A4B4" w:rsidR="00A647DB" w:rsidRPr="0093450D" w:rsidRDefault="00A647DB" w:rsidP="00062735">
            <w:pPr>
              <w:pStyle w:val="TableParagraph"/>
              <w:spacing w:line="240" w:lineRule="auto"/>
              <w:jc w:val="both"/>
              <w:rPr>
                <w:sz w:val="24"/>
                <w:szCs w:val="24"/>
                <w:lang w:val="en-US"/>
              </w:rPr>
            </w:pPr>
            <w:r w:rsidRPr="00FD2E06">
              <w:rPr>
                <w:color w:val="231F20"/>
                <w:sz w:val="24"/>
                <w:szCs w:val="24"/>
                <w:lang w:val="en-US"/>
              </w:rPr>
              <w:t>ISAE</w:t>
            </w:r>
            <w:r w:rsidRPr="00FD2E06">
              <w:rPr>
                <w:color w:val="231F20"/>
                <w:spacing w:val="-3"/>
                <w:sz w:val="24"/>
                <w:szCs w:val="24"/>
                <w:lang w:val="en-US"/>
              </w:rPr>
              <w:t xml:space="preserve"> </w:t>
            </w:r>
            <w:r w:rsidRPr="00FD2E06">
              <w:rPr>
                <w:color w:val="231F20"/>
                <w:sz w:val="24"/>
                <w:szCs w:val="24"/>
                <w:lang w:val="en-US"/>
              </w:rPr>
              <w:t>3000,</w:t>
            </w:r>
            <w:r w:rsidRPr="00FD2E06">
              <w:rPr>
                <w:color w:val="231F20"/>
                <w:spacing w:val="-12"/>
                <w:sz w:val="24"/>
                <w:szCs w:val="24"/>
                <w:lang w:val="en-US"/>
              </w:rPr>
              <w:t xml:space="preserve"> </w:t>
            </w:r>
            <w:r w:rsidRPr="00FD2E06">
              <w:rPr>
                <w:color w:val="231F20"/>
                <w:sz w:val="24"/>
                <w:szCs w:val="24"/>
                <w:lang w:val="en-US"/>
              </w:rPr>
              <w:t>Assurance</w:t>
            </w:r>
            <w:r w:rsidRPr="00FD2E06">
              <w:rPr>
                <w:color w:val="231F20"/>
                <w:spacing w:val="-2"/>
                <w:sz w:val="24"/>
                <w:szCs w:val="24"/>
                <w:lang w:val="en-US"/>
              </w:rPr>
              <w:t xml:space="preserve"> </w:t>
            </w:r>
            <w:r w:rsidRPr="00FD2E06">
              <w:rPr>
                <w:color w:val="231F20"/>
                <w:sz w:val="24"/>
                <w:szCs w:val="24"/>
                <w:lang w:val="en-US"/>
              </w:rPr>
              <w:t>engagements</w:t>
            </w:r>
            <w:r w:rsidRPr="00FD2E06">
              <w:rPr>
                <w:color w:val="231F20"/>
                <w:spacing w:val="-2"/>
                <w:sz w:val="24"/>
                <w:szCs w:val="24"/>
                <w:lang w:val="en-US"/>
              </w:rPr>
              <w:t xml:space="preserve"> </w:t>
            </w:r>
            <w:r w:rsidRPr="00FD2E06">
              <w:rPr>
                <w:color w:val="231F20"/>
                <w:sz w:val="24"/>
                <w:szCs w:val="24"/>
                <w:lang w:val="en-US"/>
              </w:rPr>
              <w:t>other</w:t>
            </w:r>
            <w:r w:rsidRPr="00FD2E06">
              <w:rPr>
                <w:color w:val="231F20"/>
                <w:spacing w:val="-3"/>
                <w:sz w:val="24"/>
                <w:szCs w:val="24"/>
                <w:lang w:val="en-US"/>
              </w:rPr>
              <w:t xml:space="preserve"> </w:t>
            </w:r>
            <w:r w:rsidRPr="00FD2E06">
              <w:rPr>
                <w:color w:val="231F20"/>
                <w:sz w:val="24"/>
                <w:szCs w:val="24"/>
                <w:lang w:val="en-US"/>
              </w:rPr>
              <w:t>than</w:t>
            </w:r>
            <w:r w:rsidRPr="00FD2E06">
              <w:rPr>
                <w:color w:val="231F20"/>
                <w:spacing w:val="-2"/>
                <w:sz w:val="24"/>
                <w:szCs w:val="24"/>
                <w:lang w:val="en-US"/>
              </w:rPr>
              <w:t xml:space="preserve"> </w:t>
            </w:r>
            <w:r w:rsidRPr="00FD2E06">
              <w:rPr>
                <w:color w:val="231F20"/>
                <w:sz w:val="24"/>
                <w:szCs w:val="24"/>
                <w:lang w:val="en-US"/>
              </w:rPr>
              <w:t>audits</w:t>
            </w:r>
            <w:r w:rsidRPr="00FD2E06">
              <w:rPr>
                <w:color w:val="231F20"/>
                <w:spacing w:val="-3"/>
                <w:sz w:val="24"/>
                <w:szCs w:val="24"/>
                <w:lang w:val="en-US"/>
              </w:rPr>
              <w:t xml:space="preserve"> </w:t>
            </w:r>
            <w:r w:rsidRPr="00FD2E06">
              <w:rPr>
                <w:color w:val="231F20"/>
                <w:sz w:val="24"/>
                <w:szCs w:val="24"/>
                <w:lang w:val="en-US"/>
              </w:rPr>
              <w:t>or</w:t>
            </w:r>
            <w:r w:rsidRPr="00FD2E06">
              <w:rPr>
                <w:color w:val="231F20"/>
                <w:spacing w:val="-2"/>
                <w:sz w:val="24"/>
                <w:szCs w:val="24"/>
                <w:lang w:val="en-US"/>
              </w:rPr>
              <w:t xml:space="preserve"> </w:t>
            </w:r>
            <w:r w:rsidRPr="00FD2E06">
              <w:rPr>
                <w:color w:val="231F20"/>
                <w:sz w:val="24"/>
                <w:szCs w:val="24"/>
                <w:lang w:val="en-US"/>
              </w:rPr>
              <w:t>reviews</w:t>
            </w:r>
            <w:r w:rsidRPr="00FD2E06">
              <w:rPr>
                <w:color w:val="231F20"/>
                <w:spacing w:val="-3"/>
                <w:sz w:val="24"/>
                <w:szCs w:val="24"/>
                <w:lang w:val="en-US"/>
              </w:rPr>
              <w:t xml:space="preserve"> </w:t>
            </w:r>
            <w:r w:rsidRPr="00FD2E06">
              <w:rPr>
                <w:color w:val="231F20"/>
                <w:sz w:val="24"/>
                <w:szCs w:val="24"/>
                <w:lang w:val="en-US"/>
              </w:rPr>
              <w:t>of</w:t>
            </w:r>
            <w:r w:rsidRPr="00FD2E06">
              <w:rPr>
                <w:color w:val="231F20"/>
                <w:spacing w:val="-2"/>
                <w:sz w:val="24"/>
                <w:szCs w:val="24"/>
                <w:lang w:val="en-US"/>
              </w:rPr>
              <w:t xml:space="preserve"> </w:t>
            </w:r>
            <w:r w:rsidRPr="00FD2E06">
              <w:rPr>
                <w:color w:val="231F20"/>
                <w:sz w:val="24"/>
                <w:szCs w:val="24"/>
                <w:lang w:val="en-US"/>
              </w:rPr>
              <w:t>historical</w:t>
            </w:r>
            <w:r w:rsidRPr="00FD2E06">
              <w:rPr>
                <w:color w:val="231F20"/>
                <w:spacing w:val="-3"/>
                <w:sz w:val="24"/>
                <w:szCs w:val="24"/>
                <w:lang w:val="en-US"/>
              </w:rPr>
              <w:t xml:space="preserve"> </w:t>
            </w:r>
            <w:r w:rsidRPr="00FD2E06">
              <w:rPr>
                <w:color w:val="231F20"/>
                <w:sz w:val="24"/>
                <w:szCs w:val="24"/>
                <w:lang w:val="en-US"/>
              </w:rPr>
              <w:t>financial</w:t>
            </w:r>
            <w:r w:rsidRPr="00FD2E06">
              <w:rPr>
                <w:color w:val="231F20"/>
                <w:spacing w:val="-2"/>
                <w:sz w:val="24"/>
                <w:szCs w:val="24"/>
                <w:lang w:val="en-US"/>
              </w:rPr>
              <w:t xml:space="preserve"> information</w:t>
            </w:r>
            <w:r w:rsidR="0093450D" w:rsidRPr="0093450D">
              <w:rPr>
                <w:color w:val="231F20"/>
                <w:spacing w:val="-2"/>
                <w:sz w:val="24"/>
                <w:szCs w:val="24"/>
                <w:lang w:val="en-US"/>
              </w:rPr>
              <w:t>.</w:t>
            </w:r>
          </w:p>
        </w:tc>
      </w:tr>
      <w:tr w:rsidR="00A647DB" w:rsidRPr="00FD2E06" w14:paraId="5E7BDD4D" w14:textId="77777777" w:rsidTr="00A212B3">
        <w:trPr>
          <w:trHeight w:val="686"/>
        </w:trPr>
        <w:tc>
          <w:tcPr>
            <w:tcW w:w="463" w:type="dxa"/>
          </w:tcPr>
          <w:p w14:paraId="0B596A18" w14:textId="77777777" w:rsidR="00A647DB" w:rsidRPr="00FD2E06" w:rsidRDefault="00A647DB" w:rsidP="00062735">
            <w:pPr>
              <w:pStyle w:val="TableParagraph"/>
              <w:spacing w:line="240" w:lineRule="auto"/>
              <w:ind w:left="38"/>
              <w:jc w:val="both"/>
              <w:rPr>
                <w:sz w:val="24"/>
                <w:szCs w:val="24"/>
              </w:rPr>
            </w:pPr>
            <w:r w:rsidRPr="00FD2E06">
              <w:rPr>
                <w:color w:val="231F20"/>
                <w:spacing w:val="-4"/>
                <w:sz w:val="24"/>
                <w:szCs w:val="24"/>
              </w:rPr>
              <w:lastRenderedPageBreak/>
              <w:t>[25]</w:t>
            </w:r>
          </w:p>
        </w:tc>
        <w:tc>
          <w:tcPr>
            <w:tcW w:w="8510" w:type="dxa"/>
          </w:tcPr>
          <w:p w14:paraId="0047D325" w14:textId="71066D39" w:rsidR="00A647DB" w:rsidRPr="000C3B4F" w:rsidRDefault="00A647DB" w:rsidP="00062735">
            <w:pPr>
              <w:pStyle w:val="TableParagraph"/>
              <w:spacing w:line="240" w:lineRule="auto"/>
              <w:jc w:val="both"/>
              <w:rPr>
                <w:sz w:val="24"/>
                <w:szCs w:val="24"/>
                <w:lang w:val="en-US"/>
              </w:rPr>
            </w:pPr>
            <w:r w:rsidRPr="00FD2E06">
              <w:rPr>
                <w:color w:val="231F20"/>
                <w:sz w:val="24"/>
                <w:szCs w:val="24"/>
                <w:lang w:val="en-US"/>
              </w:rPr>
              <w:t>IAASB. Glossary. In: Handbook of International Quality Control,</w:t>
            </w:r>
            <w:r w:rsidRPr="00FD2E06">
              <w:rPr>
                <w:color w:val="231F20"/>
                <w:spacing w:val="-1"/>
                <w:sz w:val="24"/>
                <w:szCs w:val="24"/>
                <w:lang w:val="en-US"/>
              </w:rPr>
              <w:t xml:space="preserve"> </w:t>
            </w:r>
            <w:r w:rsidRPr="00FD2E06">
              <w:rPr>
                <w:color w:val="231F20"/>
                <w:sz w:val="24"/>
                <w:szCs w:val="24"/>
                <w:lang w:val="en-US"/>
              </w:rPr>
              <w:t>Auditing, Review, Other</w:t>
            </w:r>
            <w:r w:rsidRPr="00FD2E06">
              <w:rPr>
                <w:color w:val="231F20"/>
                <w:spacing w:val="-1"/>
                <w:sz w:val="24"/>
                <w:szCs w:val="24"/>
                <w:lang w:val="en-US"/>
              </w:rPr>
              <w:t xml:space="preserve"> </w:t>
            </w:r>
            <w:r w:rsidRPr="00FD2E06">
              <w:rPr>
                <w:color w:val="231F20"/>
                <w:sz w:val="24"/>
                <w:szCs w:val="24"/>
                <w:lang w:val="en-US"/>
              </w:rPr>
              <w:t xml:space="preserve">Assurance, and Related Services Pronouncements. </w:t>
            </w:r>
            <w:r w:rsidRPr="00FD2E06">
              <w:rPr>
                <w:color w:val="231F20"/>
                <w:sz w:val="24"/>
                <w:szCs w:val="24"/>
              </w:rPr>
              <w:t>Volume 1. International</w:t>
            </w:r>
            <w:r w:rsidRPr="00FD2E06">
              <w:rPr>
                <w:color w:val="231F20"/>
                <w:spacing w:val="-6"/>
                <w:sz w:val="24"/>
                <w:szCs w:val="24"/>
              </w:rPr>
              <w:t xml:space="preserve"> </w:t>
            </w:r>
            <w:r w:rsidRPr="00FD2E06">
              <w:rPr>
                <w:color w:val="231F20"/>
                <w:sz w:val="24"/>
                <w:szCs w:val="24"/>
              </w:rPr>
              <w:t>Auditing and</w:t>
            </w:r>
            <w:r w:rsidRPr="00FD2E06">
              <w:rPr>
                <w:color w:val="231F20"/>
                <w:spacing w:val="-6"/>
                <w:sz w:val="24"/>
                <w:szCs w:val="24"/>
              </w:rPr>
              <w:t xml:space="preserve"> </w:t>
            </w:r>
            <w:r w:rsidRPr="00FD2E06">
              <w:rPr>
                <w:color w:val="231F20"/>
                <w:sz w:val="24"/>
                <w:szCs w:val="24"/>
              </w:rPr>
              <w:t xml:space="preserve">Assurance Standards Board (IAASB): New York, </w:t>
            </w:r>
            <w:r w:rsidRPr="00FD2E06">
              <w:rPr>
                <w:color w:val="231F20"/>
                <w:spacing w:val="-4"/>
                <w:sz w:val="24"/>
                <w:szCs w:val="24"/>
              </w:rPr>
              <w:t>2014</w:t>
            </w:r>
            <w:r w:rsidR="0093450D" w:rsidRPr="000C3B4F">
              <w:rPr>
                <w:color w:val="231F20"/>
                <w:spacing w:val="-4"/>
                <w:sz w:val="24"/>
                <w:szCs w:val="24"/>
                <w:lang w:val="en-US"/>
              </w:rPr>
              <w:t>.</w:t>
            </w:r>
          </w:p>
        </w:tc>
      </w:tr>
    </w:tbl>
    <w:p w14:paraId="26B0C3EC" w14:textId="77777777" w:rsidR="00A647DB" w:rsidRPr="00A647DB" w:rsidRDefault="00A647DB">
      <w:pPr>
        <w:spacing w:line="237" w:lineRule="auto"/>
        <w:jc w:val="both"/>
        <w:rPr>
          <w:sz w:val="24"/>
        </w:rPr>
      </w:pPr>
    </w:p>
    <w:p w14:paraId="629079D4" w14:textId="77777777" w:rsidR="00F55D72" w:rsidRPr="00DB099F" w:rsidRDefault="00F55D72">
      <w:pPr>
        <w:spacing w:line="237" w:lineRule="auto"/>
        <w:jc w:val="both"/>
        <w:rPr>
          <w:sz w:val="24"/>
        </w:rPr>
      </w:pPr>
    </w:p>
    <w:p w14:paraId="7FA7653B" w14:textId="77777777" w:rsidR="006232A9" w:rsidRDefault="006232A9">
      <w:pPr>
        <w:spacing w:line="237" w:lineRule="auto"/>
        <w:jc w:val="both"/>
        <w:rPr>
          <w:sz w:val="24"/>
        </w:rPr>
      </w:pPr>
      <w:bookmarkStart w:id="8" w:name="_Hlk178153546"/>
    </w:p>
    <w:p w14:paraId="7ACDA874" w14:textId="77777777" w:rsidR="00062735" w:rsidRDefault="00062735">
      <w:pPr>
        <w:spacing w:line="237" w:lineRule="auto"/>
        <w:jc w:val="both"/>
        <w:rPr>
          <w:sz w:val="24"/>
        </w:rPr>
      </w:pPr>
    </w:p>
    <w:p w14:paraId="0EBDB47A" w14:textId="77777777" w:rsidR="00062735" w:rsidRDefault="00062735">
      <w:pPr>
        <w:spacing w:line="237" w:lineRule="auto"/>
        <w:jc w:val="both"/>
        <w:rPr>
          <w:sz w:val="24"/>
        </w:rPr>
      </w:pPr>
    </w:p>
    <w:p w14:paraId="7CB878F1" w14:textId="77777777" w:rsidR="00062735" w:rsidRDefault="00062735">
      <w:pPr>
        <w:spacing w:line="237" w:lineRule="auto"/>
        <w:jc w:val="both"/>
        <w:rPr>
          <w:sz w:val="24"/>
        </w:rPr>
      </w:pPr>
    </w:p>
    <w:p w14:paraId="68D50047" w14:textId="77777777" w:rsidR="00062735" w:rsidRDefault="00062735">
      <w:pPr>
        <w:spacing w:line="237" w:lineRule="auto"/>
        <w:jc w:val="both"/>
        <w:rPr>
          <w:sz w:val="24"/>
        </w:rPr>
      </w:pPr>
    </w:p>
    <w:p w14:paraId="04216BDB" w14:textId="77777777" w:rsidR="00062735" w:rsidRDefault="00062735">
      <w:pPr>
        <w:spacing w:line="237" w:lineRule="auto"/>
        <w:jc w:val="both"/>
        <w:rPr>
          <w:sz w:val="24"/>
        </w:rPr>
      </w:pPr>
    </w:p>
    <w:p w14:paraId="7DEA43E9" w14:textId="77777777" w:rsidR="00062735" w:rsidRDefault="00062735">
      <w:pPr>
        <w:spacing w:line="237" w:lineRule="auto"/>
        <w:jc w:val="both"/>
        <w:rPr>
          <w:sz w:val="24"/>
        </w:rPr>
      </w:pPr>
    </w:p>
    <w:p w14:paraId="630DB24D" w14:textId="77777777" w:rsidR="00062735" w:rsidRDefault="00062735">
      <w:pPr>
        <w:spacing w:line="237" w:lineRule="auto"/>
        <w:jc w:val="both"/>
        <w:rPr>
          <w:sz w:val="24"/>
        </w:rPr>
      </w:pPr>
    </w:p>
    <w:p w14:paraId="468DA090" w14:textId="77777777" w:rsidR="00062735" w:rsidRDefault="00062735">
      <w:pPr>
        <w:spacing w:line="237" w:lineRule="auto"/>
        <w:jc w:val="both"/>
        <w:rPr>
          <w:sz w:val="24"/>
        </w:rPr>
      </w:pPr>
    </w:p>
    <w:p w14:paraId="699404CF" w14:textId="77777777" w:rsidR="00062735" w:rsidRDefault="00062735">
      <w:pPr>
        <w:spacing w:line="237" w:lineRule="auto"/>
        <w:jc w:val="both"/>
        <w:rPr>
          <w:sz w:val="24"/>
        </w:rPr>
      </w:pPr>
    </w:p>
    <w:p w14:paraId="2859F4BE" w14:textId="77777777" w:rsidR="00062735" w:rsidRDefault="00062735">
      <w:pPr>
        <w:spacing w:line="237" w:lineRule="auto"/>
        <w:jc w:val="both"/>
        <w:rPr>
          <w:sz w:val="24"/>
        </w:rPr>
      </w:pPr>
    </w:p>
    <w:p w14:paraId="3BF6B26D" w14:textId="77777777" w:rsidR="00062735" w:rsidRDefault="00062735">
      <w:pPr>
        <w:spacing w:line="237" w:lineRule="auto"/>
        <w:jc w:val="both"/>
        <w:rPr>
          <w:sz w:val="24"/>
        </w:rPr>
      </w:pPr>
    </w:p>
    <w:p w14:paraId="4F6B5CBC" w14:textId="77777777" w:rsidR="00062735" w:rsidRDefault="00062735">
      <w:pPr>
        <w:spacing w:line="237" w:lineRule="auto"/>
        <w:jc w:val="both"/>
        <w:rPr>
          <w:sz w:val="24"/>
        </w:rPr>
      </w:pPr>
    </w:p>
    <w:p w14:paraId="55112EFD" w14:textId="77777777" w:rsidR="00062735" w:rsidRDefault="00062735">
      <w:pPr>
        <w:spacing w:line="237" w:lineRule="auto"/>
        <w:jc w:val="both"/>
        <w:rPr>
          <w:sz w:val="24"/>
        </w:rPr>
      </w:pPr>
    </w:p>
    <w:p w14:paraId="520520A7" w14:textId="77777777" w:rsidR="00062735" w:rsidRDefault="00062735">
      <w:pPr>
        <w:spacing w:line="237" w:lineRule="auto"/>
        <w:jc w:val="both"/>
        <w:rPr>
          <w:sz w:val="24"/>
        </w:rPr>
      </w:pPr>
    </w:p>
    <w:p w14:paraId="27021ECE" w14:textId="77777777" w:rsidR="00062735" w:rsidRDefault="00062735">
      <w:pPr>
        <w:spacing w:line="237" w:lineRule="auto"/>
        <w:jc w:val="both"/>
        <w:rPr>
          <w:sz w:val="24"/>
        </w:rPr>
      </w:pPr>
    </w:p>
    <w:p w14:paraId="0603743F" w14:textId="77777777" w:rsidR="00062735" w:rsidRDefault="00062735">
      <w:pPr>
        <w:spacing w:line="237" w:lineRule="auto"/>
        <w:jc w:val="both"/>
        <w:rPr>
          <w:sz w:val="24"/>
        </w:rPr>
      </w:pPr>
    </w:p>
    <w:p w14:paraId="0AB2E229" w14:textId="77777777" w:rsidR="00062735" w:rsidRDefault="00062735">
      <w:pPr>
        <w:spacing w:line="237" w:lineRule="auto"/>
        <w:jc w:val="both"/>
        <w:rPr>
          <w:sz w:val="24"/>
        </w:rPr>
      </w:pPr>
    </w:p>
    <w:p w14:paraId="553976B0" w14:textId="77777777" w:rsidR="00062735" w:rsidRDefault="00062735">
      <w:pPr>
        <w:spacing w:line="237" w:lineRule="auto"/>
        <w:jc w:val="both"/>
        <w:rPr>
          <w:sz w:val="24"/>
        </w:rPr>
      </w:pPr>
    </w:p>
    <w:p w14:paraId="2C1053F9" w14:textId="77777777" w:rsidR="00062735" w:rsidRDefault="00062735">
      <w:pPr>
        <w:spacing w:line="237" w:lineRule="auto"/>
        <w:jc w:val="both"/>
        <w:rPr>
          <w:sz w:val="24"/>
        </w:rPr>
      </w:pPr>
    </w:p>
    <w:p w14:paraId="00D3CBBA" w14:textId="77777777" w:rsidR="00062735" w:rsidRDefault="00062735">
      <w:pPr>
        <w:spacing w:line="237" w:lineRule="auto"/>
        <w:jc w:val="both"/>
        <w:rPr>
          <w:sz w:val="24"/>
        </w:rPr>
      </w:pPr>
    </w:p>
    <w:p w14:paraId="75CD5348" w14:textId="77777777" w:rsidR="00062735" w:rsidRDefault="00062735">
      <w:pPr>
        <w:spacing w:line="237" w:lineRule="auto"/>
        <w:jc w:val="both"/>
        <w:rPr>
          <w:sz w:val="24"/>
        </w:rPr>
      </w:pPr>
    </w:p>
    <w:p w14:paraId="7A1BC07B" w14:textId="77777777" w:rsidR="00062735" w:rsidRDefault="00062735">
      <w:pPr>
        <w:spacing w:line="237" w:lineRule="auto"/>
        <w:jc w:val="both"/>
        <w:rPr>
          <w:sz w:val="24"/>
        </w:rPr>
      </w:pPr>
    </w:p>
    <w:p w14:paraId="38D15651" w14:textId="77777777" w:rsidR="00062735" w:rsidRDefault="00062735">
      <w:pPr>
        <w:spacing w:line="237" w:lineRule="auto"/>
        <w:jc w:val="both"/>
        <w:rPr>
          <w:sz w:val="24"/>
        </w:rPr>
      </w:pPr>
    </w:p>
    <w:p w14:paraId="7D177FEA" w14:textId="77777777" w:rsidR="00062735" w:rsidRDefault="00062735">
      <w:pPr>
        <w:spacing w:line="237" w:lineRule="auto"/>
        <w:jc w:val="both"/>
        <w:rPr>
          <w:sz w:val="24"/>
        </w:rPr>
      </w:pPr>
    </w:p>
    <w:p w14:paraId="6C52CF4D" w14:textId="77777777" w:rsidR="00062735" w:rsidRDefault="00062735">
      <w:pPr>
        <w:spacing w:line="237" w:lineRule="auto"/>
        <w:jc w:val="both"/>
        <w:rPr>
          <w:sz w:val="24"/>
        </w:rPr>
      </w:pPr>
    </w:p>
    <w:p w14:paraId="33F30B7A" w14:textId="77777777" w:rsidR="00062735" w:rsidRDefault="00062735">
      <w:pPr>
        <w:spacing w:line="237" w:lineRule="auto"/>
        <w:jc w:val="both"/>
        <w:rPr>
          <w:sz w:val="24"/>
        </w:rPr>
      </w:pPr>
    </w:p>
    <w:p w14:paraId="032D0A63" w14:textId="77777777" w:rsidR="00062735" w:rsidRDefault="00062735">
      <w:pPr>
        <w:spacing w:line="237" w:lineRule="auto"/>
        <w:jc w:val="both"/>
        <w:rPr>
          <w:sz w:val="24"/>
        </w:rPr>
      </w:pPr>
    </w:p>
    <w:p w14:paraId="414727CD" w14:textId="77777777" w:rsidR="00062735" w:rsidRDefault="00062735">
      <w:pPr>
        <w:spacing w:line="237" w:lineRule="auto"/>
        <w:jc w:val="both"/>
        <w:rPr>
          <w:sz w:val="24"/>
        </w:rPr>
      </w:pPr>
    </w:p>
    <w:p w14:paraId="519DCA9D" w14:textId="77777777" w:rsidR="00062735" w:rsidRDefault="00062735">
      <w:pPr>
        <w:spacing w:line="237" w:lineRule="auto"/>
        <w:jc w:val="both"/>
        <w:rPr>
          <w:sz w:val="24"/>
        </w:rPr>
      </w:pPr>
    </w:p>
    <w:p w14:paraId="2A87B08F" w14:textId="77777777" w:rsidR="00062735" w:rsidRDefault="00062735">
      <w:pPr>
        <w:spacing w:line="237" w:lineRule="auto"/>
        <w:jc w:val="both"/>
        <w:rPr>
          <w:sz w:val="24"/>
        </w:rPr>
      </w:pPr>
    </w:p>
    <w:p w14:paraId="6ED5CFB9" w14:textId="77777777" w:rsidR="00062735" w:rsidRDefault="00062735">
      <w:pPr>
        <w:spacing w:line="237" w:lineRule="auto"/>
        <w:jc w:val="both"/>
        <w:rPr>
          <w:sz w:val="24"/>
        </w:rPr>
      </w:pPr>
    </w:p>
    <w:p w14:paraId="5560C645" w14:textId="77777777" w:rsidR="00062735" w:rsidRDefault="00062735">
      <w:pPr>
        <w:spacing w:line="237" w:lineRule="auto"/>
        <w:jc w:val="both"/>
        <w:rPr>
          <w:sz w:val="24"/>
        </w:rPr>
      </w:pPr>
    </w:p>
    <w:p w14:paraId="19D41139" w14:textId="77777777" w:rsidR="00062735" w:rsidRDefault="00062735">
      <w:pPr>
        <w:spacing w:line="237" w:lineRule="auto"/>
        <w:jc w:val="both"/>
        <w:rPr>
          <w:sz w:val="24"/>
        </w:rPr>
      </w:pPr>
    </w:p>
    <w:p w14:paraId="207AF6D5" w14:textId="77777777" w:rsidR="00062735" w:rsidRDefault="00062735">
      <w:pPr>
        <w:spacing w:line="237" w:lineRule="auto"/>
        <w:jc w:val="both"/>
        <w:rPr>
          <w:sz w:val="24"/>
        </w:rPr>
      </w:pPr>
    </w:p>
    <w:p w14:paraId="2456A20A" w14:textId="77777777" w:rsidR="00062735" w:rsidRDefault="00062735">
      <w:pPr>
        <w:spacing w:line="237" w:lineRule="auto"/>
        <w:jc w:val="both"/>
        <w:rPr>
          <w:sz w:val="24"/>
        </w:rPr>
      </w:pPr>
    </w:p>
    <w:p w14:paraId="67AF8E3A" w14:textId="77777777" w:rsidR="00062735" w:rsidRDefault="00062735">
      <w:pPr>
        <w:spacing w:line="237" w:lineRule="auto"/>
        <w:jc w:val="both"/>
        <w:rPr>
          <w:sz w:val="24"/>
        </w:rPr>
      </w:pPr>
    </w:p>
    <w:p w14:paraId="1E5EA43F" w14:textId="77777777" w:rsidR="00062735" w:rsidRPr="00DB099F" w:rsidRDefault="00062735">
      <w:pPr>
        <w:spacing w:line="237" w:lineRule="auto"/>
        <w:jc w:val="both"/>
        <w:rPr>
          <w:sz w:val="24"/>
        </w:rPr>
      </w:pPr>
    </w:p>
    <w:p w14:paraId="0BD2DA93" w14:textId="77777777" w:rsidR="00823221" w:rsidRPr="00DB099F" w:rsidRDefault="00823221" w:rsidP="00823221">
      <w:pPr>
        <w:pBdr>
          <w:top w:val="single" w:sz="4" w:space="1" w:color="auto"/>
        </w:pBdr>
        <w:spacing w:line="237" w:lineRule="auto"/>
        <w:jc w:val="both"/>
        <w:rPr>
          <w:b/>
          <w:sz w:val="24"/>
        </w:rPr>
      </w:pPr>
    </w:p>
    <w:p w14:paraId="3ACF8775" w14:textId="70D5D56A" w:rsidR="009E6C76" w:rsidRPr="00281052" w:rsidRDefault="009E6C76" w:rsidP="00A647DB">
      <w:pPr>
        <w:pBdr>
          <w:top w:val="single" w:sz="4" w:space="1" w:color="auto"/>
        </w:pBdr>
        <w:spacing w:line="237" w:lineRule="auto"/>
        <w:ind w:firstLine="567"/>
        <w:jc w:val="right"/>
        <w:rPr>
          <w:sz w:val="24"/>
          <w:lang w:val="ru-RU"/>
        </w:rPr>
      </w:pPr>
      <w:r w:rsidRPr="00DB099F">
        <w:rPr>
          <w:b/>
          <w:sz w:val="24"/>
        </w:rPr>
        <w:t xml:space="preserve">                                                                          </w:t>
      </w:r>
      <w:r w:rsidRPr="00281052">
        <w:rPr>
          <w:b/>
          <w:sz w:val="24"/>
          <w:lang w:val="ru-RU"/>
        </w:rPr>
        <w:t xml:space="preserve">МКС </w:t>
      </w:r>
      <w:r w:rsidR="00A647DB" w:rsidRPr="00A647DB">
        <w:rPr>
          <w:b/>
          <w:sz w:val="24"/>
          <w:lang w:val="ru-RU"/>
        </w:rPr>
        <w:t xml:space="preserve">13.020.40 </w:t>
      </w:r>
      <w:r>
        <w:rPr>
          <w:b/>
          <w:sz w:val="24"/>
          <w:lang w:val="ru-RU"/>
        </w:rPr>
        <w:t>(</w:t>
      </w:r>
      <w:r>
        <w:rPr>
          <w:b/>
          <w:sz w:val="24"/>
          <w:lang w:val="en-US"/>
        </w:rPr>
        <w:t>IDT</w:t>
      </w:r>
      <w:r>
        <w:rPr>
          <w:b/>
          <w:sz w:val="24"/>
          <w:lang w:val="ru-RU"/>
        </w:rPr>
        <w:t>)</w:t>
      </w:r>
    </w:p>
    <w:p w14:paraId="468C56F0" w14:textId="77777777" w:rsidR="009E6C76" w:rsidRPr="00281052" w:rsidRDefault="009E6C76" w:rsidP="009E6C76">
      <w:pPr>
        <w:spacing w:line="237" w:lineRule="auto"/>
        <w:jc w:val="both"/>
        <w:rPr>
          <w:sz w:val="24"/>
          <w:lang w:val="ru-RU"/>
        </w:rPr>
      </w:pPr>
    </w:p>
    <w:p w14:paraId="10F02150" w14:textId="1DCE1E8F" w:rsidR="009E6C76" w:rsidRPr="009E6C76" w:rsidRDefault="009E6C76" w:rsidP="009E6C76">
      <w:pPr>
        <w:spacing w:line="237" w:lineRule="auto"/>
        <w:ind w:firstLine="567"/>
        <w:jc w:val="both"/>
        <w:rPr>
          <w:bCs/>
          <w:sz w:val="24"/>
          <w:lang w:val="ru-RU"/>
        </w:rPr>
      </w:pPr>
      <w:r w:rsidRPr="00281052">
        <w:rPr>
          <w:b/>
          <w:sz w:val="24"/>
          <w:lang w:val="ru-RU"/>
        </w:rPr>
        <w:t xml:space="preserve">Ключевые слова: </w:t>
      </w:r>
      <w:r w:rsidR="00A647DB" w:rsidRPr="00A647DB">
        <w:rPr>
          <w:bCs/>
          <w:sz w:val="24"/>
          <w:lang w:val="ru-RU"/>
        </w:rPr>
        <w:t>экологическая информация, валидация и верификация экологической информации, декларация, заявление, компетентность, группа по валидации, группа по верификации, доказательства</w:t>
      </w:r>
    </w:p>
    <w:p w14:paraId="673AB1A8" w14:textId="77777777" w:rsidR="009E6C76" w:rsidRPr="00281052" w:rsidRDefault="009E6C76" w:rsidP="009E6C76">
      <w:pPr>
        <w:pBdr>
          <w:bottom w:val="single" w:sz="4" w:space="1" w:color="auto"/>
        </w:pBdr>
        <w:spacing w:line="237" w:lineRule="auto"/>
        <w:jc w:val="both"/>
        <w:rPr>
          <w:sz w:val="24"/>
          <w:lang w:val="ru-RU"/>
        </w:rPr>
      </w:pPr>
    </w:p>
    <w:bookmarkEnd w:id="8"/>
    <w:p w14:paraId="1F2EB2B6" w14:textId="77777777" w:rsidR="00F55D72" w:rsidRPr="00463336" w:rsidRDefault="00F55D72" w:rsidP="00D1467C">
      <w:pPr>
        <w:spacing w:line="237" w:lineRule="auto"/>
        <w:jc w:val="both"/>
        <w:rPr>
          <w:sz w:val="24"/>
          <w:lang w:val="ru-RU"/>
        </w:rPr>
      </w:pPr>
    </w:p>
    <w:p w14:paraId="1EBF4A1E" w14:textId="58058FA3" w:rsidR="00A647DB" w:rsidRPr="00281052" w:rsidRDefault="00D1467C" w:rsidP="001A4DBE">
      <w:pPr>
        <w:pBdr>
          <w:top w:val="single" w:sz="4" w:space="1" w:color="auto"/>
        </w:pBdr>
        <w:spacing w:line="237" w:lineRule="auto"/>
        <w:jc w:val="right"/>
        <w:rPr>
          <w:sz w:val="24"/>
          <w:lang w:val="ru-RU"/>
        </w:rPr>
      </w:pPr>
      <w:r w:rsidRPr="00463336">
        <w:rPr>
          <w:b/>
          <w:sz w:val="24"/>
          <w:lang w:val="ru-RU"/>
        </w:rPr>
        <w:lastRenderedPageBreak/>
        <w:t xml:space="preserve">                                                                                            </w:t>
      </w:r>
      <w:r w:rsidR="00253F52" w:rsidRPr="00DB099F">
        <w:rPr>
          <w:b/>
          <w:sz w:val="24"/>
        </w:rPr>
        <w:t xml:space="preserve">                                                                                               </w:t>
      </w:r>
      <w:r w:rsidR="00A647DB" w:rsidRPr="00281052">
        <w:rPr>
          <w:b/>
          <w:sz w:val="24"/>
          <w:lang w:val="ru-RU"/>
        </w:rPr>
        <w:t xml:space="preserve">МКС </w:t>
      </w:r>
      <w:r w:rsidR="00A647DB" w:rsidRPr="00A647DB">
        <w:rPr>
          <w:b/>
          <w:sz w:val="24"/>
          <w:lang w:val="ru-RU"/>
        </w:rPr>
        <w:t xml:space="preserve">13.020.40 </w:t>
      </w:r>
      <w:r w:rsidR="00A647DB">
        <w:rPr>
          <w:b/>
          <w:sz w:val="24"/>
          <w:lang w:val="ru-RU"/>
        </w:rPr>
        <w:t>(</w:t>
      </w:r>
      <w:r w:rsidR="00A647DB">
        <w:rPr>
          <w:b/>
          <w:sz w:val="24"/>
          <w:lang w:val="en-US"/>
        </w:rPr>
        <w:t>IDT</w:t>
      </w:r>
      <w:r w:rsidR="00A647DB">
        <w:rPr>
          <w:b/>
          <w:sz w:val="24"/>
          <w:lang w:val="ru-RU"/>
        </w:rPr>
        <w:t>)</w:t>
      </w:r>
    </w:p>
    <w:p w14:paraId="2B8B2649" w14:textId="77777777" w:rsidR="00A647DB" w:rsidRPr="00281052" w:rsidRDefault="00A647DB" w:rsidP="00A647DB">
      <w:pPr>
        <w:spacing w:line="237" w:lineRule="auto"/>
        <w:jc w:val="both"/>
        <w:rPr>
          <w:sz w:val="24"/>
          <w:lang w:val="ru-RU"/>
        </w:rPr>
      </w:pPr>
    </w:p>
    <w:p w14:paraId="144879A4" w14:textId="0E3BA244" w:rsidR="00A647DB" w:rsidRDefault="00A647DB" w:rsidP="00776BBC">
      <w:pPr>
        <w:spacing w:line="237" w:lineRule="auto"/>
        <w:ind w:firstLine="567"/>
        <w:jc w:val="both"/>
        <w:rPr>
          <w:bCs/>
          <w:sz w:val="24"/>
          <w:lang w:val="ru-RU"/>
        </w:rPr>
      </w:pPr>
      <w:r w:rsidRPr="00281052">
        <w:rPr>
          <w:b/>
          <w:sz w:val="24"/>
          <w:lang w:val="ru-RU"/>
        </w:rPr>
        <w:t xml:space="preserve">Ключевые слова: </w:t>
      </w:r>
      <w:r w:rsidRPr="00A647DB">
        <w:rPr>
          <w:bCs/>
          <w:sz w:val="24"/>
          <w:lang w:val="ru-RU"/>
        </w:rPr>
        <w:t>экологическая информация, валидация и верификация экологической информации, декларация, заявление, компетентность, группа по валидации, группа по верификации, доказательства</w:t>
      </w:r>
    </w:p>
    <w:p w14:paraId="6B356A89" w14:textId="77777777" w:rsidR="00A647DB" w:rsidRPr="009E6C76" w:rsidRDefault="00A647DB" w:rsidP="00A647DB">
      <w:pPr>
        <w:spacing w:line="237" w:lineRule="auto"/>
        <w:ind w:firstLine="567"/>
        <w:jc w:val="both"/>
        <w:rPr>
          <w:bCs/>
          <w:sz w:val="24"/>
          <w:lang w:val="ru-RU"/>
        </w:rPr>
      </w:pPr>
    </w:p>
    <w:p w14:paraId="2E8862A1" w14:textId="3B6F481E" w:rsidR="00D1467C" w:rsidRPr="00281052" w:rsidRDefault="00D1467C" w:rsidP="00A647DB">
      <w:pPr>
        <w:pBdr>
          <w:top w:val="single" w:sz="4" w:space="1" w:color="auto"/>
        </w:pBdr>
        <w:spacing w:line="237" w:lineRule="auto"/>
        <w:ind w:firstLine="567"/>
        <w:jc w:val="right"/>
        <w:rPr>
          <w:sz w:val="24"/>
          <w:lang w:val="ru-RU"/>
        </w:rPr>
      </w:pPr>
    </w:p>
    <w:p w14:paraId="1534F406" w14:textId="77777777" w:rsidR="00D1467C" w:rsidRPr="00D1467C" w:rsidRDefault="00D1467C" w:rsidP="00D1467C">
      <w:pPr>
        <w:rPr>
          <w:lang w:val="ru-RU"/>
        </w:rPr>
      </w:pPr>
    </w:p>
    <w:p w14:paraId="2B825961" w14:textId="77777777" w:rsidR="00D1467C" w:rsidRPr="00D1467C" w:rsidRDefault="00D1467C" w:rsidP="00D1467C">
      <w:pPr>
        <w:spacing w:after="200" w:line="276" w:lineRule="auto"/>
        <w:ind w:firstLine="567"/>
        <w:rPr>
          <w:rFonts w:eastAsia="Calibri"/>
          <w:b/>
          <w:bCs/>
          <w:sz w:val="24"/>
          <w:szCs w:val="24"/>
          <w:lang w:val="ru-RU"/>
        </w:rPr>
      </w:pPr>
      <w:r w:rsidRPr="00D1467C">
        <w:rPr>
          <w:rFonts w:eastAsia="Calibri"/>
          <w:b/>
          <w:bCs/>
          <w:sz w:val="24"/>
          <w:szCs w:val="24"/>
          <w:lang w:val="ru-RU"/>
        </w:rPr>
        <w:t>Разработчик:</w:t>
      </w:r>
    </w:p>
    <w:p w14:paraId="4BD0103B" w14:textId="77777777" w:rsidR="00371E61" w:rsidRPr="00371E61" w:rsidRDefault="00371E61" w:rsidP="00371E61">
      <w:pPr>
        <w:tabs>
          <w:tab w:val="num" w:pos="-993"/>
        </w:tabs>
        <w:ind w:firstLine="567"/>
        <w:jc w:val="both"/>
        <w:rPr>
          <w:b/>
          <w:bCs/>
          <w:sz w:val="24"/>
          <w:szCs w:val="24"/>
          <w:lang w:eastAsia="ru-RU"/>
        </w:rPr>
      </w:pPr>
      <w:r w:rsidRPr="00371E61">
        <w:rPr>
          <w:b/>
          <w:bCs/>
          <w:sz w:val="24"/>
          <w:szCs w:val="24"/>
          <w:lang w:eastAsia="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80B7FA1" w14:textId="77777777" w:rsidR="00371E61" w:rsidRPr="00371E61" w:rsidRDefault="00371E61" w:rsidP="00371E61">
      <w:pPr>
        <w:tabs>
          <w:tab w:val="num" w:pos="-993"/>
        </w:tabs>
        <w:ind w:firstLine="567"/>
        <w:jc w:val="both"/>
        <w:rPr>
          <w:sz w:val="24"/>
          <w:szCs w:val="24"/>
          <w:lang w:eastAsia="ru-RU"/>
        </w:rPr>
      </w:pPr>
    </w:p>
    <w:p w14:paraId="3C2BEEF2" w14:textId="77777777" w:rsidR="00371E61" w:rsidRPr="00371E61" w:rsidRDefault="00371E61" w:rsidP="00371E61">
      <w:pPr>
        <w:tabs>
          <w:tab w:val="num" w:pos="-993"/>
        </w:tabs>
        <w:ind w:firstLine="567"/>
        <w:jc w:val="both"/>
        <w:rPr>
          <w:sz w:val="24"/>
          <w:szCs w:val="24"/>
          <w:lang w:eastAsia="ru-RU"/>
        </w:rPr>
      </w:pPr>
    </w:p>
    <w:p w14:paraId="7C7AA13D"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Руководитель</w:t>
      </w:r>
    </w:p>
    <w:p w14:paraId="07888D83"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1CA980E1"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А. Сопбеков</w:t>
      </w:r>
    </w:p>
    <w:p w14:paraId="2DC20A9C" w14:textId="77777777" w:rsidR="00371E61" w:rsidRPr="00371E61" w:rsidRDefault="00371E61" w:rsidP="00371E61">
      <w:pPr>
        <w:adjustRightInd w:val="0"/>
        <w:ind w:firstLine="567"/>
        <w:jc w:val="both"/>
        <w:rPr>
          <w:bCs/>
          <w:color w:val="000000"/>
          <w:sz w:val="24"/>
          <w:szCs w:val="24"/>
          <w:lang w:eastAsia="ru-RU"/>
        </w:rPr>
      </w:pPr>
    </w:p>
    <w:p w14:paraId="081DD878"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Заместитель Руководителя</w:t>
      </w:r>
    </w:p>
    <w:p w14:paraId="7C06263E"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12F610A3"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Е. Ялынская</w:t>
      </w:r>
    </w:p>
    <w:p w14:paraId="04E8F74A" w14:textId="77777777" w:rsidR="00371E61" w:rsidRPr="00371E61" w:rsidRDefault="00371E61" w:rsidP="00371E61">
      <w:pPr>
        <w:adjustRightInd w:val="0"/>
        <w:ind w:firstLine="567"/>
        <w:jc w:val="both"/>
        <w:rPr>
          <w:bCs/>
          <w:color w:val="000000"/>
          <w:sz w:val="24"/>
          <w:szCs w:val="24"/>
          <w:lang w:eastAsia="ru-RU"/>
        </w:rPr>
      </w:pPr>
    </w:p>
    <w:p w14:paraId="78637C97" w14:textId="7A4C5733" w:rsidR="00371E61" w:rsidRPr="00371E61" w:rsidRDefault="00A212B3" w:rsidP="00371E61">
      <w:pPr>
        <w:adjustRightInd w:val="0"/>
        <w:ind w:firstLine="567"/>
        <w:jc w:val="both"/>
        <w:rPr>
          <w:bCs/>
          <w:color w:val="000000"/>
          <w:sz w:val="24"/>
          <w:szCs w:val="24"/>
          <w:lang w:eastAsia="ru-RU"/>
        </w:rPr>
      </w:pPr>
      <w:r>
        <w:rPr>
          <w:bCs/>
          <w:color w:val="000000"/>
          <w:sz w:val="24"/>
          <w:szCs w:val="24"/>
          <w:lang w:val="ru-RU" w:eastAsia="ru-RU"/>
        </w:rPr>
        <w:t>Г</w:t>
      </w:r>
      <w:r w:rsidR="00A647DB">
        <w:rPr>
          <w:bCs/>
          <w:color w:val="000000"/>
          <w:sz w:val="24"/>
          <w:szCs w:val="24"/>
          <w:lang w:val="ru-RU" w:eastAsia="ru-RU"/>
        </w:rPr>
        <w:t xml:space="preserve">лавный </w:t>
      </w:r>
      <w:r w:rsidR="00371E61" w:rsidRPr="00371E61">
        <w:rPr>
          <w:bCs/>
          <w:color w:val="000000"/>
          <w:sz w:val="24"/>
          <w:szCs w:val="24"/>
          <w:lang w:eastAsia="ru-RU"/>
        </w:rPr>
        <w:t>специалист</w:t>
      </w:r>
    </w:p>
    <w:p w14:paraId="1BAF9B3A"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3AE2C8FA" w14:textId="1C40FBC9" w:rsidR="00371E61" w:rsidRPr="00A647DB" w:rsidRDefault="00371E61" w:rsidP="00371E61">
      <w:pPr>
        <w:adjustRightInd w:val="0"/>
        <w:ind w:firstLine="567"/>
        <w:jc w:val="both"/>
        <w:rPr>
          <w:bCs/>
          <w:color w:val="000000"/>
          <w:sz w:val="24"/>
          <w:szCs w:val="24"/>
          <w:lang w:val="ru-RU"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w:t>
      </w:r>
      <w:r>
        <w:rPr>
          <w:bCs/>
          <w:color w:val="000000"/>
          <w:sz w:val="24"/>
          <w:szCs w:val="24"/>
          <w:lang w:val="ru-RU" w:eastAsia="ru-RU"/>
        </w:rPr>
        <w:t xml:space="preserve">    </w:t>
      </w:r>
      <w:r w:rsidRPr="00371E61">
        <w:rPr>
          <w:bCs/>
          <w:color w:val="000000"/>
          <w:sz w:val="24"/>
          <w:szCs w:val="24"/>
          <w:lang w:eastAsia="ru-RU"/>
        </w:rPr>
        <w:t xml:space="preserve">         </w:t>
      </w:r>
      <w:r>
        <w:rPr>
          <w:bCs/>
          <w:color w:val="000000"/>
          <w:sz w:val="24"/>
          <w:szCs w:val="24"/>
          <w:lang w:val="ru-RU" w:eastAsia="ru-RU"/>
        </w:rPr>
        <w:t xml:space="preserve">      </w:t>
      </w:r>
      <w:r w:rsidR="009E6C76">
        <w:rPr>
          <w:bCs/>
          <w:color w:val="000000"/>
          <w:sz w:val="24"/>
          <w:szCs w:val="24"/>
          <w:lang w:val="ru-RU" w:eastAsia="ru-RU"/>
        </w:rPr>
        <w:t xml:space="preserve"> </w:t>
      </w:r>
      <w:r>
        <w:rPr>
          <w:bCs/>
          <w:color w:val="000000"/>
          <w:sz w:val="24"/>
          <w:szCs w:val="24"/>
          <w:lang w:val="ru-RU" w:eastAsia="ru-RU"/>
        </w:rPr>
        <w:t xml:space="preserve">  </w:t>
      </w:r>
      <w:r w:rsidR="00A647DB">
        <w:rPr>
          <w:bCs/>
          <w:color w:val="000000"/>
          <w:sz w:val="24"/>
          <w:szCs w:val="24"/>
          <w:lang w:val="ru-RU" w:eastAsia="ru-RU"/>
        </w:rPr>
        <w:t>А. Мукашева</w:t>
      </w:r>
    </w:p>
    <w:p w14:paraId="50B90953" w14:textId="77777777" w:rsidR="00D1467C" w:rsidRPr="00371E61" w:rsidRDefault="00D1467C" w:rsidP="00D1467C">
      <w:pPr>
        <w:widowControl/>
        <w:autoSpaceDE/>
        <w:autoSpaceDN/>
        <w:spacing w:after="120" w:line="360" w:lineRule="auto"/>
        <w:ind w:left="283"/>
        <w:rPr>
          <w:rFonts w:eastAsia="MS Mincho"/>
          <w:sz w:val="24"/>
          <w:szCs w:val="24"/>
          <w:lang w:eastAsia="ja-JP"/>
        </w:rPr>
      </w:pPr>
    </w:p>
    <w:p w14:paraId="196F75CF" w14:textId="77777777" w:rsidR="00D1467C" w:rsidRPr="00D556AE" w:rsidRDefault="00D1467C">
      <w:pPr>
        <w:spacing w:line="237" w:lineRule="auto"/>
        <w:jc w:val="both"/>
        <w:rPr>
          <w:sz w:val="24"/>
          <w:lang w:val="ru-RU"/>
        </w:rPr>
      </w:pPr>
    </w:p>
    <w:sectPr w:rsidR="00D1467C" w:rsidRPr="00D556AE" w:rsidSect="0009484A">
      <w:footerReference w:type="even" r:id="rId16"/>
      <w:footerReference w:type="default" r:id="rId17"/>
      <w:pgSz w:w="11910" w:h="16840"/>
      <w:pgMar w:top="1134" w:right="995" w:bottom="1134" w:left="1701" w:header="1021"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CE9AE" w14:textId="77777777" w:rsidR="00B75ACC" w:rsidRDefault="00B75ACC">
      <w:r>
        <w:separator/>
      </w:r>
    </w:p>
  </w:endnote>
  <w:endnote w:type="continuationSeparator" w:id="0">
    <w:p w14:paraId="0C432376" w14:textId="77777777" w:rsidR="00B75ACC" w:rsidRDefault="00B7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3282987"/>
      <w:docPartObj>
        <w:docPartGallery w:val="Page Numbers (Bottom of Page)"/>
        <w:docPartUnique/>
      </w:docPartObj>
    </w:sdtPr>
    <w:sdtContent>
      <w:p w14:paraId="101FD5EE" w14:textId="0BAA3A1E" w:rsidR="00FB2134" w:rsidRPr="00CA09BC" w:rsidRDefault="00FB2134" w:rsidP="00FB2134">
        <w:pPr>
          <w:pStyle w:val="a3"/>
          <w:tabs>
            <w:tab w:val="left" w:pos="851"/>
          </w:tabs>
          <w:spacing w:before="2"/>
          <w:ind w:firstLine="567"/>
          <w:jc w:val="both"/>
          <w:rPr>
            <w:sz w:val="20"/>
            <w:lang w:val="ru-RU"/>
          </w:rPr>
        </w:pPr>
      </w:p>
      <w:p w14:paraId="02049D96" w14:textId="5943CDE0" w:rsidR="00FB2134" w:rsidRPr="00FB2134" w:rsidRDefault="00FB2134" w:rsidP="00FB2134">
        <w:pPr>
          <w:pBdr>
            <w:top w:val="single" w:sz="4" w:space="1" w:color="auto"/>
          </w:pBdr>
          <w:adjustRightInd w:val="0"/>
          <w:jc w:val="right"/>
          <w:rPr>
            <w:sz w:val="24"/>
            <w:szCs w:val="24"/>
            <w:lang w:val="ru-RU"/>
          </w:rPr>
        </w:pPr>
        <w:r w:rsidRPr="0029101B">
          <w:rPr>
            <w:rFonts w:eastAsia="Arial Unicode MS"/>
            <w:b/>
            <w:i/>
            <w:iCs/>
            <w:color w:val="000000"/>
            <w:sz w:val="24"/>
            <w:szCs w:val="24"/>
            <w:lang w:val="ru-RU" w:eastAsia="ru-RU" w:bidi="ru-RU"/>
          </w:rPr>
          <w:t>Проект, редакция 1</w:t>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sidRPr="00FB2134">
          <w:rPr>
            <w:sz w:val="24"/>
            <w:szCs w:val="24"/>
          </w:rPr>
          <w:fldChar w:fldCharType="begin"/>
        </w:r>
        <w:r w:rsidRPr="00FB2134">
          <w:rPr>
            <w:sz w:val="24"/>
            <w:szCs w:val="24"/>
          </w:rPr>
          <w:instrText>PAGE   \* MERGEFORMAT</w:instrText>
        </w:r>
        <w:r w:rsidRPr="00FB2134">
          <w:rPr>
            <w:sz w:val="24"/>
            <w:szCs w:val="24"/>
          </w:rPr>
          <w:fldChar w:fldCharType="separate"/>
        </w:r>
        <w:r w:rsidRPr="00FB2134">
          <w:rPr>
            <w:sz w:val="24"/>
            <w:szCs w:val="24"/>
            <w:lang w:val="ru-RU"/>
          </w:rPr>
          <w:t>2</w:t>
        </w:r>
        <w:r w:rsidRPr="00FB2134">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417168"/>
      <w:docPartObj>
        <w:docPartGallery w:val="Page Numbers (Bottom of Page)"/>
        <w:docPartUnique/>
      </w:docPartObj>
    </w:sdtPr>
    <w:sdtEndPr>
      <w:rPr>
        <w:rFonts w:ascii="Times New Roman" w:hAnsi="Times New Roman"/>
        <w:sz w:val="24"/>
      </w:rPr>
    </w:sdtEndPr>
    <w:sdtContent>
      <w:p w14:paraId="23792DAF" w14:textId="679DF8E8" w:rsidR="000D7EE3" w:rsidRPr="0075218E" w:rsidRDefault="000D7EE3">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00EF37AC" w:rsidRPr="00EF37AC">
          <w:rPr>
            <w:rFonts w:ascii="Times New Roman" w:hAnsi="Times New Roman"/>
            <w:noProof/>
          </w:rPr>
          <w:t>2</w:t>
        </w:r>
        <w:r w:rsidRPr="0075218E">
          <w:rPr>
            <w:rFonts w:ascii="Times New Roman" w:hAnsi="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31379"/>
      <w:docPartObj>
        <w:docPartGallery w:val="Page Numbers (Bottom of Page)"/>
        <w:docPartUnique/>
      </w:docPartObj>
    </w:sdtPr>
    <w:sdtEndPr>
      <w:rPr>
        <w:rFonts w:ascii="Times New Roman" w:hAnsi="Times New Roman"/>
        <w:sz w:val="24"/>
      </w:rPr>
    </w:sdtEndPr>
    <w:sdtContent>
      <w:p w14:paraId="263C2A2D" w14:textId="655DB869" w:rsidR="000D7EE3" w:rsidRPr="00CD0094" w:rsidRDefault="000D7EE3" w:rsidP="002F49AE">
        <w:pPr>
          <w:pStyle w:val="a6"/>
          <w:jc w:val="right"/>
          <w:rPr>
            <w:rFonts w:ascii="Times New Roman" w:hAnsi="Times New Roman"/>
            <w:sz w:val="24"/>
          </w:rPr>
        </w:pPr>
        <w:r w:rsidRPr="00CD0094">
          <w:rPr>
            <w:rFonts w:ascii="Times New Roman" w:hAnsi="Times New Roman"/>
            <w:sz w:val="24"/>
          </w:rPr>
          <w:fldChar w:fldCharType="begin"/>
        </w:r>
        <w:r w:rsidRPr="00CD0094">
          <w:rPr>
            <w:rFonts w:ascii="Times New Roman" w:hAnsi="Times New Roman"/>
            <w:sz w:val="24"/>
          </w:rPr>
          <w:instrText>PAGE   \* MERGEFORMAT</w:instrText>
        </w:r>
        <w:r w:rsidRPr="00CD0094">
          <w:rPr>
            <w:rFonts w:ascii="Times New Roman" w:hAnsi="Times New Roman"/>
            <w:sz w:val="24"/>
          </w:rPr>
          <w:fldChar w:fldCharType="separate"/>
        </w:r>
        <w:r w:rsidR="00EF37AC" w:rsidRPr="00EF37AC">
          <w:rPr>
            <w:rFonts w:ascii="Times New Roman" w:hAnsi="Times New Roman"/>
            <w:noProof/>
          </w:rPr>
          <w:t>III</w:t>
        </w:r>
        <w:r w:rsidRPr="00CD0094">
          <w:rPr>
            <w:rFonts w:ascii="Times New Roman" w:hAnsi="Times New Roman"/>
            <w:sz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3084"/>
      <w:docPartObj>
        <w:docPartGallery w:val="Page Numbers (Bottom of Page)"/>
        <w:docPartUnique/>
      </w:docPartObj>
    </w:sdtPr>
    <w:sdtEndPr>
      <w:rPr>
        <w:rFonts w:ascii="Times New Roman" w:hAnsi="Times New Roman"/>
        <w:sz w:val="24"/>
      </w:rPr>
    </w:sdtEndPr>
    <w:sdtContent>
      <w:p w14:paraId="3C96C739" w14:textId="77777777" w:rsidR="0006714F" w:rsidRPr="0075218E" w:rsidRDefault="0006714F">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Pr="00EF37AC">
          <w:rPr>
            <w:rFonts w:ascii="Times New Roman" w:hAnsi="Times New Roman"/>
            <w:noProof/>
          </w:rPr>
          <w:t>2</w:t>
        </w:r>
        <w:r w:rsidRPr="0075218E">
          <w:rPr>
            <w:rFonts w:ascii="Times New Roman" w:hAnsi="Times New Roman"/>
            <w:sz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869988"/>
      <w:docPartObj>
        <w:docPartGallery w:val="Page Numbers (Bottom of Page)"/>
        <w:docPartUnique/>
      </w:docPartObj>
    </w:sdtPr>
    <w:sdtEndPr>
      <w:rPr>
        <w:rFonts w:ascii="Times New Roman" w:hAnsi="Times New Roman"/>
        <w:sz w:val="24"/>
      </w:rPr>
    </w:sdtEndPr>
    <w:sdtContent>
      <w:p w14:paraId="5DE0B5E1" w14:textId="36CC4382" w:rsidR="000D7EE3" w:rsidRPr="00FB2134" w:rsidRDefault="00FB2134" w:rsidP="00FB2134">
        <w:pPr>
          <w:pStyle w:val="a6"/>
          <w:jc w:val="right"/>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Pr>
            <w:rFonts w:ascii="Times New Roman" w:hAnsi="Times New Roman"/>
            <w:sz w:val="24"/>
          </w:rPr>
          <w:t>2</w:t>
        </w:r>
        <w:r w:rsidRPr="0075218E">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5EE88" w14:textId="77777777" w:rsidR="00B75ACC" w:rsidRDefault="00B75ACC">
      <w:r>
        <w:separator/>
      </w:r>
    </w:p>
  </w:footnote>
  <w:footnote w:type="continuationSeparator" w:id="0">
    <w:p w14:paraId="3E7FE14B" w14:textId="77777777" w:rsidR="00B75ACC" w:rsidRDefault="00B7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7C16B" w14:textId="77777777" w:rsidR="000D7EE3" w:rsidRDefault="000D7EE3">
    <w:pPr>
      <w:pStyle w:val="a3"/>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CD0AF" w14:textId="77777777" w:rsidR="00A07791" w:rsidRPr="0029101B" w:rsidRDefault="00A07791" w:rsidP="00A07791">
    <w:pPr>
      <w:pStyle w:val="a8"/>
      <w:jc w:val="right"/>
      <w:rPr>
        <w:b/>
        <w:bCs/>
        <w:sz w:val="24"/>
        <w:szCs w:val="24"/>
        <w:lang w:val="ru-RU"/>
      </w:rPr>
    </w:pPr>
    <w:r w:rsidRPr="006D3EE7">
      <w:rPr>
        <w:b/>
        <w:bCs/>
        <w:sz w:val="24"/>
        <w:szCs w:val="24"/>
      </w:rPr>
      <w:t xml:space="preserve">СТ РК </w:t>
    </w:r>
    <w:r w:rsidRPr="002469B7">
      <w:rPr>
        <w:b/>
        <w:bCs/>
        <w:sz w:val="24"/>
        <w:szCs w:val="24"/>
      </w:rPr>
      <w:t xml:space="preserve">ISO </w:t>
    </w:r>
    <w:r>
      <w:rPr>
        <w:b/>
        <w:bCs/>
        <w:sz w:val="24"/>
        <w:szCs w:val="24"/>
        <w:lang w:val="ru-RU"/>
      </w:rPr>
      <w:t>14066-</w:t>
    </w:r>
  </w:p>
  <w:p w14:paraId="409E98B3" w14:textId="77777777" w:rsidR="00A07791" w:rsidRPr="00905803" w:rsidRDefault="00A07791" w:rsidP="00A07791">
    <w:pPr>
      <w:pStyle w:val="a8"/>
      <w:jc w:val="right"/>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Pr>
        <w:bCs/>
        <w:i/>
        <w:sz w:val="24"/>
        <w:szCs w:val="24"/>
        <w:lang w:val="ru-RU"/>
      </w:rPr>
      <w:t>1</w:t>
    </w:r>
    <w:r w:rsidRPr="00385592">
      <w:rPr>
        <w:bCs/>
        <w:i/>
        <w:sz w:val="24"/>
        <w:szCs w:val="24"/>
      </w:rPr>
      <w:t>)</w:t>
    </w:r>
  </w:p>
  <w:p w14:paraId="464F3D9D" w14:textId="77777777" w:rsidR="00A07791" w:rsidRDefault="00A07791" w:rsidP="00A07791">
    <w:pPr>
      <w:pStyle w:val="a8"/>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9678" w14:textId="25A2A68F" w:rsidR="000D7EE3" w:rsidRPr="0029101B" w:rsidRDefault="000D7EE3" w:rsidP="00A957ED">
    <w:pPr>
      <w:pStyle w:val="a8"/>
      <w:rPr>
        <w:b/>
        <w:bCs/>
        <w:sz w:val="24"/>
        <w:szCs w:val="24"/>
        <w:lang w:val="ru-RU"/>
      </w:rPr>
    </w:pPr>
    <w:r w:rsidRPr="006D3EE7">
      <w:rPr>
        <w:b/>
        <w:bCs/>
        <w:sz w:val="24"/>
        <w:szCs w:val="24"/>
      </w:rPr>
      <w:t xml:space="preserve">СТ РК </w:t>
    </w:r>
    <w:r w:rsidRPr="002469B7">
      <w:rPr>
        <w:b/>
        <w:bCs/>
        <w:sz w:val="24"/>
        <w:szCs w:val="24"/>
      </w:rPr>
      <w:t xml:space="preserve">ISO </w:t>
    </w:r>
    <w:r w:rsidR="00B94B95">
      <w:rPr>
        <w:b/>
        <w:bCs/>
        <w:sz w:val="24"/>
        <w:szCs w:val="24"/>
        <w:lang w:val="ru-RU"/>
      </w:rPr>
      <w:t>14066</w:t>
    </w:r>
    <w:r w:rsidR="0029101B">
      <w:rPr>
        <w:b/>
        <w:bCs/>
        <w:sz w:val="24"/>
        <w:szCs w:val="24"/>
        <w:lang w:val="ru-RU"/>
      </w:rPr>
      <w:t>-</w:t>
    </w:r>
  </w:p>
  <w:p w14:paraId="424F2C2C" w14:textId="05D38C6A" w:rsidR="000D7EE3" w:rsidRPr="00905803" w:rsidRDefault="000D7EE3" w:rsidP="00A957ED">
    <w:pPr>
      <w:pStyle w:val="a8"/>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sidR="0029101B">
      <w:rPr>
        <w:bCs/>
        <w:i/>
        <w:sz w:val="24"/>
        <w:szCs w:val="24"/>
        <w:lang w:val="ru-RU"/>
      </w:rPr>
      <w:t>1</w:t>
    </w:r>
    <w:r w:rsidRPr="00385592">
      <w:rPr>
        <w:bCs/>
        <w:i/>
        <w:sz w:val="24"/>
        <w:szCs w:val="24"/>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64352" w14:textId="70E87FFD" w:rsidR="000D7EE3" w:rsidRPr="0029101B" w:rsidRDefault="000D7EE3" w:rsidP="00B839EE">
    <w:pPr>
      <w:pStyle w:val="a8"/>
      <w:jc w:val="right"/>
      <w:rPr>
        <w:b/>
        <w:bCs/>
        <w:sz w:val="24"/>
        <w:szCs w:val="24"/>
        <w:lang w:val="ru-RU"/>
      </w:rPr>
    </w:pPr>
    <w:r w:rsidRPr="006D3EE7">
      <w:rPr>
        <w:b/>
        <w:bCs/>
        <w:sz w:val="24"/>
        <w:szCs w:val="24"/>
      </w:rPr>
      <w:t xml:space="preserve">СТ </w:t>
    </w:r>
    <w:r w:rsidRPr="006D3EE7">
      <w:rPr>
        <w:b/>
        <w:bCs/>
        <w:sz w:val="24"/>
        <w:szCs w:val="24"/>
      </w:rPr>
      <w:t xml:space="preserve">РК </w:t>
    </w:r>
    <w:r w:rsidRPr="002469B7">
      <w:rPr>
        <w:b/>
        <w:bCs/>
        <w:sz w:val="24"/>
        <w:szCs w:val="24"/>
      </w:rPr>
      <w:t xml:space="preserve">ISO </w:t>
    </w:r>
    <w:r w:rsidR="00B94B95">
      <w:rPr>
        <w:b/>
        <w:bCs/>
        <w:sz w:val="24"/>
        <w:szCs w:val="24"/>
        <w:lang w:val="ru-RU"/>
      </w:rPr>
      <w:t>14066</w:t>
    </w:r>
    <w:r w:rsidR="0029101B">
      <w:rPr>
        <w:b/>
        <w:bCs/>
        <w:sz w:val="24"/>
        <w:szCs w:val="24"/>
        <w:lang w:val="ru-RU"/>
      </w:rPr>
      <w:t>-</w:t>
    </w:r>
  </w:p>
  <w:p w14:paraId="53316A98" w14:textId="79CF61CF" w:rsidR="000D7EE3" w:rsidRPr="00905803" w:rsidRDefault="000D7EE3" w:rsidP="00B839EE">
    <w:pPr>
      <w:pStyle w:val="a8"/>
      <w:jc w:val="right"/>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sidR="0029101B">
      <w:rPr>
        <w:bCs/>
        <w:i/>
        <w:sz w:val="24"/>
        <w:szCs w:val="24"/>
        <w:lang w:val="ru-RU"/>
      </w:rPr>
      <w:t>1</w:t>
    </w:r>
    <w:r w:rsidRPr="00385592">
      <w:rPr>
        <w:bCs/>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07047"/>
    <w:multiLevelType w:val="multilevel"/>
    <w:tmpl w:val="413E4B28"/>
    <w:lvl w:ilvl="0">
      <w:start w:val="3"/>
      <w:numFmt w:val="decimal"/>
      <w:lvlText w:val="%1"/>
      <w:lvlJc w:val="left"/>
      <w:pPr>
        <w:ind w:left="191" w:hanging="183"/>
      </w:pPr>
      <w:rPr>
        <w:rFonts w:ascii="Times New Roman" w:eastAsia="Times New Roman" w:hAnsi="Times New Roman" w:cs="Times New Roman" w:hint="default"/>
        <w:b/>
        <w:bCs/>
        <w:w w:val="99"/>
        <w:sz w:val="24"/>
        <w:szCs w:val="24"/>
        <w:lang w:val="kk-KZ" w:eastAsia="en-US" w:bidi="ar-SA"/>
      </w:rPr>
    </w:lvl>
    <w:lvl w:ilvl="1">
      <w:start w:val="1"/>
      <w:numFmt w:val="decimal"/>
      <w:lvlText w:val="%1.%2"/>
      <w:lvlJc w:val="left"/>
      <w:pPr>
        <w:ind w:left="373" w:hanging="364"/>
      </w:pPr>
      <w:rPr>
        <w:rFonts w:ascii="Times New Roman" w:eastAsia="Times New Roman" w:hAnsi="Times New Roman" w:cs="Times New Roman" w:hint="default"/>
        <w:spacing w:val="0"/>
        <w:w w:val="100"/>
        <w:sz w:val="24"/>
        <w:szCs w:val="24"/>
        <w:lang w:val="kk-KZ" w:eastAsia="en-US" w:bidi="ar-SA"/>
      </w:rPr>
    </w:lvl>
    <w:lvl w:ilvl="2">
      <w:numFmt w:val="bullet"/>
      <w:lvlText w:val="•"/>
      <w:lvlJc w:val="left"/>
      <w:pPr>
        <w:ind w:left="844" w:hanging="364"/>
      </w:pPr>
      <w:rPr>
        <w:rFonts w:hint="default"/>
        <w:lang w:val="kk-KZ" w:eastAsia="en-US" w:bidi="ar-SA"/>
      </w:rPr>
    </w:lvl>
    <w:lvl w:ilvl="3">
      <w:numFmt w:val="bullet"/>
      <w:lvlText w:val="•"/>
      <w:lvlJc w:val="left"/>
      <w:pPr>
        <w:ind w:left="1309" w:hanging="364"/>
      </w:pPr>
      <w:rPr>
        <w:rFonts w:hint="default"/>
        <w:lang w:val="kk-KZ" w:eastAsia="en-US" w:bidi="ar-SA"/>
      </w:rPr>
    </w:lvl>
    <w:lvl w:ilvl="4">
      <w:numFmt w:val="bullet"/>
      <w:lvlText w:val="•"/>
      <w:lvlJc w:val="left"/>
      <w:pPr>
        <w:ind w:left="1774" w:hanging="364"/>
      </w:pPr>
      <w:rPr>
        <w:rFonts w:hint="default"/>
        <w:lang w:val="kk-KZ" w:eastAsia="en-US" w:bidi="ar-SA"/>
      </w:rPr>
    </w:lvl>
    <w:lvl w:ilvl="5">
      <w:numFmt w:val="bullet"/>
      <w:lvlText w:val="•"/>
      <w:lvlJc w:val="left"/>
      <w:pPr>
        <w:ind w:left="2239" w:hanging="364"/>
      </w:pPr>
      <w:rPr>
        <w:rFonts w:hint="default"/>
        <w:lang w:val="kk-KZ" w:eastAsia="en-US" w:bidi="ar-SA"/>
      </w:rPr>
    </w:lvl>
    <w:lvl w:ilvl="6">
      <w:numFmt w:val="bullet"/>
      <w:lvlText w:val="•"/>
      <w:lvlJc w:val="left"/>
      <w:pPr>
        <w:ind w:left="2704" w:hanging="364"/>
      </w:pPr>
      <w:rPr>
        <w:rFonts w:hint="default"/>
        <w:lang w:val="kk-KZ" w:eastAsia="en-US" w:bidi="ar-SA"/>
      </w:rPr>
    </w:lvl>
    <w:lvl w:ilvl="7">
      <w:numFmt w:val="bullet"/>
      <w:lvlText w:val="•"/>
      <w:lvlJc w:val="left"/>
      <w:pPr>
        <w:ind w:left="3169" w:hanging="364"/>
      </w:pPr>
      <w:rPr>
        <w:rFonts w:hint="default"/>
        <w:lang w:val="kk-KZ" w:eastAsia="en-US" w:bidi="ar-SA"/>
      </w:rPr>
    </w:lvl>
    <w:lvl w:ilvl="8">
      <w:numFmt w:val="bullet"/>
      <w:lvlText w:val="•"/>
      <w:lvlJc w:val="left"/>
      <w:pPr>
        <w:ind w:left="3634" w:hanging="364"/>
      </w:pPr>
      <w:rPr>
        <w:rFonts w:hint="default"/>
        <w:lang w:val="kk-KZ" w:eastAsia="en-US" w:bidi="ar-SA"/>
      </w:rPr>
    </w:lvl>
  </w:abstractNum>
  <w:abstractNum w:abstractNumId="1" w15:restartNumberingAfterBreak="0">
    <w:nsid w:val="11144DFF"/>
    <w:multiLevelType w:val="hybridMultilevel"/>
    <w:tmpl w:val="0B064C52"/>
    <w:lvl w:ilvl="0" w:tplc="68503090">
      <w:numFmt w:val="bullet"/>
      <w:lvlText w:val="-"/>
      <w:lvlJc w:val="left"/>
      <w:pPr>
        <w:ind w:left="107" w:hanging="150"/>
      </w:pPr>
      <w:rPr>
        <w:rFonts w:ascii="Microsoft Sans Serif" w:eastAsia="Microsoft Sans Serif" w:hAnsi="Microsoft Sans Serif" w:cs="Microsoft Sans Serif" w:hint="default"/>
        <w:b w:val="0"/>
        <w:bCs w:val="0"/>
        <w:i w:val="0"/>
        <w:iCs w:val="0"/>
        <w:color w:val="231F20"/>
        <w:spacing w:val="0"/>
        <w:w w:val="100"/>
        <w:sz w:val="18"/>
        <w:szCs w:val="18"/>
        <w:lang w:val="ru-RU" w:eastAsia="en-US" w:bidi="ar-SA"/>
      </w:rPr>
    </w:lvl>
    <w:lvl w:ilvl="1" w:tplc="721043E6">
      <w:numFmt w:val="bullet"/>
      <w:lvlText w:val="•"/>
      <w:lvlJc w:val="left"/>
      <w:pPr>
        <w:ind w:left="699" w:hanging="150"/>
      </w:pPr>
      <w:rPr>
        <w:rFonts w:hint="default"/>
        <w:lang w:val="ru-RU" w:eastAsia="en-US" w:bidi="ar-SA"/>
      </w:rPr>
    </w:lvl>
    <w:lvl w:ilvl="2" w:tplc="3AA66022">
      <w:numFmt w:val="bullet"/>
      <w:lvlText w:val="•"/>
      <w:lvlJc w:val="left"/>
      <w:pPr>
        <w:ind w:left="1298" w:hanging="150"/>
      </w:pPr>
      <w:rPr>
        <w:rFonts w:hint="default"/>
        <w:lang w:val="ru-RU" w:eastAsia="en-US" w:bidi="ar-SA"/>
      </w:rPr>
    </w:lvl>
    <w:lvl w:ilvl="3" w:tplc="553E7BC2">
      <w:numFmt w:val="bullet"/>
      <w:lvlText w:val="•"/>
      <w:lvlJc w:val="left"/>
      <w:pPr>
        <w:ind w:left="1898" w:hanging="150"/>
      </w:pPr>
      <w:rPr>
        <w:rFonts w:hint="default"/>
        <w:lang w:val="ru-RU" w:eastAsia="en-US" w:bidi="ar-SA"/>
      </w:rPr>
    </w:lvl>
    <w:lvl w:ilvl="4" w:tplc="2DE891A0">
      <w:numFmt w:val="bullet"/>
      <w:lvlText w:val="•"/>
      <w:lvlJc w:val="left"/>
      <w:pPr>
        <w:ind w:left="2497" w:hanging="150"/>
      </w:pPr>
      <w:rPr>
        <w:rFonts w:hint="default"/>
        <w:lang w:val="ru-RU" w:eastAsia="en-US" w:bidi="ar-SA"/>
      </w:rPr>
    </w:lvl>
    <w:lvl w:ilvl="5" w:tplc="0E6C850A">
      <w:numFmt w:val="bullet"/>
      <w:lvlText w:val="•"/>
      <w:lvlJc w:val="left"/>
      <w:pPr>
        <w:ind w:left="3097" w:hanging="150"/>
      </w:pPr>
      <w:rPr>
        <w:rFonts w:hint="default"/>
        <w:lang w:val="ru-RU" w:eastAsia="en-US" w:bidi="ar-SA"/>
      </w:rPr>
    </w:lvl>
    <w:lvl w:ilvl="6" w:tplc="311669DC">
      <w:numFmt w:val="bullet"/>
      <w:lvlText w:val="•"/>
      <w:lvlJc w:val="left"/>
      <w:pPr>
        <w:ind w:left="3696" w:hanging="150"/>
      </w:pPr>
      <w:rPr>
        <w:rFonts w:hint="default"/>
        <w:lang w:val="ru-RU" w:eastAsia="en-US" w:bidi="ar-SA"/>
      </w:rPr>
    </w:lvl>
    <w:lvl w:ilvl="7" w:tplc="974E09B2">
      <w:numFmt w:val="bullet"/>
      <w:lvlText w:val="•"/>
      <w:lvlJc w:val="left"/>
      <w:pPr>
        <w:ind w:left="4295" w:hanging="150"/>
      </w:pPr>
      <w:rPr>
        <w:rFonts w:hint="default"/>
        <w:lang w:val="ru-RU" w:eastAsia="en-US" w:bidi="ar-SA"/>
      </w:rPr>
    </w:lvl>
    <w:lvl w:ilvl="8" w:tplc="2AB4A680">
      <w:numFmt w:val="bullet"/>
      <w:lvlText w:val="•"/>
      <w:lvlJc w:val="left"/>
      <w:pPr>
        <w:ind w:left="4895" w:hanging="150"/>
      </w:pPr>
      <w:rPr>
        <w:rFonts w:hint="default"/>
        <w:lang w:val="ru-RU" w:eastAsia="en-US" w:bidi="ar-SA"/>
      </w:rPr>
    </w:lvl>
  </w:abstractNum>
  <w:abstractNum w:abstractNumId="2" w15:restartNumberingAfterBreak="0">
    <w:nsid w:val="111A4995"/>
    <w:multiLevelType w:val="hybridMultilevel"/>
    <w:tmpl w:val="B3D0C6C0"/>
    <w:lvl w:ilvl="0" w:tplc="6DAE411C">
      <w:start w:val="1"/>
      <w:numFmt w:val="decimal"/>
      <w:lvlText w:val="%1)"/>
      <w:lvlJc w:val="left"/>
      <w:pPr>
        <w:ind w:left="927" w:hanging="360"/>
      </w:pPr>
      <w:rPr>
        <w:rFonts w:hint="default"/>
        <w:vertAlign w:val="superscrip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1D7E2752"/>
    <w:multiLevelType w:val="hybridMultilevel"/>
    <w:tmpl w:val="83143CE8"/>
    <w:lvl w:ilvl="0" w:tplc="E298786A">
      <w:numFmt w:val="bullet"/>
      <w:lvlText w:val="-"/>
      <w:lvlJc w:val="left"/>
      <w:pPr>
        <w:ind w:left="107" w:hanging="150"/>
      </w:pPr>
      <w:rPr>
        <w:rFonts w:ascii="Microsoft Sans Serif" w:eastAsia="Microsoft Sans Serif" w:hAnsi="Microsoft Sans Serif" w:cs="Microsoft Sans Serif" w:hint="default"/>
        <w:b w:val="0"/>
        <w:bCs w:val="0"/>
        <w:i w:val="0"/>
        <w:iCs w:val="0"/>
        <w:color w:val="231F20"/>
        <w:spacing w:val="0"/>
        <w:w w:val="100"/>
        <w:sz w:val="18"/>
        <w:szCs w:val="18"/>
        <w:lang w:val="ru-RU" w:eastAsia="en-US" w:bidi="ar-SA"/>
      </w:rPr>
    </w:lvl>
    <w:lvl w:ilvl="1" w:tplc="E8F48F4C">
      <w:numFmt w:val="bullet"/>
      <w:lvlText w:val="•"/>
      <w:lvlJc w:val="left"/>
      <w:pPr>
        <w:ind w:left="699" w:hanging="150"/>
      </w:pPr>
      <w:rPr>
        <w:rFonts w:hint="default"/>
        <w:lang w:val="ru-RU" w:eastAsia="en-US" w:bidi="ar-SA"/>
      </w:rPr>
    </w:lvl>
    <w:lvl w:ilvl="2" w:tplc="F3B61CDA">
      <w:numFmt w:val="bullet"/>
      <w:lvlText w:val="•"/>
      <w:lvlJc w:val="left"/>
      <w:pPr>
        <w:ind w:left="1298" w:hanging="150"/>
      </w:pPr>
      <w:rPr>
        <w:rFonts w:hint="default"/>
        <w:lang w:val="ru-RU" w:eastAsia="en-US" w:bidi="ar-SA"/>
      </w:rPr>
    </w:lvl>
    <w:lvl w:ilvl="3" w:tplc="5FB4024E">
      <w:numFmt w:val="bullet"/>
      <w:lvlText w:val="•"/>
      <w:lvlJc w:val="left"/>
      <w:pPr>
        <w:ind w:left="1898" w:hanging="150"/>
      </w:pPr>
      <w:rPr>
        <w:rFonts w:hint="default"/>
        <w:lang w:val="ru-RU" w:eastAsia="en-US" w:bidi="ar-SA"/>
      </w:rPr>
    </w:lvl>
    <w:lvl w:ilvl="4" w:tplc="C83C2E52">
      <w:numFmt w:val="bullet"/>
      <w:lvlText w:val="•"/>
      <w:lvlJc w:val="left"/>
      <w:pPr>
        <w:ind w:left="2497" w:hanging="150"/>
      </w:pPr>
      <w:rPr>
        <w:rFonts w:hint="default"/>
        <w:lang w:val="ru-RU" w:eastAsia="en-US" w:bidi="ar-SA"/>
      </w:rPr>
    </w:lvl>
    <w:lvl w:ilvl="5" w:tplc="7262965E">
      <w:numFmt w:val="bullet"/>
      <w:lvlText w:val="•"/>
      <w:lvlJc w:val="left"/>
      <w:pPr>
        <w:ind w:left="3097" w:hanging="150"/>
      </w:pPr>
      <w:rPr>
        <w:rFonts w:hint="default"/>
        <w:lang w:val="ru-RU" w:eastAsia="en-US" w:bidi="ar-SA"/>
      </w:rPr>
    </w:lvl>
    <w:lvl w:ilvl="6" w:tplc="3E9652D6">
      <w:numFmt w:val="bullet"/>
      <w:lvlText w:val="•"/>
      <w:lvlJc w:val="left"/>
      <w:pPr>
        <w:ind w:left="3696" w:hanging="150"/>
      </w:pPr>
      <w:rPr>
        <w:rFonts w:hint="default"/>
        <w:lang w:val="ru-RU" w:eastAsia="en-US" w:bidi="ar-SA"/>
      </w:rPr>
    </w:lvl>
    <w:lvl w:ilvl="7" w:tplc="4FB2BBFE">
      <w:numFmt w:val="bullet"/>
      <w:lvlText w:val="•"/>
      <w:lvlJc w:val="left"/>
      <w:pPr>
        <w:ind w:left="4295" w:hanging="150"/>
      </w:pPr>
      <w:rPr>
        <w:rFonts w:hint="default"/>
        <w:lang w:val="ru-RU" w:eastAsia="en-US" w:bidi="ar-SA"/>
      </w:rPr>
    </w:lvl>
    <w:lvl w:ilvl="8" w:tplc="A288DA00">
      <w:numFmt w:val="bullet"/>
      <w:lvlText w:val="•"/>
      <w:lvlJc w:val="left"/>
      <w:pPr>
        <w:ind w:left="4895" w:hanging="150"/>
      </w:pPr>
      <w:rPr>
        <w:rFonts w:hint="default"/>
        <w:lang w:val="ru-RU" w:eastAsia="en-US" w:bidi="ar-SA"/>
      </w:rPr>
    </w:lvl>
  </w:abstractNum>
  <w:abstractNum w:abstractNumId="4" w15:restartNumberingAfterBreak="0">
    <w:nsid w:val="20313908"/>
    <w:multiLevelType w:val="hybridMultilevel"/>
    <w:tmpl w:val="52480514"/>
    <w:lvl w:ilvl="0" w:tplc="0B00810A">
      <w:start w:val="1"/>
      <w:numFmt w:val="lowerLetter"/>
      <w:lvlText w:val="%1)"/>
      <w:lvlJc w:val="left"/>
      <w:pPr>
        <w:ind w:left="1469" w:hanging="251"/>
      </w:pPr>
      <w:rPr>
        <w:rFonts w:ascii="Microsoft Sans Serif" w:eastAsia="Microsoft Sans Serif" w:hAnsi="Microsoft Sans Serif" w:cs="Microsoft Sans Serif" w:hint="default"/>
        <w:b w:val="0"/>
        <w:bCs w:val="0"/>
        <w:i w:val="0"/>
        <w:iCs w:val="0"/>
        <w:color w:val="231F20"/>
        <w:spacing w:val="0"/>
        <w:w w:val="100"/>
        <w:sz w:val="18"/>
        <w:szCs w:val="18"/>
        <w:lang w:val="ru-RU" w:eastAsia="en-US" w:bidi="ar-SA"/>
      </w:rPr>
    </w:lvl>
    <w:lvl w:ilvl="1" w:tplc="BA306438">
      <w:numFmt w:val="bullet"/>
      <w:lvlText w:val="•"/>
      <w:lvlJc w:val="left"/>
      <w:pPr>
        <w:ind w:left="2362" w:hanging="251"/>
      </w:pPr>
      <w:rPr>
        <w:rFonts w:hint="default"/>
        <w:lang w:val="ru-RU" w:eastAsia="en-US" w:bidi="ar-SA"/>
      </w:rPr>
    </w:lvl>
    <w:lvl w:ilvl="2" w:tplc="41141866">
      <w:numFmt w:val="bullet"/>
      <w:lvlText w:val="•"/>
      <w:lvlJc w:val="left"/>
      <w:pPr>
        <w:ind w:left="3265" w:hanging="251"/>
      </w:pPr>
      <w:rPr>
        <w:rFonts w:hint="default"/>
        <w:lang w:val="ru-RU" w:eastAsia="en-US" w:bidi="ar-SA"/>
      </w:rPr>
    </w:lvl>
    <w:lvl w:ilvl="3" w:tplc="7EE20492">
      <w:numFmt w:val="bullet"/>
      <w:lvlText w:val="•"/>
      <w:lvlJc w:val="left"/>
      <w:pPr>
        <w:ind w:left="4168" w:hanging="251"/>
      </w:pPr>
      <w:rPr>
        <w:rFonts w:hint="default"/>
        <w:lang w:val="ru-RU" w:eastAsia="en-US" w:bidi="ar-SA"/>
      </w:rPr>
    </w:lvl>
    <w:lvl w:ilvl="4" w:tplc="C8422512">
      <w:numFmt w:val="bullet"/>
      <w:lvlText w:val="•"/>
      <w:lvlJc w:val="left"/>
      <w:pPr>
        <w:ind w:left="5071" w:hanging="251"/>
      </w:pPr>
      <w:rPr>
        <w:rFonts w:hint="default"/>
        <w:lang w:val="ru-RU" w:eastAsia="en-US" w:bidi="ar-SA"/>
      </w:rPr>
    </w:lvl>
    <w:lvl w:ilvl="5" w:tplc="67082F48">
      <w:numFmt w:val="bullet"/>
      <w:lvlText w:val="•"/>
      <w:lvlJc w:val="left"/>
      <w:pPr>
        <w:ind w:left="5974" w:hanging="251"/>
      </w:pPr>
      <w:rPr>
        <w:rFonts w:hint="default"/>
        <w:lang w:val="ru-RU" w:eastAsia="en-US" w:bidi="ar-SA"/>
      </w:rPr>
    </w:lvl>
    <w:lvl w:ilvl="6" w:tplc="52D2CF0C">
      <w:numFmt w:val="bullet"/>
      <w:lvlText w:val="•"/>
      <w:lvlJc w:val="left"/>
      <w:pPr>
        <w:ind w:left="6877" w:hanging="251"/>
      </w:pPr>
      <w:rPr>
        <w:rFonts w:hint="default"/>
        <w:lang w:val="ru-RU" w:eastAsia="en-US" w:bidi="ar-SA"/>
      </w:rPr>
    </w:lvl>
    <w:lvl w:ilvl="7" w:tplc="9C4C96FC">
      <w:numFmt w:val="bullet"/>
      <w:lvlText w:val="•"/>
      <w:lvlJc w:val="left"/>
      <w:pPr>
        <w:ind w:left="7780" w:hanging="251"/>
      </w:pPr>
      <w:rPr>
        <w:rFonts w:hint="default"/>
        <w:lang w:val="ru-RU" w:eastAsia="en-US" w:bidi="ar-SA"/>
      </w:rPr>
    </w:lvl>
    <w:lvl w:ilvl="8" w:tplc="A83801A4">
      <w:numFmt w:val="bullet"/>
      <w:lvlText w:val="•"/>
      <w:lvlJc w:val="left"/>
      <w:pPr>
        <w:ind w:left="8683" w:hanging="251"/>
      </w:pPr>
      <w:rPr>
        <w:rFonts w:hint="default"/>
        <w:lang w:val="ru-RU" w:eastAsia="en-US" w:bidi="ar-SA"/>
      </w:rPr>
    </w:lvl>
  </w:abstractNum>
  <w:abstractNum w:abstractNumId="5" w15:restartNumberingAfterBreak="0">
    <w:nsid w:val="21403CEE"/>
    <w:multiLevelType w:val="multilevel"/>
    <w:tmpl w:val="0E60D284"/>
    <w:lvl w:ilvl="0">
      <w:start w:val="1"/>
      <w:numFmt w:val="decimal"/>
      <w:lvlText w:val="%1"/>
      <w:lvlJc w:val="left"/>
      <w:pPr>
        <w:ind w:left="435"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1001" w:hanging="183"/>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2.%3"/>
      <w:lvlJc w:val="left"/>
      <w:pPr>
        <w:ind w:left="253" w:hanging="644"/>
      </w:pPr>
      <w:rPr>
        <w:rFonts w:hint="default"/>
        <w:w w:val="100"/>
        <w:lang w:val="kk-KZ" w:eastAsia="en-US" w:bidi="ar-SA"/>
      </w:rPr>
    </w:lvl>
    <w:lvl w:ilvl="3">
      <w:start w:val="1"/>
      <w:numFmt w:val="decimal"/>
      <w:lvlText w:val="%2.%3.%4"/>
      <w:lvlJc w:val="left"/>
      <w:pPr>
        <w:ind w:left="536" w:hanging="644"/>
        <w:jc w:val="right"/>
      </w:pPr>
      <w:rPr>
        <w:rFonts w:ascii="Times New Roman" w:eastAsia="Times New Roman" w:hAnsi="Times New Roman" w:cs="Times New Roman" w:hint="default"/>
        <w:w w:val="100"/>
        <w:sz w:val="24"/>
        <w:szCs w:val="24"/>
        <w:lang w:val="kk-KZ" w:eastAsia="en-US" w:bidi="ar-SA"/>
      </w:rPr>
    </w:lvl>
    <w:lvl w:ilvl="4">
      <w:start w:val="1"/>
      <w:numFmt w:val="decimal"/>
      <w:lvlText w:val="%2.%3.%4.%5"/>
      <w:lvlJc w:val="left"/>
      <w:pPr>
        <w:ind w:left="535" w:hanging="644"/>
        <w:jc w:val="right"/>
      </w:pPr>
      <w:rPr>
        <w:rFonts w:ascii="Times New Roman" w:eastAsia="Times New Roman" w:hAnsi="Times New Roman" w:cs="Times New Roman" w:hint="default"/>
        <w:b w:val="0"/>
        <w:spacing w:val="0"/>
        <w:w w:val="100"/>
        <w:sz w:val="24"/>
        <w:szCs w:val="24"/>
        <w:lang w:val="kk-KZ" w:eastAsia="en-US" w:bidi="ar-SA"/>
      </w:rPr>
    </w:lvl>
    <w:lvl w:ilvl="5">
      <w:start w:val="1"/>
      <w:numFmt w:val="decimal"/>
      <w:lvlText w:val="%2.%3.%4.%5.%6"/>
      <w:lvlJc w:val="left"/>
      <w:pPr>
        <w:ind w:left="535" w:hanging="644"/>
      </w:pPr>
      <w:rPr>
        <w:rFonts w:ascii="Times New Roman" w:eastAsia="Times New Roman" w:hAnsi="Times New Roman" w:cs="Times New Roman" w:hint="default"/>
        <w:spacing w:val="0"/>
        <w:w w:val="100"/>
        <w:sz w:val="24"/>
        <w:szCs w:val="24"/>
        <w:lang w:val="kk-KZ" w:eastAsia="en-US" w:bidi="ar-SA"/>
      </w:rPr>
    </w:lvl>
    <w:lvl w:ilvl="6">
      <w:numFmt w:val="bullet"/>
      <w:lvlText w:val="•"/>
      <w:lvlJc w:val="left"/>
      <w:pPr>
        <w:ind w:left="1640" w:hanging="644"/>
      </w:pPr>
      <w:rPr>
        <w:rFonts w:hint="default"/>
        <w:lang w:val="kk-KZ" w:eastAsia="en-US" w:bidi="ar-SA"/>
      </w:rPr>
    </w:lvl>
    <w:lvl w:ilvl="7">
      <w:numFmt w:val="bullet"/>
      <w:lvlText w:val="•"/>
      <w:lvlJc w:val="left"/>
      <w:pPr>
        <w:ind w:left="1820" w:hanging="644"/>
      </w:pPr>
      <w:rPr>
        <w:rFonts w:hint="default"/>
        <w:lang w:val="kk-KZ" w:eastAsia="en-US" w:bidi="ar-SA"/>
      </w:rPr>
    </w:lvl>
    <w:lvl w:ilvl="8">
      <w:numFmt w:val="bullet"/>
      <w:lvlText w:val="•"/>
      <w:lvlJc w:val="left"/>
      <w:pPr>
        <w:ind w:left="1880" w:hanging="644"/>
      </w:pPr>
      <w:rPr>
        <w:rFonts w:hint="default"/>
        <w:lang w:val="kk-KZ" w:eastAsia="en-US" w:bidi="ar-SA"/>
      </w:rPr>
    </w:lvl>
  </w:abstractNum>
  <w:abstractNum w:abstractNumId="6" w15:restartNumberingAfterBreak="0">
    <w:nsid w:val="23F80ABA"/>
    <w:multiLevelType w:val="hybridMultilevel"/>
    <w:tmpl w:val="BA62EEAE"/>
    <w:lvl w:ilvl="0" w:tplc="19B80F8A">
      <w:start w:val="1"/>
      <w:numFmt w:val="decimal"/>
      <w:lvlText w:val="%1)"/>
      <w:lvlJc w:val="left"/>
      <w:pPr>
        <w:ind w:left="47" w:hanging="221"/>
      </w:pPr>
      <w:rPr>
        <w:rFonts w:ascii="Times New Roman" w:eastAsia="Times New Roman" w:hAnsi="Times New Roman" w:cs="Times New Roman" w:hint="default"/>
        <w:w w:val="100"/>
        <w:sz w:val="20"/>
        <w:szCs w:val="20"/>
        <w:vertAlign w:val="superscript"/>
        <w:lang w:val="kk-KZ" w:eastAsia="en-US" w:bidi="ar-SA"/>
      </w:rPr>
    </w:lvl>
    <w:lvl w:ilvl="1" w:tplc="8F6EFD38">
      <w:numFmt w:val="bullet"/>
      <w:lvlText w:val="•"/>
      <w:lvlJc w:val="left"/>
      <w:pPr>
        <w:ind w:left="974" w:hanging="221"/>
      </w:pPr>
      <w:rPr>
        <w:rFonts w:hint="default"/>
        <w:lang w:val="kk-KZ" w:eastAsia="en-US" w:bidi="ar-SA"/>
      </w:rPr>
    </w:lvl>
    <w:lvl w:ilvl="2" w:tplc="E3B2AB94">
      <w:numFmt w:val="bullet"/>
      <w:lvlText w:val="•"/>
      <w:lvlJc w:val="left"/>
      <w:pPr>
        <w:ind w:left="1909" w:hanging="221"/>
      </w:pPr>
      <w:rPr>
        <w:rFonts w:hint="default"/>
        <w:lang w:val="kk-KZ" w:eastAsia="en-US" w:bidi="ar-SA"/>
      </w:rPr>
    </w:lvl>
    <w:lvl w:ilvl="3" w:tplc="C6C4CD28">
      <w:numFmt w:val="bullet"/>
      <w:lvlText w:val="•"/>
      <w:lvlJc w:val="left"/>
      <w:pPr>
        <w:ind w:left="2843" w:hanging="221"/>
      </w:pPr>
      <w:rPr>
        <w:rFonts w:hint="default"/>
        <w:lang w:val="kk-KZ" w:eastAsia="en-US" w:bidi="ar-SA"/>
      </w:rPr>
    </w:lvl>
    <w:lvl w:ilvl="4" w:tplc="136088D2">
      <w:numFmt w:val="bullet"/>
      <w:lvlText w:val="•"/>
      <w:lvlJc w:val="left"/>
      <w:pPr>
        <w:ind w:left="3778" w:hanging="221"/>
      </w:pPr>
      <w:rPr>
        <w:rFonts w:hint="default"/>
        <w:lang w:val="kk-KZ" w:eastAsia="en-US" w:bidi="ar-SA"/>
      </w:rPr>
    </w:lvl>
    <w:lvl w:ilvl="5" w:tplc="8B84F224">
      <w:numFmt w:val="bullet"/>
      <w:lvlText w:val="•"/>
      <w:lvlJc w:val="left"/>
      <w:pPr>
        <w:ind w:left="4713" w:hanging="221"/>
      </w:pPr>
      <w:rPr>
        <w:rFonts w:hint="default"/>
        <w:lang w:val="kk-KZ" w:eastAsia="en-US" w:bidi="ar-SA"/>
      </w:rPr>
    </w:lvl>
    <w:lvl w:ilvl="6" w:tplc="ED48AB56">
      <w:numFmt w:val="bullet"/>
      <w:lvlText w:val="•"/>
      <w:lvlJc w:val="left"/>
      <w:pPr>
        <w:ind w:left="5647" w:hanging="221"/>
      </w:pPr>
      <w:rPr>
        <w:rFonts w:hint="default"/>
        <w:lang w:val="kk-KZ" w:eastAsia="en-US" w:bidi="ar-SA"/>
      </w:rPr>
    </w:lvl>
    <w:lvl w:ilvl="7" w:tplc="6D3CF43E">
      <w:numFmt w:val="bullet"/>
      <w:lvlText w:val="•"/>
      <w:lvlJc w:val="left"/>
      <w:pPr>
        <w:ind w:left="6582" w:hanging="221"/>
      </w:pPr>
      <w:rPr>
        <w:rFonts w:hint="default"/>
        <w:lang w:val="kk-KZ" w:eastAsia="en-US" w:bidi="ar-SA"/>
      </w:rPr>
    </w:lvl>
    <w:lvl w:ilvl="8" w:tplc="70887ABE">
      <w:numFmt w:val="bullet"/>
      <w:lvlText w:val="•"/>
      <w:lvlJc w:val="left"/>
      <w:pPr>
        <w:ind w:left="7516" w:hanging="221"/>
      </w:pPr>
      <w:rPr>
        <w:rFonts w:hint="default"/>
        <w:lang w:val="kk-KZ" w:eastAsia="en-US" w:bidi="ar-SA"/>
      </w:rPr>
    </w:lvl>
  </w:abstractNum>
  <w:abstractNum w:abstractNumId="7" w15:restartNumberingAfterBreak="0">
    <w:nsid w:val="30655321"/>
    <w:multiLevelType w:val="hybridMultilevel"/>
    <w:tmpl w:val="BA8AB512"/>
    <w:lvl w:ilvl="0" w:tplc="0A000930">
      <w:start w:val="1"/>
      <w:numFmt w:val="lowerLetter"/>
      <w:lvlText w:val="%1)"/>
      <w:lvlJc w:val="left"/>
      <w:pPr>
        <w:ind w:left="1469" w:hanging="251"/>
      </w:pPr>
      <w:rPr>
        <w:rFonts w:ascii="Microsoft Sans Serif" w:eastAsia="Microsoft Sans Serif" w:hAnsi="Microsoft Sans Serif" w:cs="Microsoft Sans Serif" w:hint="default"/>
        <w:b w:val="0"/>
        <w:bCs w:val="0"/>
        <w:i w:val="0"/>
        <w:iCs w:val="0"/>
        <w:color w:val="231F20"/>
        <w:spacing w:val="0"/>
        <w:w w:val="100"/>
        <w:sz w:val="18"/>
        <w:szCs w:val="18"/>
        <w:lang w:val="ru-RU" w:eastAsia="en-US" w:bidi="ar-SA"/>
      </w:rPr>
    </w:lvl>
    <w:lvl w:ilvl="1" w:tplc="D93686C6">
      <w:numFmt w:val="bullet"/>
      <w:lvlText w:val="•"/>
      <w:lvlJc w:val="left"/>
      <w:pPr>
        <w:ind w:left="2362" w:hanging="251"/>
      </w:pPr>
      <w:rPr>
        <w:rFonts w:hint="default"/>
        <w:lang w:val="ru-RU" w:eastAsia="en-US" w:bidi="ar-SA"/>
      </w:rPr>
    </w:lvl>
    <w:lvl w:ilvl="2" w:tplc="F930404A">
      <w:numFmt w:val="bullet"/>
      <w:lvlText w:val="•"/>
      <w:lvlJc w:val="left"/>
      <w:pPr>
        <w:ind w:left="3265" w:hanging="251"/>
      </w:pPr>
      <w:rPr>
        <w:rFonts w:hint="default"/>
        <w:lang w:val="ru-RU" w:eastAsia="en-US" w:bidi="ar-SA"/>
      </w:rPr>
    </w:lvl>
    <w:lvl w:ilvl="3" w:tplc="B130FACA">
      <w:numFmt w:val="bullet"/>
      <w:lvlText w:val="•"/>
      <w:lvlJc w:val="left"/>
      <w:pPr>
        <w:ind w:left="4168" w:hanging="251"/>
      </w:pPr>
      <w:rPr>
        <w:rFonts w:hint="default"/>
        <w:lang w:val="ru-RU" w:eastAsia="en-US" w:bidi="ar-SA"/>
      </w:rPr>
    </w:lvl>
    <w:lvl w:ilvl="4" w:tplc="AEEC34EE">
      <w:numFmt w:val="bullet"/>
      <w:lvlText w:val="•"/>
      <w:lvlJc w:val="left"/>
      <w:pPr>
        <w:ind w:left="5071" w:hanging="251"/>
      </w:pPr>
      <w:rPr>
        <w:rFonts w:hint="default"/>
        <w:lang w:val="ru-RU" w:eastAsia="en-US" w:bidi="ar-SA"/>
      </w:rPr>
    </w:lvl>
    <w:lvl w:ilvl="5" w:tplc="05088452">
      <w:numFmt w:val="bullet"/>
      <w:lvlText w:val="•"/>
      <w:lvlJc w:val="left"/>
      <w:pPr>
        <w:ind w:left="5974" w:hanging="251"/>
      </w:pPr>
      <w:rPr>
        <w:rFonts w:hint="default"/>
        <w:lang w:val="ru-RU" w:eastAsia="en-US" w:bidi="ar-SA"/>
      </w:rPr>
    </w:lvl>
    <w:lvl w:ilvl="6" w:tplc="DF80B634">
      <w:numFmt w:val="bullet"/>
      <w:lvlText w:val="•"/>
      <w:lvlJc w:val="left"/>
      <w:pPr>
        <w:ind w:left="6877" w:hanging="251"/>
      </w:pPr>
      <w:rPr>
        <w:rFonts w:hint="default"/>
        <w:lang w:val="ru-RU" w:eastAsia="en-US" w:bidi="ar-SA"/>
      </w:rPr>
    </w:lvl>
    <w:lvl w:ilvl="7" w:tplc="7B0C0BD8">
      <w:numFmt w:val="bullet"/>
      <w:lvlText w:val="•"/>
      <w:lvlJc w:val="left"/>
      <w:pPr>
        <w:ind w:left="7780" w:hanging="251"/>
      </w:pPr>
      <w:rPr>
        <w:rFonts w:hint="default"/>
        <w:lang w:val="ru-RU" w:eastAsia="en-US" w:bidi="ar-SA"/>
      </w:rPr>
    </w:lvl>
    <w:lvl w:ilvl="8" w:tplc="A1220FF4">
      <w:numFmt w:val="bullet"/>
      <w:lvlText w:val="•"/>
      <w:lvlJc w:val="left"/>
      <w:pPr>
        <w:ind w:left="8683" w:hanging="251"/>
      </w:pPr>
      <w:rPr>
        <w:rFonts w:hint="default"/>
        <w:lang w:val="ru-RU" w:eastAsia="en-US" w:bidi="ar-SA"/>
      </w:rPr>
    </w:lvl>
  </w:abstractNum>
  <w:abstractNum w:abstractNumId="8" w15:restartNumberingAfterBreak="0">
    <w:nsid w:val="31BE7147"/>
    <w:multiLevelType w:val="multilevel"/>
    <w:tmpl w:val="D21070F6"/>
    <w:lvl w:ilvl="0">
      <w:start w:val="1"/>
      <w:numFmt w:val="decimal"/>
      <w:lvlText w:val="%1"/>
      <w:lvlJc w:val="left"/>
      <w:pPr>
        <w:ind w:left="417"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983" w:hanging="183"/>
        <w:jc w:val="right"/>
      </w:pPr>
      <w:rPr>
        <w:rFonts w:ascii="Times New Roman" w:eastAsia="Times New Roman" w:hAnsi="Times New Roman" w:cs="Times New Roman" w:hint="default"/>
        <w:b/>
        <w:bCs/>
        <w:w w:val="99"/>
        <w:sz w:val="24"/>
        <w:szCs w:val="24"/>
        <w:lang w:val="kk-KZ" w:eastAsia="en-US" w:bidi="ar-SA"/>
      </w:rPr>
    </w:lvl>
    <w:lvl w:ilvl="2">
      <w:start w:val="1"/>
      <w:numFmt w:val="decimal"/>
      <w:lvlText w:val="%2.%3"/>
      <w:lvlJc w:val="left"/>
      <w:pPr>
        <w:ind w:left="234" w:hanging="588"/>
      </w:pPr>
      <w:rPr>
        <w:rFonts w:hint="default"/>
        <w:spacing w:val="0"/>
        <w:w w:val="99"/>
        <w:lang w:val="kk-KZ" w:eastAsia="en-US" w:bidi="ar-SA"/>
      </w:rPr>
    </w:lvl>
    <w:lvl w:ilvl="3">
      <w:start w:val="1"/>
      <w:numFmt w:val="decimal"/>
      <w:lvlText w:val="%2.%3.%4"/>
      <w:lvlJc w:val="left"/>
      <w:pPr>
        <w:ind w:left="517" w:hanging="588"/>
        <w:jc w:val="right"/>
      </w:pPr>
      <w:rPr>
        <w:rFonts w:ascii="Times New Roman" w:eastAsia="Times New Roman" w:hAnsi="Times New Roman" w:cs="Times New Roman" w:hint="default"/>
        <w:spacing w:val="-1"/>
        <w:w w:val="99"/>
        <w:sz w:val="24"/>
        <w:szCs w:val="24"/>
        <w:lang w:val="kk-KZ" w:eastAsia="en-US" w:bidi="ar-SA"/>
      </w:rPr>
    </w:lvl>
    <w:lvl w:ilvl="4">
      <w:numFmt w:val="bullet"/>
      <w:lvlText w:val="•"/>
      <w:lvlJc w:val="left"/>
      <w:pPr>
        <w:ind w:left="1160" w:hanging="588"/>
      </w:pPr>
      <w:rPr>
        <w:rFonts w:hint="default"/>
        <w:lang w:val="kk-KZ" w:eastAsia="en-US" w:bidi="ar-SA"/>
      </w:rPr>
    </w:lvl>
    <w:lvl w:ilvl="5">
      <w:numFmt w:val="bullet"/>
      <w:lvlText w:val="•"/>
      <w:lvlJc w:val="left"/>
      <w:pPr>
        <w:ind w:left="1340" w:hanging="588"/>
      </w:pPr>
      <w:rPr>
        <w:rFonts w:hint="default"/>
        <w:lang w:val="kk-KZ" w:eastAsia="en-US" w:bidi="ar-SA"/>
      </w:rPr>
    </w:lvl>
    <w:lvl w:ilvl="6">
      <w:numFmt w:val="bullet"/>
      <w:lvlText w:val="•"/>
      <w:lvlJc w:val="left"/>
      <w:pPr>
        <w:ind w:left="1440" w:hanging="588"/>
      </w:pPr>
      <w:rPr>
        <w:rFonts w:hint="default"/>
        <w:lang w:val="kk-KZ" w:eastAsia="en-US" w:bidi="ar-SA"/>
      </w:rPr>
    </w:lvl>
    <w:lvl w:ilvl="7">
      <w:numFmt w:val="bullet"/>
      <w:lvlText w:val="•"/>
      <w:lvlJc w:val="left"/>
      <w:pPr>
        <w:ind w:left="3681" w:hanging="588"/>
      </w:pPr>
      <w:rPr>
        <w:rFonts w:hint="default"/>
        <w:lang w:val="kk-KZ" w:eastAsia="en-US" w:bidi="ar-SA"/>
      </w:rPr>
    </w:lvl>
    <w:lvl w:ilvl="8">
      <w:numFmt w:val="bullet"/>
      <w:lvlText w:val="•"/>
      <w:lvlJc w:val="left"/>
      <w:pPr>
        <w:ind w:left="5922" w:hanging="588"/>
      </w:pPr>
      <w:rPr>
        <w:rFonts w:hint="default"/>
        <w:lang w:val="kk-KZ" w:eastAsia="en-US" w:bidi="ar-SA"/>
      </w:rPr>
    </w:lvl>
  </w:abstractNum>
  <w:abstractNum w:abstractNumId="9" w15:restartNumberingAfterBreak="0">
    <w:nsid w:val="329D7684"/>
    <w:multiLevelType w:val="hybridMultilevel"/>
    <w:tmpl w:val="F71A50B8"/>
    <w:lvl w:ilvl="0" w:tplc="30F0C518">
      <w:start w:val="1"/>
      <w:numFmt w:val="lowerLetter"/>
      <w:lvlText w:val="%1)"/>
      <w:lvlJc w:val="left"/>
      <w:pPr>
        <w:ind w:left="902" w:hanging="251"/>
      </w:pPr>
      <w:rPr>
        <w:rFonts w:ascii="Microsoft Sans Serif" w:eastAsia="Microsoft Sans Serif" w:hAnsi="Microsoft Sans Serif" w:cs="Microsoft Sans Serif" w:hint="default"/>
        <w:b w:val="0"/>
        <w:bCs w:val="0"/>
        <w:i w:val="0"/>
        <w:iCs w:val="0"/>
        <w:color w:val="231F20"/>
        <w:spacing w:val="0"/>
        <w:w w:val="100"/>
        <w:sz w:val="18"/>
        <w:szCs w:val="18"/>
        <w:lang w:val="ru-RU" w:eastAsia="en-US" w:bidi="ar-SA"/>
      </w:rPr>
    </w:lvl>
    <w:lvl w:ilvl="1" w:tplc="C602E35A">
      <w:start w:val="1"/>
      <w:numFmt w:val="lowerLetter"/>
      <w:lvlText w:val="%2)"/>
      <w:lvlJc w:val="left"/>
      <w:pPr>
        <w:ind w:left="709" w:hanging="251"/>
      </w:pPr>
      <w:rPr>
        <w:rFonts w:ascii="Microsoft Sans Serif" w:eastAsia="Microsoft Sans Serif" w:hAnsi="Microsoft Sans Serif" w:cs="Microsoft Sans Serif" w:hint="default"/>
        <w:b w:val="0"/>
        <w:bCs w:val="0"/>
        <w:i w:val="0"/>
        <w:iCs w:val="0"/>
        <w:color w:val="231F20"/>
        <w:spacing w:val="0"/>
        <w:w w:val="100"/>
        <w:sz w:val="18"/>
        <w:szCs w:val="18"/>
        <w:lang w:val="ru-RU" w:eastAsia="en-US" w:bidi="ar-SA"/>
      </w:rPr>
    </w:lvl>
    <w:lvl w:ilvl="2" w:tplc="8B0E15E2">
      <w:numFmt w:val="bullet"/>
      <w:lvlText w:val="•"/>
      <w:lvlJc w:val="left"/>
      <w:pPr>
        <w:ind w:left="1965" w:hanging="251"/>
      </w:pPr>
      <w:rPr>
        <w:rFonts w:hint="default"/>
        <w:lang w:val="ru-RU" w:eastAsia="en-US" w:bidi="ar-SA"/>
      </w:rPr>
    </w:lvl>
    <w:lvl w:ilvl="3" w:tplc="0868EFE0">
      <w:numFmt w:val="bullet"/>
      <w:lvlText w:val="•"/>
      <w:lvlJc w:val="left"/>
      <w:pPr>
        <w:ind w:left="3031" w:hanging="251"/>
      </w:pPr>
      <w:rPr>
        <w:rFonts w:hint="default"/>
        <w:lang w:val="ru-RU" w:eastAsia="en-US" w:bidi="ar-SA"/>
      </w:rPr>
    </w:lvl>
    <w:lvl w:ilvl="4" w:tplc="107A64B2">
      <w:numFmt w:val="bullet"/>
      <w:lvlText w:val="•"/>
      <w:lvlJc w:val="left"/>
      <w:pPr>
        <w:ind w:left="4096" w:hanging="251"/>
      </w:pPr>
      <w:rPr>
        <w:rFonts w:hint="default"/>
        <w:lang w:val="ru-RU" w:eastAsia="en-US" w:bidi="ar-SA"/>
      </w:rPr>
    </w:lvl>
    <w:lvl w:ilvl="5" w:tplc="613A64FE">
      <w:numFmt w:val="bullet"/>
      <w:lvlText w:val="•"/>
      <w:lvlJc w:val="left"/>
      <w:pPr>
        <w:ind w:left="5162" w:hanging="251"/>
      </w:pPr>
      <w:rPr>
        <w:rFonts w:hint="default"/>
        <w:lang w:val="ru-RU" w:eastAsia="en-US" w:bidi="ar-SA"/>
      </w:rPr>
    </w:lvl>
    <w:lvl w:ilvl="6" w:tplc="E6B65BBA">
      <w:numFmt w:val="bullet"/>
      <w:lvlText w:val="•"/>
      <w:lvlJc w:val="left"/>
      <w:pPr>
        <w:ind w:left="6227" w:hanging="251"/>
      </w:pPr>
      <w:rPr>
        <w:rFonts w:hint="default"/>
        <w:lang w:val="ru-RU" w:eastAsia="en-US" w:bidi="ar-SA"/>
      </w:rPr>
    </w:lvl>
    <w:lvl w:ilvl="7" w:tplc="47807DE2">
      <w:numFmt w:val="bullet"/>
      <w:lvlText w:val="•"/>
      <w:lvlJc w:val="left"/>
      <w:pPr>
        <w:ind w:left="7293" w:hanging="251"/>
      </w:pPr>
      <w:rPr>
        <w:rFonts w:hint="default"/>
        <w:lang w:val="ru-RU" w:eastAsia="en-US" w:bidi="ar-SA"/>
      </w:rPr>
    </w:lvl>
    <w:lvl w:ilvl="8" w:tplc="E5E4FE12">
      <w:numFmt w:val="bullet"/>
      <w:lvlText w:val="•"/>
      <w:lvlJc w:val="left"/>
      <w:pPr>
        <w:ind w:left="8358" w:hanging="251"/>
      </w:pPr>
      <w:rPr>
        <w:rFonts w:hint="default"/>
        <w:lang w:val="ru-RU" w:eastAsia="en-US" w:bidi="ar-SA"/>
      </w:rPr>
    </w:lvl>
  </w:abstractNum>
  <w:abstractNum w:abstractNumId="10" w15:restartNumberingAfterBreak="0">
    <w:nsid w:val="3ADB2C66"/>
    <w:multiLevelType w:val="multilevel"/>
    <w:tmpl w:val="BB146816"/>
    <w:lvl w:ilvl="0">
      <w:start w:val="3"/>
      <w:numFmt w:val="upperLetter"/>
      <w:lvlText w:val="%1"/>
      <w:lvlJc w:val="left"/>
      <w:pPr>
        <w:ind w:left="1589" w:hanging="371"/>
      </w:pPr>
      <w:rPr>
        <w:rFonts w:hint="default"/>
        <w:lang w:val="ru-RU" w:eastAsia="en-US" w:bidi="ar-SA"/>
      </w:rPr>
    </w:lvl>
    <w:lvl w:ilvl="1">
      <w:start w:val="1"/>
      <w:numFmt w:val="decimal"/>
      <w:lvlText w:val="%1.%2"/>
      <w:lvlJc w:val="left"/>
      <w:pPr>
        <w:ind w:left="1589" w:hanging="371"/>
      </w:pPr>
      <w:rPr>
        <w:rFonts w:ascii="Times New Roman" w:eastAsia="Arial" w:hAnsi="Times New Roman" w:cs="Times New Roman" w:hint="default"/>
        <w:b/>
        <w:bCs/>
        <w:i w:val="0"/>
        <w:iCs w:val="0"/>
        <w:color w:val="231F20"/>
        <w:spacing w:val="-1"/>
        <w:w w:val="100"/>
        <w:sz w:val="24"/>
        <w:szCs w:val="24"/>
        <w:lang w:val="ru-RU" w:eastAsia="en-US" w:bidi="ar-SA"/>
      </w:rPr>
    </w:lvl>
    <w:lvl w:ilvl="2">
      <w:numFmt w:val="bullet"/>
      <w:lvlText w:val="•"/>
      <w:lvlJc w:val="left"/>
      <w:pPr>
        <w:ind w:left="3361" w:hanging="371"/>
      </w:pPr>
      <w:rPr>
        <w:rFonts w:hint="default"/>
        <w:lang w:val="ru-RU" w:eastAsia="en-US" w:bidi="ar-SA"/>
      </w:rPr>
    </w:lvl>
    <w:lvl w:ilvl="3">
      <w:numFmt w:val="bullet"/>
      <w:lvlText w:val="•"/>
      <w:lvlJc w:val="left"/>
      <w:pPr>
        <w:ind w:left="4252" w:hanging="371"/>
      </w:pPr>
      <w:rPr>
        <w:rFonts w:hint="default"/>
        <w:lang w:val="ru-RU" w:eastAsia="en-US" w:bidi="ar-SA"/>
      </w:rPr>
    </w:lvl>
    <w:lvl w:ilvl="4">
      <w:numFmt w:val="bullet"/>
      <w:lvlText w:val="•"/>
      <w:lvlJc w:val="left"/>
      <w:pPr>
        <w:ind w:left="5143" w:hanging="371"/>
      </w:pPr>
      <w:rPr>
        <w:rFonts w:hint="default"/>
        <w:lang w:val="ru-RU" w:eastAsia="en-US" w:bidi="ar-SA"/>
      </w:rPr>
    </w:lvl>
    <w:lvl w:ilvl="5">
      <w:numFmt w:val="bullet"/>
      <w:lvlText w:val="•"/>
      <w:lvlJc w:val="left"/>
      <w:pPr>
        <w:ind w:left="6034" w:hanging="371"/>
      </w:pPr>
      <w:rPr>
        <w:rFonts w:hint="default"/>
        <w:lang w:val="ru-RU" w:eastAsia="en-US" w:bidi="ar-SA"/>
      </w:rPr>
    </w:lvl>
    <w:lvl w:ilvl="6">
      <w:numFmt w:val="bullet"/>
      <w:lvlText w:val="•"/>
      <w:lvlJc w:val="left"/>
      <w:pPr>
        <w:ind w:left="6925" w:hanging="371"/>
      </w:pPr>
      <w:rPr>
        <w:rFonts w:hint="default"/>
        <w:lang w:val="ru-RU" w:eastAsia="en-US" w:bidi="ar-SA"/>
      </w:rPr>
    </w:lvl>
    <w:lvl w:ilvl="7">
      <w:numFmt w:val="bullet"/>
      <w:lvlText w:val="•"/>
      <w:lvlJc w:val="left"/>
      <w:pPr>
        <w:ind w:left="7816" w:hanging="371"/>
      </w:pPr>
      <w:rPr>
        <w:rFonts w:hint="default"/>
        <w:lang w:val="ru-RU" w:eastAsia="en-US" w:bidi="ar-SA"/>
      </w:rPr>
    </w:lvl>
    <w:lvl w:ilvl="8">
      <w:numFmt w:val="bullet"/>
      <w:lvlText w:val="•"/>
      <w:lvlJc w:val="left"/>
      <w:pPr>
        <w:ind w:left="8707" w:hanging="371"/>
      </w:pPr>
      <w:rPr>
        <w:rFonts w:hint="default"/>
        <w:lang w:val="ru-RU" w:eastAsia="en-US" w:bidi="ar-SA"/>
      </w:rPr>
    </w:lvl>
  </w:abstractNum>
  <w:abstractNum w:abstractNumId="11" w15:restartNumberingAfterBreak="0">
    <w:nsid w:val="69566417"/>
    <w:multiLevelType w:val="hybridMultilevel"/>
    <w:tmpl w:val="311EC0FE"/>
    <w:lvl w:ilvl="0" w:tplc="528C1D6A">
      <w:start w:val="1"/>
      <w:numFmt w:val="lowerLetter"/>
      <w:lvlText w:val="%1)"/>
      <w:lvlJc w:val="left"/>
      <w:pPr>
        <w:ind w:left="534" w:hanging="201"/>
        <w:jc w:val="left"/>
      </w:pPr>
      <w:rPr>
        <w:rFonts w:ascii="Microsoft Sans Serif" w:eastAsia="Microsoft Sans Serif" w:hAnsi="Microsoft Sans Serif" w:cs="Microsoft Sans Serif" w:hint="default"/>
        <w:b w:val="0"/>
        <w:bCs w:val="0"/>
        <w:i w:val="0"/>
        <w:iCs w:val="0"/>
        <w:color w:val="231F20"/>
        <w:spacing w:val="0"/>
        <w:w w:val="102"/>
        <w:position w:val="6"/>
        <w:sz w:val="14"/>
        <w:szCs w:val="14"/>
        <w:lang w:val="ru-RU" w:eastAsia="en-US" w:bidi="ar-SA"/>
      </w:rPr>
    </w:lvl>
    <w:lvl w:ilvl="1" w:tplc="B56EE83E">
      <w:numFmt w:val="bullet"/>
      <w:lvlText w:val="•"/>
      <w:lvlJc w:val="left"/>
      <w:pPr>
        <w:ind w:left="1446" w:hanging="201"/>
      </w:pPr>
      <w:rPr>
        <w:rFonts w:hint="default"/>
        <w:lang w:val="ru-RU" w:eastAsia="en-US" w:bidi="ar-SA"/>
      </w:rPr>
    </w:lvl>
    <w:lvl w:ilvl="2" w:tplc="4F004044">
      <w:numFmt w:val="bullet"/>
      <w:lvlText w:val="•"/>
      <w:lvlJc w:val="left"/>
      <w:pPr>
        <w:ind w:left="2352" w:hanging="201"/>
      </w:pPr>
      <w:rPr>
        <w:rFonts w:hint="default"/>
        <w:lang w:val="ru-RU" w:eastAsia="en-US" w:bidi="ar-SA"/>
      </w:rPr>
    </w:lvl>
    <w:lvl w:ilvl="3" w:tplc="EC6C9D60">
      <w:numFmt w:val="bullet"/>
      <w:lvlText w:val="•"/>
      <w:lvlJc w:val="left"/>
      <w:pPr>
        <w:ind w:left="3259" w:hanging="201"/>
      </w:pPr>
      <w:rPr>
        <w:rFonts w:hint="default"/>
        <w:lang w:val="ru-RU" w:eastAsia="en-US" w:bidi="ar-SA"/>
      </w:rPr>
    </w:lvl>
    <w:lvl w:ilvl="4" w:tplc="1CF8B026">
      <w:numFmt w:val="bullet"/>
      <w:lvlText w:val="•"/>
      <w:lvlJc w:val="left"/>
      <w:pPr>
        <w:ind w:left="4165" w:hanging="201"/>
      </w:pPr>
      <w:rPr>
        <w:rFonts w:hint="default"/>
        <w:lang w:val="ru-RU" w:eastAsia="en-US" w:bidi="ar-SA"/>
      </w:rPr>
    </w:lvl>
    <w:lvl w:ilvl="5" w:tplc="34B6A2EE">
      <w:numFmt w:val="bullet"/>
      <w:lvlText w:val="•"/>
      <w:lvlJc w:val="left"/>
      <w:pPr>
        <w:ind w:left="5072" w:hanging="201"/>
      </w:pPr>
      <w:rPr>
        <w:rFonts w:hint="default"/>
        <w:lang w:val="ru-RU" w:eastAsia="en-US" w:bidi="ar-SA"/>
      </w:rPr>
    </w:lvl>
    <w:lvl w:ilvl="6" w:tplc="2EB08D5C">
      <w:numFmt w:val="bullet"/>
      <w:lvlText w:val="•"/>
      <w:lvlJc w:val="left"/>
      <w:pPr>
        <w:ind w:left="5978" w:hanging="201"/>
      </w:pPr>
      <w:rPr>
        <w:rFonts w:hint="default"/>
        <w:lang w:val="ru-RU" w:eastAsia="en-US" w:bidi="ar-SA"/>
      </w:rPr>
    </w:lvl>
    <w:lvl w:ilvl="7" w:tplc="948091D8">
      <w:numFmt w:val="bullet"/>
      <w:lvlText w:val="•"/>
      <w:lvlJc w:val="left"/>
      <w:pPr>
        <w:ind w:left="6884" w:hanging="201"/>
      </w:pPr>
      <w:rPr>
        <w:rFonts w:hint="default"/>
        <w:lang w:val="ru-RU" w:eastAsia="en-US" w:bidi="ar-SA"/>
      </w:rPr>
    </w:lvl>
    <w:lvl w:ilvl="8" w:tplc="9624889A">
      <w:numFmt w:val="bullet"/>
      <w:lvlText w:val="•"/>
      <w:lvlJc w:val="left"/>
      <w:pPr>
        <w:ind w:left="7791" w:hanging="201"/>
      </w:pPr>
      <w:rPr>
        <w:rFonts w:hint="default"/>
        <w:lang w:val="ru-RU" w:eastAsia="en-US" w:bidi="ar-SA"/>
      </w:rPr>
    </w:lvl>
  </w:abstractNum>
  <w:abstractNum w:abstractNumId="12" w15:restartNumberingAfterBreak="0">
    <w:nsid w:val="75076299"/>
    <w:multiLevelType w:val="hybridMultilevel"/>
    <w:tmpl w:val="B4907860"/>
    <w:lvl w:ilvl="0" w:tplc="7C4CCF94">
      <w:start w:val="1"/>
      <w:numFmt w:val="decimal"/>
      <w:lvlText w:val="%1"/>
      <w:lvlJc w:val="left"/>
      <w:pPr>
        <w:ind w:left="1337" w:hanging="236"/>
      </w:pPr>
      <w:rPr>
        <w:rFonts w:ascii="Times New Roman" w:eastAsia="Times New Roman" w:hAnsi="Times New Roman" w:cs="Times New Roman" w:hint="default"/>
        <w:b/>
        <w:bCs/>
        <w:w w:val="100"/>
        <w:sz w:val="24"/>
        <w:szCs w:val="24"/>
        <w:lang w:val="kk-KZ" w:eastAsia="en-US" w:bidi="ar-SA"/>
      </w:rPr>
    </w:lvl>
    <w:lvl w:ilvl="1" w:tplc="16C49FC6">
      <w:numFmt w:val="bullet"/>
      <w:lvlText w:val="•"/>
      <w:lvlJc w:val="left"/>
      <w:pPr>
        <w:ind w:left="2220" w:hanging="236"/>
      </w:pPr>
      <w:rPr>
        <w:rFonts w:hint="default"/>
        <w:lang w:val="kk-KZ" w:eastAsia="en-US" w:bidi="ar-SA"/>
      </w:rPr>
    </w:lvl>
    <w:lvl w:ilvl="2" w:tplc="13980F72">
      <w:numFmt w:val="bullet"/>
      <w:lvlText w:val="•"/>
      <w:lvlJc w:val="left"/>
      <w:pPr>
        <w:ind w:left="3100" w:hanging="236"/>
      </w:pPr>
      <w:rPr>
        <w:rFonts w:hint="default"/>
        <w:lang w:val="kk-KZ" w:eastAsia="en-US" w:bidi="ar-SA"/>
      </w:rPr>
    </w:lvl>
    <w:lvl w:ilvl="3" w:tplc="ED1496F4">
      <w:numFmt w:val="bullet"/>
      <w:lvlText w:val="•"/>
      <w:lvlJc w:val="left"/>
      <w:pPr>
        <w:ind w:left="3980" w:hanging="236"/>
      </w:pPr>
      <w:rPr>
        <w:rFonts w:hint="default"/>
        <w:lang w:val="kk-KZ" w:eastAsia="en-US" w:bidi="ar-SA"/>
      </w:rPr>
    </w:lvl>
    <w:lvl w:ilvl="4" w:tplc="95207F5E">
      <w:numFmt w:val="bullet"/>
      <w:lvlText w:val="•"/>
      <w:lvlJc w:val="left"/>
      <w:pPr>
        <w:ind w:left="4860" w:hanging="236"/>
      </w:pPr>
      <w:rPr>
        <w:rFonts w:hint="default"/>
        <w:lang w:val="kk-KZ" w:eastAsia="en-US" w:bidi="ar-SA"/>
      </w:rPr>
    </w:lvl>
    <w:lvl w:ilvl="5" w:tplc="D0226152">
      <w:numFmt w:val="bullet"/>
      <w:lvlText w:val="•"/>
      <w:lvlJc w:val="left"/>
      <w:pPr>
        <w:ind w:left="5740" w:hanging="236"/>
      </w:pPr>
      <w:rPr>
        <w:rFonts w:hint="default"/>
        <w:lang w:val="kk-KZ" w:eastAsia="en-US" w:bidi="ar-SA"/>
      </w:rPr>
    </w:lvl>
    <w:lvl w:ilvl="6" w:tplc="FE2A56F6">
      <w:numFmt w:val="bullet"/>
      <w:lvlText w:val="•"/>
      <w:lvlJc w:val="left"/>
      <w:pPr>
        <w:ind w:left="6620" w:hanging="236"/>
      </w:pPr>
      <w:rPr>
        <w:rFonts w:hint="default"/>
        <w:lang w:val="kk-KZ" w:eastAsia="en-US" w:bidi="ar-SA"/>
      </w:rPr>
    </w:lvl>
    <w:lvl w:ilvl="7" w:tplc="8684210E">
      <w:numFmt w:val="bullet"/>
      <w:lvlText w:val="•"/>
      <w:lvlJc w:val="left"/>
      <w:pPr>
        <w:ind w:left="7500" w:hanging="236"/>
      </w:pPr>
      <w:rPr>
        <w:rFonts w:hint="default"/>
        <w:lang w:val="kk-KZ" w:eastAsia="en-US" w:bidi="ar-SA"/>
      </w:rPr>
    </w:lvl>
    <w:lvl w:ilvl="8" w:tplc="96CCBD64">
      <w:numFmt w:val="bullet"/>
      <w:lvlText w:val="•"/>
      <w:lvlJc w:val="left"/>
      <w:pPr>
        <w:ind w:left="8380" w:hanging="236"/>
      </w:pPr>
      <w:rPr>
        <w:rFonts w:hint="default"/>
        <w:lang w:val="kk-KZ" w:eastAsia="en-US" w:bidi="ar-SA"/>
      </w:rPr>
    </w:lvl>
  </w:abstractNum>
  <w:abstractNum w:abstractNumId="13" w15:restartNumberingAfterBreak="0">
    <w:nsid w:val="75D254F2"/>
    <w:multiLevelType w:val="hybridMultilevel"/>
    <w:tmpl w:val="373ECC2C"/>
    <w:lvl w:ilvl="0" w:tplc="16F2C24A">
      <w:start w:val="5"/>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7D991C5B"/>
    <w:multiLevelType w:val="hybridMultilevel"/>
    <w:tmpl w:val="8436B2E0"/>
    <w:lvl w:ilvl="0" w:tplc="AF6EB0B0">
      <w:start w:val="1"/>
      <w:numFmt w:val="decimal"/>
      <w:lvlText w:val="%1)"/>
      <w:lvlJc w:val="left"/>
      <w:pPr>
        <w:ind w:left="791" w:hanging="221"/>
      </w:pPr>
      <w:rPr>
        <w:rFonts w:ascii="Times New Roman" w:eastAsia="Times New Roman" w:hAnsi="Times New Roman" w:cs="Times New Roman" w:hint="default"/>
        <w:w w:val="100"/>
        <w:sz w:val="20"/>
        <w:szCs w:val="20"/>
        <w:vertAlign w:val="superscript"/>
        <w:lang w:val="kk-KZ" w:eastAsia="en-US" w:bidi="ar-SA"/>
      </w:rPr>
    </w:lvl>
    <w:lvl w:ilvl="1" w:tplc="20BEA590">
      <w:numFmt w:val="bullet"/>
      <w:lvlText w:val="•"/>
      <w:lvlJc w:val="left"/>
      <w:pPr>
        <w:ind w:left="1643" w:hanging="221"/>
      </w:pPr>
      <w:rPr>
        <w:rFonts w:hint="default"/>
        <w:lang w:val="kk-KZ" w:eastAsia="en-US" w:bidi="ar-SA"/>
      </w:rPr>
    </w:lvl>
    <w:lvl w:ilvl="2" w:tplc="02A2481A">
      <w:numFmt w:val="bullet"/>
      <w:lvlText w:val="•"/>
      <w:lvlJc w:val="left"/>
      <w:pPr>
        <w:ind w:left="2487" w:hanging="221"/>
      </w:pPr>
      <w:rPr>
        <w:rFonts w:hint="default"/>
        <w:lang w:val="kk-KZ" w:eastAsia="en-US" w:bidi="ar-SA"/>
      </w:rPr>
    </w:lvl>
    <w:lvl w:ilvl="3" w:tplc="81342DDC">
      <w:numFmt w:val="bullet"/>
      <w:lvlText w:val="•"/>
      <w:lvlJc w:val="left"/>
      <w:pPr>
        <w:ind w:left="3330" w:hanging="221"/>
      </w:pPr>
      <w:rPr>
        <w:rFonts w:hint="default"/>
        <w:lang w:val="kk-KZ" w:eastAsia="en-US" w:bidi="ar-SA"/>
      </w:rPr>
    </w:lvl>
    <w:lvl w:ilvl="4" w:tplc="C4DCA016">
      <w:numFmt w:val="bullet"/>
      <w:lvlText w:val="•"/>
      <w:lvlJc w:val="left"/>
      <w:pPr>
        <w:ind w:left="4174" w:hanging="221"/>
      </w:pPr>
      <w:rPr>
        <w:rFonts w:hint="default"/>
        <w:lang w:val="kk-KZ" w:eastAsia="en-US" w:bidi="ar-SA"/>
      </w:rPr>
    </w:lvl>
    <w:lvl w:ilvl="5" w:tplc="E26E5AA8">
      <w:numFmt w:val="bullet"/>
      <w:lvlText w:val="•"/>
      <w:lvlJc w:val="left"/>
      <w:pPr>
        <w:ind w:left="5018" w:hanging="221"/>
      </w:pPr>
      <w:rPr>
        <w:rFonts w:hint="default"/>
        <w:lang w:val="kk-KZ" w:eastAsia="en-US" w:bidi="ar-SA"/>
      </w:rPr>
    </w:lvl>
    <w:lvl w:ilvl="6" w:tplc="38520DFA">
      <w:numFmt w:val="bullet"/>
      <w:lvlText w:val="•"/>
      <w:lvlJc w:val="left"/>
      <w:pPr>
        <w:ind w:left="5861" w:hanging="221"/>
      </w:pPr>
      <w:rPr>
        <w:rFonts w:hint="default"/>
        <w:lang w:val="kk-KZ" w:eastAsia="en-US" w:bidi="ar-SA"/>
      </w:rPr>
    </w:lvl>
    <w:lvl w:ilvl="7" w:tplc="A078A67A">
      <w:numFmt w:val="bullet"/>
      <w:lvlText w:val="•"/>
      <w:lvlJc w:val="left"/>
      <w:pPr>
        <w:ind w:left="6705" w:hanging="221"/>
      </w:pPr>
      <w:rPr>
        <w:rFonts w:hint="default"/>
        <w:lang w:val="kk-KZ" w:eastAsia="en-US" w:bidi="ar-SA"/>
      </w:rPr>
    </w:lvl>
    <w:lvl w:ilvl="8" w:tplc="208E5E70">
      <w:numFmt w:val="bullet"/>
      <w:lvlText w:val="•"/>
      <w:lvlJc w:val="left"/>
      <w:pPr>
        <w:ind w:left="7548" w:hanging="221"/>
      </w:pPr>
      <w:rPr>
        <w:rFonts w:hint="default"/>
        <w:lang w:val="kk-KZ" w:eastAsia="en-US" w:bidi="ar-SA"/>
      </w:rPr>
    </w:lvl>
  </w:abstractNum>
  <w:abstractNum w:abstractNumId="15" w15:restartNumberingAfterBreak="0">
    <w:nsid w:val="7E4210F9"/>
    <w:multiLevelType w:val="hybridMultilevel"/>
    <w:tmpl w:val="AB0ECF5E"/>
    <w:lvl w:ilvl="0" w:tplc="D17AC9F4">
      <w:numFmt w:val="bullet"/>
      <w:lvlText w:val="-"/>
      <w:lvlJc w:val="left"/>
      <w:pPr>
        <w:ind w:left="107" w:hanging="150"/>
      </w:pPr>
      <w:rPr>
        <w:rFonts w:ascii="Microsoft Sans Serif" w:eastAsia="Microsoft Sans Serif" w:hAnsi="Microsoft Sans Serif" w:cs="Microsoft Sans Serif" w:hint="default"/>
        <w:b w:val="0"/>
        <w:bCs w:val="0"/>
        <w:i w:val="0"/>
        <w:iCs w:val="0"/>
        <w:color w:val="231F20"/>
        <w:spacing w:val="0"/>
        <w:w w:val="100"/>
        <w:sz w:val="18"/>
        <w:szCs w:val="18"/>
        <w:lang w:val="ru-RU" w:eastAsia="en-US" w:bidi="ar-SA"/>
      </w:rPr>
    </w:lvl>
    <w:lvl w:ilvl="1" w:tplc="493628CC">
      <w:numFmt w:val="bullet"/>
      <w:lvlText w:val="•"/>
      <w:lvlJc w:val="left"/>
      <w:pPr>
        <w:ind w:left="699" w:hanging="150"/>
      </w:pPr>
      <w:rPr>
        <w:rFonts w:hint="default"/>
        <w:lang w:val="ru-RU" w:eastAsia="en-US" w:bidi="ar-SA"/>
      </w:rPr>
    </w:lvl>
    <w:lvl w:ilvl="2" w:tplc="5EEAB16E">
      <w:numFmt w:val="bullet"/>
      <w:lvlText w:val="•"/>
      <w:lvlJc w:val="left"/>
      <w:pPr>
        <w:ind w:left="1298" w:hanging="150"/>
      </w:pPr>
      <w:rPr>
        <w:rFonts w:hint="default"/>
        <w:lang w:val="ru-RU" w:eastAsia="en-US" w:bidi="ar-SA"/>
      </w:rPr>
    </w:lvl>
    <w:lvl w:ilvl="3" w:tplc="7258FB72">
      <w:numFmt w:val="bullet"/>
      <w:lvlText w:val="•"/>
      <w:lvlJc w:val="left"/>
      <w:pPr>
        <w:ind w:left="1898" w:hanging="150"/>
      </w:pPr>
      <w:rPr>
        <w:rFonts w:hint="default"/>
        <w:lang w:val="ru-RU" w:eastAsia="en-US" w:bidi="ar-SA"/>
      </w:rPr>
    </w:lvl>
    <w:lvl w:ilvl="4" w:tplc="E2161D20">
      <w:numFmt w:val="bullet"/>
      <w:lvlText w:val="•"/>
      <w:lvlJc w:val="left"/>
      <w:pPr>
        <w:ind w:left="2497" w:hanging="150"/>
      </w:pPr>
      <w:rPr>
        <w:rFonts w:hint="default"/>
        <w:lang w:val="ru-RU" w:eastAsia="en-US" w:bidi="ar-SA"/>
      </w:rPr>
    </w:lvl>
    <w:lvl w:ilvl="5" w:tplc="AC86186C">
      <w:numFmt w:val="bullet"/>
      <w:lvlText w:val="•"/>
      <w:lvlJc w:val="left"/>
      <w:pPr>
        <w:ind w:left="3097" w:hanging="150"/>
      </w:pPr>
      <w:rPr>
        <w:rFonts w:hint="default"/>
        <w:lang w:val="ru-RU" w:eastAsia="en-US" w:bidi="ar-SA"/>
      </w:rPr>
    </w:lvl>
    <w:lvl w:ilvl="6" w:tplc="39C25970">
      <w:numFmt w:val="bullet"/>
      <w:lvlText w:val="•"/>
      <w:lvlJc w:val="left"/>
      <w:pPr>
        <w:ind w:left="3696" w:hanging="150"/>
      </w:pPr>
      <w:rPr>
        <w:rFonts w:hint="default"/>
        <w:lang w:val="ru-RU" w:eastAsia="en-US" w:bidi="ar-SA"/>
      </w:rPr>
    </w:lvl>
    <w:lvl w:ilvl="7" w:tplc="7096C72A">
      <w:numFmt w:val="bullet"/>
      <w:lvlText w:val="•"/>
      <w:lvlJc w:val="left"/>
      <w:pPr>
        <w:ind w:left="4295" w:hanging="150"/>
      </w:pPr>
      <w:rPr>
        <w:rFonts w:hint="default"/>
        <w:lang w:val="ru-RU" w:eastAsia="en-US" w:bidi="ar-SA"/>
      </w:rPr>
    </w:lvl>
    <w:lvl w:ilvl="8" w:tplc="1BE45E70">
      <w:numFmt w:val="bullet"/>
      <w:lvlText w:val="•"/>
      <w:lvlJc w:val="left"/>
      <w:pPr>
        <w:ind w:left="4895" w:hanging="150"/>
      </w:pPr>
      <w:rPr>
        <w:rFonts w:hint="default"/>
        <w:lang w:val="ru-RU" w:eastAsia="en-US" w:bidi="ar-SA"/>
      </w:rPr>
    </w:lvl>
  </w:abstractNum>
  <w:num w:numId="1" w16cid:durableId="200868036">
    <w:abstractNumId w:val="5"/>
  </w:num>
  <w:num w:numId="2" w16cid:durableId="1850634942">
    <w:abstractNumId w:val="12"/>
  </w:num>
  <w:num w:numId="3" w16cid:durableId="1963490593">
    <w:abstractNumId w:val="13"/>
  </w:num>
  <w:num w:numId="4" w16cid:durableId="1833788138">
    <w:abstractNumId w:val="8"/>
  </w:num>
  <w:num w:numId="5" w16cid:durableId="349843010">
    <w:abstractNumId w:val="0"/>
  </w:num>
  <w:num w:numId="6" w16cid:durableId="1088501755">
    <w:abstractNumId w:val="14"/>
  </w:num>
  <w:num w:numId="7" w16cid:durableId="1756629057">
    <w:abstractNumId w:val="6"/>
  </w:num>
  <w:num w:numId="8" w16cid:durableId="124156964">
    <w:abstractNumId w:val="2"/>
  </w:num>
  <w:num w:numId="9" w16cid:durableId="1399984714">
    <w:abstractNumId w:val="4"/>
  </w:num>
  <w:num w:numId="10" w16cid:durableId="300506368">
    <w:abstractNumId w:val="7"/>
  </w:num>
  <w:num w:numId="11" w16cid:durableId="1533348141">
    <w:abstractNumId w:val="10"/>
  </w:num>
  <w:num w:numId="12" w16cid:durableId="334574277">
    <w:abstractNumId w:val="9"/>
  </w:num>
  <w:num w:numId="13" w16cid:durableId="1326476818">
    <w:abstractNumId w:val="1"/>
  </w:num>
  <w:num w:numId="14" w16cid:durableId="709578053">
    <w:abstractNumId w:val="3"/>
  </w:num>
  <w:num w:numId="15" w16cid:durableId="1680156759">
    <w:abstractNumId w:val="15"/>
  </w:num>
  <w:num w:numId="16" w16cid:durableId="131363215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15"/>
    <w:rsid w:val="000022DF"/>
    <w:rsid w:val="00005D63"/>
    <w:rsid w:val="000105D7"/>
    <w:rsid w:val="000226DD"/>
    <w:rsid w:val="000245A1"/>
    <w:rsid w:val="000258D8"/>
    <w:rsid w:val="0002598A"/>
    <w:rsid w:val="00027682"/>
    <w:rsid w:val="000277A4"/>
    <w:rsid w:val="0003163C"/>
    <w:rsid w:val="000317DC"/>
    <w:rsid w:val="00033419"/>
    <w:rsid w:val="000411D0"/>
    <w:rsid w:val="00041B40"/>
    <w:rsid w:val="00047038"/>
    <w:rsid w:val="000475EC"/>
    <w:rsid w:val="00054EAE"/>
    <w:rsid w:val="00054FA2"/>
    <w:rsid w:val="000574B4"/>
    <w:rsid w:val="00062735"/>
    <w:rsid w:val="0006714F"/>
    <w:rsid w:val="00083710"/>
    <w:rsid w:val="00084431"/>
    <w:rsid w:val="00091E7F"/>
    <w:rsid w:val="00091F2E"/>
    <w:rsid w:val="00092B17"/>
    <w:rsid w:val="0009468F"/>
    <w:rsid w:val="0009484A"/>
    <w:rsid w:val="000968BD"/>
    <w:rsid w:val="00096E9F"/>
    <w:rsid w:val="000A00D4"/>
    <w:rsid w:val="000A554B"/>
    <w:rsid w:val="000B1045"/>
    <w:rsid w:val="000B1870"/>
    <w:rsid w:val="000B2B91"/>
    <w:rsid w:val="000B325D"/>
    <w:rsid w:val="000B71D2"/>
    <w:rsid w:val="000C273D"/>
    <w:rsid w:val="000C3B4F"/>
    <w:rsid w:val="000C5AB2"/>
    <w:rsid w:val="000C7C6B"/>
    <w:rsid w:val="000D7EE3"/>
    <w:rsid w:val="000E1BD7"/>
    <w:rsid w:val="000E31EB"/>
    <w:rsid w:val="000E5E41"/>
    <w:rsid w:val="000E7CA8"/>
    <w:rsid w:val="000F02C9"/>
    <w:rsid w:val="000F0F1B"/>
    <w:rsid w:val="000F1A9E"/>
    <w:rsid w:val="000F5F07"/>
    <w:rsid w:val="000F67DA"/>
    <w:rsid w:val="000F6E5F"/>
    <w:rsid w:val="000F769E"/>
    <w:rsid w:val="00104DE1"/>
    <w:rsid w:val="001063A1"/>
    <w:rsid w:val="001074F8"/>
    <w:rsid w:val="00112162"/>
    <w:rsid w:val="001123BA"/>
    <w:rsid w:val="00117519"/>
    <w:rsid w:val="00120AC0"/>
    <w:rsid w:val="00121D72"/>
    <w:rsid w:val="001247D4"/>
    <w:rsid w:val="0012592A"/>
    <w:rsid w:val="001317DE"/>
    <w:rsid w:val="00136190"/>
    <w:rsid w:val="00137B2D"/>
    <w:rsid w:val="0014137E"/>
    <w:rsid w:val="0014216F"/>
    <w:rsid w:val="00143325"/>
    <w:rsid w:val="001501CA"/>
    <w:rsid w:val="00152416"/>
    <w:rsid w:val="00152AC1"/>
    <w:rsid w:val="00160303"/>
    <w:rsid w:val="00161177"/>
    <w:rsid w:val="001624CD"/>
    <w:rsid w:val="00166FA5"/>
    <w:rsid w:val="001701E7"/>
    <w:rsid w:val="00171D21"/>
    <w:rsid w:val="00174FFD"/>
    <w:rsid w:val="00177591"/>
    <w:rsid w:val="001813E7"/>
    <w:rsid w:val="0018176E"/>
    <w:rsid w:val="0018489B"/>
    <w:rsid w:val="0018587C"/>
    <w:rsid w:val="001872FF"/>
    <w:rsid w:val="00191B38"/>
    <w:rsid w:val="001A0AE4"/>
    <w:rsid w:val="001A4DBE"/>
    <w:rsid w:val="001B1235"/>
    <w:rsid w:val="001B1B04"/>
    <w:rsid w:val="001D0BD0"/>
    <w:rsid w:val="001D1164"/>
    <w:rsid w:val="001D1F10"/>
    <w:rsid w:val="001D2775"/>
    <w:rsid w:val="001E00F2"/>
    <w:rsid w:val="001E03E3"/>
    <w:rsid w:val="001F25E2"/>
    <w:rsid w:val="001F2BC4"/>
    <w:rsid w:val="001F50A5"/>
    <w:rsid w:val="00205FEC"/>
    <w:rsid w:val="002066EA"/>
    <w:rsid w:val="00206D50"/>
    <w:rsid w:val="0020751A"/>
    <w:rsid w:val="00213761"/>
    <w:rsid w:val="0021447B"/>
    <w:rsid w:val="002157BE"/>
    <w:rsid w:val="00221B1D"/>
    <w:rsid w:val="002257FE"/>
    <w:rsid w:val="00233EA4"/>
    <w:rsid w:val="002355DB"/>
    <w:rsid w:val="00237524"/>
    <w:rsid w:val="002401B4"/>
    <w:rsid w:val="002420CB"/>
    <w:rsid w:val="00245EB8"/>
    <w:rsid w:val="002469B7"/>
    <w:rsid w:val="00250AD7"/>
    <w:rsid w:val="00253F52"/>
    <w:rsid w:val="00265614"/>
    <w:rsid w:val="00267C26"/>
    <w:rsid w:val="002721F2"/>
    <w:rsid w:val="00272F85"/>
    <w:rsid w:val="00273826"/>
    <w:rsid w:val="002769C6"/>
    <w:rsid w:val="00276D94"/>
    <w:rsid w:val="00281052"/>
    <w:rsid w:val="00281511"/>
    <w:rsid w:val="00282732"/>
    <w:rsid w:val="0028775D"/>
    <w:rsid w:val="00287A34"/>
    <w:rsid w:val="0029101B"/>
    <w:rsid w:val="00291446"/>
    <w:rsid w:val="00291EE1"/>
    <w:rsid w:val="002A018A"/>
    <w:rsid w:val="002A2F8F"/>
    <w:rsid w:val="002A4843"/>
    <w:rsid w:val="002B0CBB"/>
    <w:rsid w:val="002B2169"/>
    <w:rsid w:val="002B3E0A"/>
    <w:rsid w:val="002B4117"/>
    <w:rsid w:val="002B4426"/>
    <w:rsid w:val="002B4B2A"/>
    <w:rsid w:val="002B508C"/>
    <w:rsid w:val="002B7763"/>
    <w:rsid w:val="002C0B47"/>
    <w:rsid w:val="002C2B86"/>
    <w:rsid w:val="002C3931"/>
    <w:rsid w:val="002C39BD"/>
    <w:rsid w:val="002C7EDE"/>
    <w:rsid w:val="002D0380"/>
    <w:rsid w:val="002D03FD"/>
    <w:rsid w:val="002D216F"/>
    <w:rsid w:val="002E0246"/>
    <w:rsid w:val="002E1DA0"/>
    <w:rsid w:val="002E254D"/>
    <w:rsid w:val="002E2C89"/>
    <w:rsid w:val="002E33CF"/>
    <w:rsid w:val="002F0C5B"/>
    <w:rsid w:val="002F2211"/>
    <w:rsid w:val="002F49AE"/>
    <w:rsid w:val="002F76B2"/>
    <w:rsid w:val="0030333D"/>
    <w:rsid w:val="003035F3"/>
    <w:rsid w:val="00303CAA"/>
    <w:rsid w:val="00304CE5"/>
    <w:rsid w:val="00306CEE"/>
    <w:rsid w:val="0031225E"/>
    <w:rsid w:val="00312986"/>
    <w:rsid w:val="003166C2"/>
    <w:rsid w:val="0032214E"/>
    <w:rsid w:val="00322BB4"/>
    <w:rsid w:val="00325F4D"/>
    <w:rsid w:val="00326ED5"/>
    <w:rsid w:val="00333F5B"/>
    <w:rsid w:val="003363B6"/>
    <w:rsid w:val="00353ABA"/>
    <w:rsid w:val="00353B42"/>
    <w:rsid w:val="0036274A"/>
    <w:rsid w:val="00363AB2"/>
    <w:rsid w:val="00364029"/>
    <w:rsid w:val="00371531"/>
    <w:rsid w:val="003716C1"/>
    <w:rsid w:val="00371E61"/>
    <w:rsid w:val="00372285"/>
    <w:rsid w:val="00372695"/>
    <w:rsid w:val="0037397F"/>
    <w:rsid w:val="00380151"/>
    <w:rsid w:val="00383AE2"/>
    <w:rsid w:val="0038638F"/>
    <w:rsid w:val="00387CCB"/>
    <w:rsid w:val="00390F5B"/>
    <w:rsid w:val="00393BD8"/>
    <w:rsid w:val="00395DC7"/>
    <w:rsid w:val="00396B54"/>
    <w:rsid w:val="00397715"/>
    <w:rsid w:val="003A1C85"/>
    <w:rsid w:val="003A3D3F"/>
    <w:rsid w:val="003B002F"/>
    <w:rsid w:val="003B0CDD"/>
    <w:rsid w:val="003B66D4"/>
    <w:rsid w:val="003B6A5A"/>
    <w:rsid w:val="003B72B6"/>
    <w:rsid w:val="003E165F"/>
    <w:rsid w:val="003E1711"/>
    <w:rsid w:val="003E6F52"/>
    <w:rsid w:val="003E7B8A"/>
    <w:rsid w:val="003F14F3"/>
    <w:rsid w:val="00401433"/>
    <w:rsid w:val="00413304"/>
    <w:rsid w:val="004229C1"/>
    <w:rsid w:val="00424B5B"/>
    <w:rsid w:val="00424BEE"/>
    <w:rsid w:val="00431DAA"/>
    <w:rsid w:val="00432A52"/>
    <w:rsid w:val="00440B9D"/>
    <w:rsid w:val="00440EA6"/>
    <w:rsid w:val="00441A71"/>
    <w:rsid w:val="00445716"/>
    <w:rsid w:val="00450C48"/>
    <w:rsid w:val="004523E8"/>
    <w:rsid w:val="0045451D"/>
    <w:rsid w:val="00456853"/>
    <w:rsid w:val="00463336"/>
    <w:rsid w:val="004654B7"/>
    <w:rsid w:val="004661AE"/>
    <w:rsid w:val="0046667C"/>
    <w:rsid w:val="004678EC"/>
    <w:rsid w:val="0047057B"/>
    <w:rsid w:val="004756BA"/>
    <w:rsid w:val="00475D50"/>
    <w:rsid w:val="00476904"/>
    <w:rsid w:val="004943E0"/>
    <w:rsid w:val="00494BF3"/>
    <w:rsid w:val="00496F33"/>
    <w:rsid w:val="004A38FA"/>
    <w:rsid w:val="004A390F"/>
    <w:rsid w:val="004B18C2"/>
    <w:rsid w:val="004B78F2"/>
    <w:rsid w:val="004C11F9"/>
    <w:rsid w:val="004C6825"/>
    <w:rsid w:val="004C729D"/>
    <w:rsid w:val="004D0DC3"/>
    <w:rsid w:val="004D52CE"/>
    <w:rsid w:val="004E0DEB"/>
    <w:rsid w:val="004E33C8"/>
    <w:rsid w:val="004E60E5"/>
    <w:rsid w:val="004E7ABE"/>
    <w:rsid w:val="004F226D"/>
    <w:rsid w:val="004F35B4"/>
    <w:rsid w:val="004F4D69"/>
    <w:rsid w:val="00502935"/>
    <w:rsid w:val="005043A0"/>
    <w:rsid w:val="00507384"/>
    <w:rsid w:val="00512320"/>
    <w:rsid w:val="0052149E"/>
    <w:rsid w:val="00522F56"/>
    <w:rsid w:val="0052304A"/>
    <w:rsid w:val="00536191"/>
    <w:rsid w:val="00540FC3"/>
    <w:rsid w:val="00542510"/>
    <w:rsid w:val="005449DE"/>
    <w:rsid w:val="0055235D"/>
    <w:rsid w:val="00556000"/>
    <w:rsid w:val="00556E3D"/>
    <w:rsid w:val="0055744F"/>
    <w:rsid w:val="00561328"/>
    <w:rsid w:val="00564FF2"/>
    <w:rsid w:val="00566E0E"/>
    <w:rsid w:val="0057078C"/>
    <w:rsid w:val="00571D8A"/>
    <w:rsid w:val="00580070"/>
    <w:rsid w:val="00580B33"/>
    <w:rsid w:val="00581236"/>
    <w:rsid w:val="00583881"/>
    <w:rsid w:val="005878A3"/>
    <w:rsid w:val="00587EAB"/>
    <w:rsid w:val="0059707C"/>
    <w:rsid w:val="005A044C"/>
    <w:rsid w:val="005A0C6F"/>
    <w:rsid w:val="005A0CC9"/>
    <w:rsid w:val="005A1BA6"/>
    <w:rsid w:val="005A5D13"/>
    <w:rsid w:val="005B0092"/>
    <w:rsid w:val="005B4AA3"/>
    <w:rsid w:val="005C0BC1"/>
    <w:rsid w:val="005D00E8"/>
    <w:rsid w:val="005D5D62"/>
    <w:rsid w:val="005D5E10"/>
    <w:rsid w:val="005D6405"/>
    <w:rsid w:val="005E2978"/>
    <w:rsid w:val="005E29C1"/>
    <w:rsid w:val="005E34D5"/>
    <w:rsid w:val="005F055F"/>
    <w:rsid w:val="005F2291"/>
    <w:rsid w:val="005F5B68"/>
    <w:rsid w:val="005F6855"/>
    <w:rsid w:val="005F7BAA"/>
    <w:rsid w:val="00603F07"/>
    <w:rsid w:val="00606733"/>
    <w:rsid w:val="00606832"/>
    <w:rsid w:val="0060789E"/>
    <w:rsid w:val="00607DB5"/>
    <w:rsid w:val="00611682"/>
    <w:rsid w:val="00613EA8"/>
    <w:rsid w:val="00615A2E"/>
    <w:rsid w:val="00620973"/>
    <w:rsid w:val="00621CBA"/>
    <w:rsid w:val="00622382"/>
    <w:rsid w:val="006232A9"/>
    <w:rsid w:val="00623E1D"/>
    <w:rsid w:val="0062411C"/>
    <w:rsid w:val="0062431F"/>
    <w:rsid w:val="00626B5E"/>
    <w:rsid w:val="006272F1"/>
    <w:rsid w:val="00630EBE"/>
    <w:rsid w:val="00651784"/>
    <w:rsid w:val="00653E94"/>
    <w:rsid w:val="006553CD"/>
    <w:rsid w:val="00655661"/>
    <w:rsid w:val="0065594F"/>
    <w:rsid w:val="00660F54"/>
    <w:rsid w:val="00663074"/>
    <w:rsid w:val="00663315"/>
    <w:rsid w:val="00663566"/>
    <w:rsid w:val="00673EC8"/>
    <w:rsid w:val="006741D8"/>
    <w:rsid w:val="006765A5"/>
    <w:rsid w:val="006777D4"/>
    <w:rsid w:val="00686177"/>
    <w:rsid w:val="00686929"/>
    <w:rsid w:val="0069434B"/>
    <w:rsid w:val="0069498C"/>
    <w:rsid w:val="00697432"/>
    <w:rsid w:val="006A424D"/>
    <w:rsid w:val="006B4B27"/>
    <w:rsid w:val="006B6821"/>
    <w:rsid w:val="006C2312"/>
    <w:rsid w:val="006C39F0"/>
    <w:rsid w:val="006C4806"/>
    <w:rsid w:val="006C70E1"/>
    <w:rsid w:val="006D2FB1"/>
    <w:rsid w:val="006D3EE7"/>
    <w:rsid w:val="006E2915"/>
    <w:rsid w:val="006E599A"/>
    <w:rsid w:val="006F1C8D"/>
    <w:rsid w:val="006F2061"/>
    <w:rsid w:val="006F3581"/>
    <w:rsid w:val="006F597A"/>
    <w:rsid w:val="006F5F99"/>
    <w:rsid w:val="006F7FDF"/>
    <w:rsid w:val="007017A0"/>
    <w:rsid w:val="007037E9"/>
    <w:rsid w:val="00707A56"/>
    <w:rsid w:val="00707C7C"/>
    <w:rsid w:val="00711627"/>
    <w:rsid w:val="00712C63"/>
    <w:rsid w:val="00720F31"/>
    <w:rsid w:val="00721E56"/>
    <w:rsid w:val="00722E95"/>
    <w:rsid w:val="0072305A"/>
    <w:rsid w:val="00725C60"/>
    <w:rsid w:val="00741FC0"/>
    <w:rsid w:val="00745D8A"/>
    <w:rsid w:val="007465F6"/>
    <w:rsid w:val="00747656"/>
    <w:rsid w:val="00750174"/>
    <w:rsid w:val="007515F8"/>
    <w:rsid w:val="007518E0"/>
    <w:rsid w:val="0075218E"/>
    <w:rsid w:val="00757BA1"/>
    <w:rsid w:val="007636A9"/>
    <w:rsid w:val="007638D5"/>
    <w:rsid w:val="00764023"/>
    <w:rsid w:val="0077185D"/>
    <w:rsid w:val="00773215"/>
    <w:rsid w:val="007745AC"/>
    <w:rsid w:val="00775BCC"/>
    <w:rsid w:val="00776BBC"/>
    <w:rsid w:val="00780018"/>
    <w:rsid w:val="00782F1E"/>
    <w:rsid w:val="00784B31"/>
    <w:rsid w:val="00791CA1"/>
    <w:rsid w:val="007A1F1C"/>
    <w:rsid w:val="007A674B"/>
    <w:rsid w:val="007A6ADC"/>
    <w:rsid w:val="007B06BF"/>
    <w:rsid w:val="007B096E"/>
    <w:rsid w:val="007B27AC"/>
    <w:rsid w:val="007B5256"/>
    <w:rsid w:val="007C14D3"/>
    <w:rsid w:val="007C33EA"/>
    <w:rsid w:val="007C4603"/>
    <w:rsid w:val="007C57FE"/>
    <w:rsid w:val="007C68A1"/>
    <w:rsid w:val="007D04E5"/>
    <w:rsid w:val="007D1FC1"/>
    <w:rsid w:val="007D78F2"/>
    <w:rsid w:val="007E205E"/>
    <w:rsid w:val="007E5B52"/>
    <w:rsid w:val="007E6CA1"/>
    <w:rsid w:val="007F2389"/>
    <w:rsid w:val="007F3B1A"/>
    <w:rsid w:val="00801EF8"/>
    <w:rsid w:val="00804769"/>
    <w:rsid w:val="008077DE"/>
    <w:rsid w:val="00810025"/>
    <w:rsid w:val="00811E3D"/>
    <w:rsid w:val="0081634E"/>
    <w:rsid w:val="00816D11"/>
    <w:rsid w:val="00821DE8"/>
    <w:rsid w:val="00821F28"/>
    <w:rsid w:val="00823221"/>
    <w:rsid w:val="00824D74"/>
    <w:rsid w:val="00826BA4"/>
    <w:rsid w:val="008314A1"/>
    <w:rsid w:val="008357C3"/>
    <w:rsid w:val="0083792A"/>
    <w:rsid w:val="00846004"/>
    <w:rsid w:val="00847D6E"/>
    <w:rsid w:val="0085190D"/>
    <w:rsid w:val="00855E57"/>
    <w:rsid w:val="00861FB5"/>
    <w:rsid w:val="008668E0"/>
    <w:rsid w:val="008670EE"/>
    <w:rsid w:val="00872B64"/>
    <w:rsid w:val="00875E77"/>
    <w:rsid w:val="00877D66"/>
    <w:rsid w:val="008806AD"/>
    <w:rsid w:val="0088695E"/>
    <w:rsid w:val="00892573"/>
    <w:rsid w:val="00893150"/>
    <w:rsid w:val="008940A5"/>
    <w:rsid w:val="008958FB"/>
    <w:rsid w:val="008A18C1"/>
    <w:rsid w:val="008A1A1D"/>
    <w:rsid w:val="008A2291"/>
    <w:rsid w:val="008A321C"/>
    <w:rsid w:val="008A4E9F"/>
    <w:rsid w:val="008A5E9F"/>
    <w:rsid w:val="008B6155"/>
    <w:rsid w:val="008C1B2D"/>
    <w:rsid w:val="008C2C90"/>
    <w:rsid w:val="008C416D"/>
    <w:rsid w:val="008C6F8F"/>
    <w:rsid w:val="008C7F49"/>
    <w:rsid w:val="008D0A3D"/>
    <w:rsid w:val="008D243C"/>
    <w:rsid w:val="008D3A1A"/>
    <w:rsid w:val="008D3F78"/>
    <w:rsid w:val="008D5A6E"/>
    <w:rsid w:val="008E02BC"/>
    <w:rsid w:val="008E199F"/>
    <w:rsid w:val="008E25C4"/>
    <w:rsid w:val="008E2B1A"/>
    <w:rsid w:val="008E3C1D"/>
    <w:rsid w:val="008F224A"/>
    <w:rsid w:val="008F4200"/>
    <w:rsid w:val="008F7479"/>
    <w:rsid w:val="009020FD"/>
    <w:rsid w:val="00902A0D"/>
    <w:rsid w:val="00906934"/>
    <w:rsid w:val="009131B5"/>
    <w:rsid w:val="00913CAF"/>
    <w:rsid w:val="009176CF"/>
    <w:rsid w:val="0092034C"/>
    <w:rsid w:val="00921D70"/>
    <w:rsid w:val="00930489"/>
    <w:rsid w:val="00930FD4"/>
    <w:rsid w:val="0093450D"/>
    <w:rsid w:val="009357A6"/>
    <w:rsid w:val="00940C14"/>
    <w:rsid w:val="00941624"/>
    <w:rsid w:val="0094195F"/>
    <w:rsid w:val="00944078"/>
    <w:rsid w:val="00944818"/>
    <w:rsid w:val="00945AC0"/>
    <w:rsid w:val="009515B2"/>
    <w:rsid w:val="00961D04"/>
    <w:rsid w:val="0096412F"/>
    <w:rsid w:val="00966A32"/>
    <w:rsid w:val="009672FC"/>
    <w:rsid w:val="00967655"/>
    <w:rsid w:val="00972415"/>
    <w:rsid w:val="00973D7C"/>
    <w:rsid w:val="00975139"/>
    <w:rsid w:val="009751DE"/>
    <w:rsid w:val="0097622F"/>
    <w:rsid w:val="009822F6"/>
    <w:rsid w:val="00982AF5"/>
    <w:rsid w:val="00983826"/>
    <w:rsid w:val="00983B2B"/>
    <w:rsid w:val="0098674E"/>
    <w:rsid w:val="00986D77"/>
    <w:rsid w:val="00987CB4"/>
    <w:rsid w:val="009943CE"/>
    <w:rsid w:val="00996494"/>
    <w:rsid w:val="00996EBF"/>
    <w:rsid w:val="009A116C"/>
    <w:rsid w:val="009A30C7"/>
    <w:rsid w:val="009A434A"/>
    <w:rsid w:val="009A6A6F"/>
    <w:rsid w:val="009B099E"/>
    <w:rsid w:val="009B0B67"/>
    <w:rsid w:val="009B1707"/>
    <w:rsid w:val="009B1CA7"/>
    <w:rsid w:val="009B4AEF"/>
    <w:rsid w:val="009B6587"/>
    <w:rsid w:val="009C2896"/>
    <w:rsid w:val="009C38B6"/>
    <w:rsid w:val="009D0643"/>
    <w:rsid w:val="009D3429"/>
    <w:rsid w:val="009D44E0"/>
    <w:rsid w:val="009D4719"/>
    <w:rsid w:val="009E6C76"/>
    <w:rsid w:val="009E6D0F"/>
    <w:rsid w:val="009F7F81"/>
    <w:rsid w:val="00A04FF2"/>
    <w:rsid w:val="00A07791"/>
    <w:rsid w:val="00A205F0"/>
    <w:rsid w:val="00A212B3"/>
    <w:rsid w:val="00A237A9"/>
    <w:rsid w:val="00A26704"/>
    <w:rsid w:val="00A27669"/>
    <w:rsid w:val="00A33D32"/>
    <w:rsid w:val="00A36507"/>
    <w:rsid w:val="00A432D3"/>
    <w:rsid w:val="00A46EEE"/>
    <w:rsid w:val="00A533EF"/>
    <w:rsid w:val="00A55F1D"/>
    <w:rsid w:val="00A647DB"/>
    <w:rsid w:val="00A66FD4"/>
    <w:rsid w:val="00A7296B"/>
    <w:rsid w:val="00A72D3D"/>
    <w:rsid w:val="00A76FD1"/>
    <w:rsid w:val="00A80BC4"/>
    <w:rsid w:val="00A84ACA"/>
    <w:rsid w:val="00A8627F"/>
    <w:rsid w:val="00A90DF0"/>
    <w:rsid w:val="00A91325"/>
    <w:rsid w:val="00A91A65"/>
    <w:rsid w:val="00A928C2"/>
    <w:rsid w:val="00A957ED"/>
    <w:rsid w:val="00A95DFC"/>
    <w:rsid w:val="00A9624C"/>
    <w:rsid w:val="00A96D59"/>
    <w:rsid w:val="00A96E46"/>
    <w:rsid w:val="00AA2500"/>
    <w:rsid w:val="00AA47B7"/>
    <w:rsid w:val="00AA4E7C"/>
    <w:rsid w:val="00AB0A9C"/>
    <w:rsid w:val="00AB7F2E"/>
    <w:rsid w:val="00AC1D4C"/>
    <w:rsid w:val="00AC5537"/>
    <w:rsid w:val="00AC60D1"/>
    <w:rsid w:val="00AD58C3"/>
    <w:rsid w:val="00AD7800"/>
    <w:rsid w:val="00AD7C28"/>
    <w:rsid w:val="00AE12B6"/>
    <w:rsid w:val="00AE1994"/>
    <w:rsid w:val="00AE220D"/>
    <w:rsid w:val="00AE42BF"/>
    <w:rsid w:val="00AE5DE8"/>
    <w:rsid w:val="00AE70D1"/>
    <w:rsid w:val="00AE7DD8"/>
    <w:rsid w:val="00AF13B5"/>
    <w:rsid w:val="00AF3684"/>
    <w:rsid w:val="00AF4FEB"/>
    <w:rsid w:val="00AF52D2"/>
    <w:rsid w:val="00AF70B5"/>
    <w:rsid w:val="00AF749E"/>
    <w:rsid w:val="00B00394"/>
    <w:rsid w:val="00B00422"/>
    <w:rsid w:val="00B015A5"/>
    <w:rsid w:val="00B045DA"/>
    <w:rsid w:val="00B072C3"/>
    <w:rsid w:val="00B14134"/>
    <w:rsid w:val="00B200DF"/>
    <w:rsid w:val="00B2556C"/>
    <w:rsid w:val="00B2606C"/>
    <w:rsid w:val="00B267A1"/>
    <w:rsid w:val="00B31149"/>
    <w:rsid w:val="00B31520"/>
    <w:rsid w:val="00B31809"/>
    <w:rsid w:val="00B41D06"/>
    <w:rsid w:val="00B425C0"/>
    <w:rsid w:val="00B51FE0"/>
    <w:rsid w:val="00B52DCE"/>
    <w:rsid w:val="00B530A9"/>
    <w:rsid w:val="00B62A56"/>
    <w:rsid w:val="00B647D9"/>
    <w:rsid w:val="00B662E8"/>
    <w:rsid w:val="00B66AC3"/>
    <w:rsid w:val="00B72572"/>
    <w:rsid w:val="00B75ACC"/>
    <w:rsid w:val="00B76449"/>
    <w:rsid w:val="00B807AA"/>
    <w:rsid w:val="00B839EE"/>
    <w:rsid w:val="00B847D6"/>
    <w:rsid w:val="00B86095"/>
    <w:rsid w:val="00B939F8"/>
    <w:rsid w:val="00B94B95"/>
    <w:rsid w:val="00B97535"/>
    <w:rsid w:val="00BA2FDF"/>
    <w:rsid w:val="00BA4592"/>
    <w:rsid w:val="00BA4F7C"/>
    <w:rsid w:val="00BB05EE"/>
    <w:rsid w:val="00BB3D7F"/>
    <w:rsid w:val="00BB49BB"/>
    <w:rsid w:val="00BB6ADE"/>
    <w:rsid w:val="00BC04A1"/>
    <w:rsid w:val="00BC1F22"/>
    <w:rsid w:val="00BC5299"/>
    <w:rsid w:val="00BD152F"/>
    <w:rsid w:val="00BD15C1"/>
    <w:rsid w:val="00BD3D2A"/>
    <w:rsid w:val="00BE043C"/>
    <w:rsid w:val="00BE09C0"/>
    <w:rsid w:val="00BE1604"/>
    <w:rsid w:val="00BF516C"/>
    <w:rsid w:val="00BF52C3"/>
    <w:rsid w:val="00C0063F"/>
    <w:rsid w:val="00C05588"/>
    <w:rsid w:val="00C063FD"/>
    <w:rsid w:val="00C104AD"/>
    <w:rsid w:val="00C11AE4"/>
    <w:rsid w:val="00C12268"/>
    <w:rsid w:val="00C32AA2"/>
    <w:rsid w:val="00C3459D"/>
    <w:rsid w:val="00C34E65"/>
    <w:rsid w:val="00C36BFE"/>
    <w:rsid w:val="00C4034D"/>
    <w:rsid w:val="00C40DFB"/>
    <w:rsid w:val="00C419B5"/>
    <w:rsid w:val="00C41F4C"/>
    <w:rsid w:val="00C431DE"/>
    <w:rsid w:val="00C456AD"/>
    <w:rsid w:val="00C469B1"/>
    <w:rsid w:val="00C46AFD"/>
    <w:rsid w:val="00C56843"/>
    <w:rsid w:val="00C577BD"/>
    <w:rsid w:val="00C60115"/>
    <w:rsid w:val="00C71FC1"/>
    <w:rsid w:val="00C75C33"/>
    <w:rsid w:val="00C778B9"/>
    <w:rsid w:val="00C77CE9"/>
    <w:rsid w:val="00C8174C"/>
    <w:rsid w:val="00C8192F"/>
    <w:rsid w:val="00C81993"/>
    <w:rsid w:val="00C820A6"/>
    <w:rsid w:val="00C82A1E"/>
    <w:rsid w:val="00C83F86"/>
    <w:rsid w:val="00C84DF3"/>
    <w:rsid w:val="00C866BC"/>
    <w:rsid w:val="00C91CD2"/>
    <w:rsid w:val="00CA09BC"/>
    <w:rsid w:val="00CA2AFE"/>
    <w:rsid w:val="00CA4B9A"/>
    <w:rsid w:val="00CA6583"/>
    <w:rsid w:val="00CB2BD3"/>
    <w:rsid w:val="00CB4D51"/>
    <w:rsid w:val="00CC43F5"/>
    <w:rsid w:val="00CC5CD3"/>
    <w:rsid w:val="00CD0094"/>
    <w:rsid w:val="00CD2B31"/>
    <w:rsid w:val="00CD686B"/>
    <w:rsid w:val="00CE0312"/>
    <w:rsid w:val="00CE1C15"/>
    <w:rsid w:val="00CE42CE"/>
    <w:rsid w:val="00CF2392"/>
    <w:rsid w:val="00CF571C"/>
    <w:rsid w:val="00CF5C57"/>
    <w:rsid w:val="00CF6353"/>
    <w:rsid w:val="00D00A04"/>
    <w:rsid w:val="00D01D17"/>
    <w:rsid w:val="00D05684"/>
    <w:rsid w:val="00D06BE9"/>
    <w:rsid w:val="00D07F97"/>
    <w:rsid w:val="00D11645"/>
    <w:rsid w:val="00D1467C"/>
    <w:rsid w:val="00D16A2E"/>
    <w:rsid w:val="00D17B7D"/>
    <w:rsid w:val="00D238BB"/>
    <w:rsid w:val="00D24423"/>
    <w:rsid w:val="00D24F83"/>
    <w:rsid w:val="00D26058"/>
    <w:rsid w:val="00D26218"/>
    <w:rsid w:val="00D267D5"/>
    <w:rsid w:val="00D26F6C"/>
    <w:rsid w:val="00D302BD"/>
    <w:rsid w:val="00D401C2"/>
    <w:rsid w:val="00D5314A"/>
    <w:rsid w:val="00D54529"/>
    <w:rsid w:val="00D556AE"/>
    <w:rsid w:val="00D57ECB"/>
    <w:rsid w:val="00D6147C"/>
    <w:rsid w:val="00D622F7"/>
    <w:rsid w:val="00D62BAD"/>
    <w:rsid w:val="00D63938"/>
    <w:rsid w:val="00D63A05"/>
    <w:rsid w:val="00D6698F"/>
    <w:rsid w:val="00D66CEA"/>
    <w:rsid w:val="00D75085"/>
    <w:rsid w:val="00D815E1"/>
    <w:rsid w:val="00D818B1"/>
    <w:rsid w:val="00D859A8"/>
    <w:rsid w:val="00D85C8D"/>
    <w:rsid w:val="00D8636F"/>
    <w:rsid w:val="00D9296A"/>
    <w:rsid w:val="00D94D16"/>
    <w:rsid w:val="00D9566E"/>
    <w:rsid w:val="00DA359E"/>
    <w:rsid w:val="00DB099F"/>
    <w:rsid w:val="00DB587F"/>
    <w:rsid w:val="00DB600F"/>
    <w:rsid w:val="00DC367D"/>
    <w:rsid w:val="00DC43FD"/>
    <w:rsid w:val="00DC63DC"/>
    <w:rsid w:val="00DD0860"/>
    <w:rsid w:val="00DD3D9B"/>
    <w:rsid w:val="00DD4CEF"/>
    <w:rsid w:val="00DE0DE5"/>
    <w:rsid w:val="00DE24DE"/>
    <w:rsid w:val="00DF2C8A"/>
    <w:rsid w:val="00DF2E69"/>
    <w:rsid w:val="00DF6EAA"/>
    <w:rsid w:val="00E01742"/>
    <w:rsid w:val="00E02184"/>
    <w:rsid w:val="00E02D98"/>
    <w:rsid w:val="00E0547D"/>
    <w:rsid w:val="00E11A87"/>
    <w:rsid w:val="00E11B58"/>
    <w:rsid w:val="00E157A2"/>
    <w:rsid w:val="00E16321"/>
    <w:rsid w:val="00E16836"/>
    <w:rsid w:val="00E21BEB"/>
    <w:rsid w:val="00E227BB"/>
    <w:rsid w:val="00E24D88"/>
    <w:rsid w:val="00E2549A"/>
    <w:rsid w:val="00E25DA9"/>
    <w:rsid w:val="00E302B8"/>
    <w:rsid w:val="00E32F86"/>
    <w:rsid w:val="00E33617"/>
    <w:rsid w:val="00E3390B"/>
    <w:rsid w:val="00E348D5"/>
    <w:rsid w:val="00E34B69"/>
    <w:rsid w:val="00E3671F"/>
    <w:rsid w:val="00E37AEB"/>
    <w:rsid w:val="00E37FA1"/>
    <w:rsid w:val="00E46A36"/>
    <w:rsid w:val="00E57EF2"/>
    <w:rsid w:val="00E60271"/>
    <w:rsid w:val="00E603F7"/>
    <w:rsid w:val="00E64C20"/>
    <w:rsid w:val="00E70B99"/>
    <w:rsid w:val="00E7107A"/>
    <w:rsid w:val="00E72DE6"/>
    <w:rsid w:val="00E75AA6"/>
    <w:rsid w:val="00E75F7A"/>
    <w:rsid w:val="00E77A3A"/>
    <w:rsid w:val="00E80A85"/>
    <w:rsid w:val="00E83A0D"/>
    <w:rsid w:val="00E83A63"/>
    <w:rsid w:val="00E86F82"/>
    <w:rsid w:val="00E94D66"/>
    <w:rsid w:val="00E97E01"/>
    <w:rsid w:val="00E97EFF"/>
    <w:rsid w:val="00EA048D"/>
    <w:rsid w:val="00EA1F2B"/>
    <w:rsid w:val="00EA22B5"/>
    <w:rsid w:val="00EA2852"/>
    <w:rsid w:val="00EA4DEA"/>
    <w:rsid w:val="00EA6023"/>
    <w:rsid w:val="00EA648C"/>
    <w:rsid w:val="00EA6AF7"/>
    <w:rsid w:val="00EB0737"/>
    <w:rsid w:val="00EB3FEA"/>
    <w:rsid w:val="00EB64CC"/>
    <w:rsid w:val="00EB7C99"/>
    <w:rsid w:val="00EC01A9"/>
    <w:rsid w:val="00EC348D"/>
    <w:rsid w:val="00ED0062"/>
    <w:rsid w:val="00ED018D"/>
    <w:rsid w:val="00ED2E54"/>
    <w:rsid w:val="00ED3B95"/>
    <w:rsid w:val="00ED75EC"/>
    <w:rsid w:val="00EE26DF"/>
    <w:rsid w:val="00EE2D15"/>
    <w:rsid w:val="00EE3B96"/>
    <w:rsid w:val="00EE63A5"/>
    <w:rsid w:val="00EF0308"/>
    <w:rsid w:val="00EF0E60"/>
    <w:rsid w:val="00EF37AC"/>
    <w:rsid w:val="00EF7965"/>
    <w:rsid w:val="00F0133F"/>
    <w:rsid w:val="00F02923"/>
    <w:rsid w:val="00F02B0C"/>
    <w:rsid w:val="00F04A21"/>
    <w:rsid w:val="00F067D3"/>
    <w:rsid w:val="00F07009"/>
    <w:rsid w:val="00F111C4"/>
    <w:rsid w:val="00F13E8C"/>
    <w:rsid w:val="00F14A9D"/>
    <w:rsid w:val="00F14F07"/>
    <w:rsid w:val="00F17DD2"/>
    <w:rsid w:val="00F20849"/>
    <w:rsid w:val="00F21D93"/>
    <w:rsid w:val="00F268FB"/>
    <w:rsid w:val="00F26DA4"/>
    <w:rsid w:val="00F3226D"/>
    <w:rsid w:val="00F33C9D"/>
    <w:rsid w:val="00F36D81"/>
    <w:rsid w:val="00F426F2"/>
    <w:rsid w:val="00F42A46"/>
    <w:rsid w:val="00F43336"/>
    <w:rsid w:val="00F45930"/>
    <w:rsid w:val="00F55D72"/>
    <w:rsid w:val="00F60C05"/>
    <w:rsid w:val="00F63809"/>
    <w:rsid w:val="00F652D4"/>
    <w:rsid w:val="00F67AB0"/>
    <w:rsid w:val="00F72999"/>
    <w:rsid w:val="00F7431A"/>
    <w:rsid w:val="00F77923"/>
    <w:rsid w:val="00F77CB6"/>
    <w:rsid w:val="00F82CAA"/>
    <w:rsid w:val="00F835F9"/>
    <w:rsid w:val="00F91415"/>
    <w:rsid w:val="00F93492"/>
    <w:rsid w:val="00F95E4C"/>
    <w:rsid w:val="00FA19FE"/>
    <w:rsid w:val="00FA42CC"/>
    <w:rsid w:val="00FA4397"/>
    <w:rsid w:val="00FB147B"/>
    <w:rsid w:val="00FB16CA"/>
    <w:rsid w:val="00FB2134"/>
    <w:rsid w:val="00FB2D84"/>
    <w:rsid w:val="00FC28BE"/>
    <w:rsid w:val="00FD1215"/>
    <w:rsid w:val="00FD17B9"/>
    <w:rsid w:val="00FD29C1"/>
    <w:rsid w:val="00FD2B31"/>
    <w:rsid w:val="00FD2E06"/>
    <w:rsid w:val="00FD36A8"/>
    <w:rsid w:val="00FD399B"/>
    <w:rsid w:val="00FE707C"/>
    <w:rsid w:val="00FF1C82"/>
    <w:rsid w:val="00FF645C"/>
    <w:rsid w:val="00FF7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5F135"/>
  <w15:docId w15:val="{8E8CDB16-2D7F-477E-ADE4-66A35F445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91CA1"/>
    <w:rPr>
      <w:rFonts w:ascii="Times New Roman" w:eastAsia="Times New Roman" w:hAnsi="Times New Roman" w:cs="Times New Roman"/>
      <w:lang w:val="kk-KZ"/>
    </w:rPr>
  </w:style>
  <w:style w:type="paragraph" w:styleId="1">
    <w:name w:val="heading 1"/>
    <w:basedOn w:val="a"/>
    <w:link w:val="10"/>
    <w:uiPriority w:val="9"/>
    <w:qFormat/>
    <w:pPr>
      <w:spacing w:before="10"/>
      <w:ind w:left="20"/>
      <w:outlineLvl w:val="0"/>
    </w:pPr>
    <w:rPr>
      <w:b/>
      <w:bCs/>
      <w:sz w:val="24"/>
      <w:szCs w:val="24"/>
    </w:rPr>
  </w:style>
  <w:style w:type="paragraph" w:styleId="2">
    <w:name w:val="heading 2"/>
    <w:basedOn w:val="a"/>
    <w:next w:val="a"/>
    <w:link w:val="20"/>
    <w:uiPriority w:val="9"/>
    <w:semiHidden/>
    <w:unhideWhenUsed/>
    <w:qFormat/>
    <w:rsid w:val="009A30C7"/>
    <w:pPr>
      <w:keepNext/>
      <w:keepLines/>
      <w:widowControl/>
      <w:autoSpaceDE/>
      <w:autoSpaceDN/>
      <w:spacing w:before="160" w:after="80" w:line="278" w:lineRule="auto"/>
      <w:outlineLvl w:val="1"/>
    </w:pPr>
    <w:rPr>
      <w:rFonts w:asciiTheme="majorHAnsi" w:eastAsiaTheme="majorEastAsia" w:hAnsiTheme="majorHAnsi" w:cstheme="majorBidi"/>
      <w:color w:val="365F91" w:themeColor="accent1" w:themeShade="BF"/>
      <w:kern w:val="2"/>
      <w:sz w:val="32"/>
      <w:szCs w:val="32"/>
      <w:lang w:val="ru-RU"/>
      <w14:ligatures w14:val="standardContextual"/>
    </w:rPr>
  </w:style>
  <w:style w:type="paragraph" w:styleId="3">
    <w:name w:val="heading 3"/>
    <w:basedOn w:val="a"/>
    <w:next w:val="a"/>
    <w:link w:val="30"/>
    <w:uiPriority w:val="9"/>
    <w:semiHidden/>
    <w:unhideWhenUsed/>
    <w:qFormat/>
    <w:rsid w:val="009A30C7"/>
    <w:pPr>
      <w:keepNext/>
      <w:keepLines/>
      <w:widowControl/>
      <w:autoSpaceDE/>
      <w:autoSpaceDN/>
      <w:spacing w:before="160" w:after="80" w:line="278" w:lineRule="auto"/>
      <w:outlineLvl w:val="2"/>
    </w:pPr>
    <w:rPr>
      <w:rFonts w:asciiTheme="minorHAnsi" w:eastAsiaTheme="majorEastAsia" w:hAnsiTheme="minorHAnsi" w:cstheme="majorBidi"/>
      <w:color w:val="365F91" w:themeColor="accent1" w:themeShade="BF"/>
      <w:kern w:val="2"/>
      <w:sz w:val="28"/>
      <w:szCs w:val="28"/>
      <w:lang w:val="ru-RU"/>
      <w14:ligatures w14:val="standardContextual"/>
    </w:rPr>
  </w:style>
  <w:style w:type="paragraph" w:styleId="4">
    <w:name w:val="heading 4"/>
    <w:basedOn w:val="a"/>
    <w:next w:val="a"/>
    <w:link w:val="40"/>
    <w:uiPriority w:val="9"/>
    <w:semiHidden/>
    <w:unhideWhenUsed/>
    <w:qFormat/>
    <w:rsid w:val="009A30C7"/>
    <w:pPr>
      <w:keepNext/>
      <w:keepLines/>
      <w:widowControl/>
      <w:autoSpaceDE/>
      <w:autoSpaceDN/>
      <w:spacing w:before="80" w:after="40" w:line="278" w:lineRule="auto"/>
      <w:outlineLvl w:val="3"/>
    </w:pPr>
    <w:rPr>
      <w:rFonts w:asciiTheme="minorHAnsi" w:eastAsiaTheme="majorEastAsia" w:hAnsiTheme="minorHAnsi" w:cstheme="majorBidi"/>
      <w:i/>
      <w:iCs/>
      <w:color w:val="365F91" w:themeColor="accent1" w:themeShade="BF"/>
      <w:kern w:val="2"/>
      <w:sz w:val="24"/>
      <w:szCs w:val="24"/>
      <w:lang w:val="ru-RU"/>
      <w14:ligatures w14:val="standardContextual"/>
    </w:rPr>
  </w:style>
  <w:style w:type="paragraph" w:styleId="5">
    <w:name w:val="heading 5"/>
    <w:basedOn w:val="a"/>
    <w:next w:val="a"/>
    <w:link w:val="50"/>
    <w:uiPriority w:val="9"/>
    <w:semiHidden/>
    <w:unhideWhenUsed/>
    <w:qFormat/>
    <w:rsid w:val="009A30C7"/>
    <w:pPr>
      <w:keepNext/>
      <w:keepLines/>
      <w:widowControl/>
      <w:autoSpaceDE/>
      <w:autoSpaceDN/>
      <w:spacing w:before="80" w:after="40" w:line="278" w:lineRule="auto"/>
      <w:outlineLvl w:val="4"/>
    </w:pPr>
    <w:rPr>
      <w:rFonts w:asciiTheme="minorHAnsi" w:eastAsiaTheme="majorEastAsia" w:hAnsiTheme="minorHAnsi" w:cstheme="majorBidi"/>
      <w:color w:val="365F91" w:themeColor="accent1" w:themeShade="BF"/>
      <w:kern w:val="2"/>
      <w:sz w:val="24"/>
      <w:szCs w:val="24"/>
      <w:lang w:val="ru-RU"/>
      <w14:ligatures w14:val="standardContextual"/>
    </w:rPr>
  </w:style>
  <w:style w:type="paragraph" w:styleId="6">
    <w:name w:val="heading 6"/>
    <w:basedOn w:val="a"/>
    <w:next w:val="a"/>
    <w:link w:val="60"/>
    <w:uiPriority w:val="9"/>
    <w:semiHidden/>
    <w:unhideWhenUsed/>
    <w:qFormat/>
    <w:rsid w:val="009A30C7"/>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ru-RU"/>
      <w14:ligatures w14:val="standardContextual"/>
    </w:rPr>
  </w:style>
  <w:style w:type="paragraph" w:styleId="7">
    <w:name w:val="heading 7"/>
    <w:basedOn w:val="a"/>
    <w:next w:val="a"/>
    <w:link w:val="70"/>
    <w:uiPriority w:val="9"/>
    <w:semiHidden/>
    <w:unhideWhenUsed/>
    <w:qFormat/>
    <w:rsid w:val="009A30C7"/>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ru-RU"/>
      <w14:ligatures w14:val="standardContextual"/>
    </w:rPr>
  </w:style>
  <w:style w:type="paragraph" w:styleId="8">
    <w:name w:val="heading 8"/>
    <w:basedOn w:val="a"/>
    <w:next w:val="a"/>
    <w:link w:val="80"/>
    <w:uiPriority w:val="9"/>
    <w:semiHidden/>
    <w:unhideWhenUsed/>
    <w:qFormat/>
    <w:rsid w:val="009A30C7"/>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ru-RU"/>
      <w14:ligatures w14:val="standardContextual"/>
    </w:rPr>
  </w:style>
  <w:style w:type="paragraph" w:styleId="9">
    <w:name w:val="heading 9"/>
    <w:basedOn w:val="a"/>
    <w:next w:val="a"/>
    <w:link w:val="90"/>
    <w:uiPriority w:val="9"/>
    <w:semiHidden/>
    <w:unhideWhenUsed/>
    <w:qFormat/>
    <w:rsid w:val="009A30C7"/>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275" w:lineRule="exact"/>
      <w:ind w:left="435" w:hanging="184"/>
    </w:pPr>
    <w:rPr>
      <w:sz w:val="24"/>
      <w:szCs w:val="24"/>
    </w:rPr>
  </w:style>
  <w:style w:type="paragraph" w:styleId="a3">
    <w:name w:val="Body Text"/>
    <w:basedOn w:val="a"/>
    <w:link w:val="a4"/>
    <w:uiPriority w:val="1"/>
    <w:qFormat/>
    <w:rPr>
      <w:sz w:val="24"/>
      <w:szCs w:val="24"/>
    </w:rPr>
  </w:style>
  <w:style w:type="paragraph" w:styleId="a5">
    <w:name w:val="List Paragraph"/>
    <w:basedOn w:val="a"/>
    <w:uiPriority w:val="1"/>
    <w:qFormat/>
    <w:pPr>
      <w:spacing w:line="275" w:lineRule="exact"/>
      <w:ind w:left="252" w:firstLine="566"/>
      <w:jc w:val="both"/>
    </w:pPr>
  </w:style>
  <w:style w:type="paragraph" w:customStyle="1" w:styleId="TableParagraph">
    <w:name w:val="Table Paragraph"/>
    <w:basedOn w:val="a"/>
    <w:uiPriority w:val="1"/>
    <w:qFormat/>
    <w:pPr>
      <w:spacing w:line="210" w:lineRule="exact"/>
      <w:jc w:val="center"/>
    </w:pPr>
  </w:style>
  <w:style w:type="paragraph" w:styleId="a6">
    <w:name w:val="footer"/>
    <w:basedOn w:val="a"/>
    <w:link w:val="a7"/>
    <w:uiPriority w:val="99"/>
    <w:unhideWhenUsed/>
    <w:rsid w:val="00583881"/>
    <w:pPr>
      <w:widowControl/>
      <w:tabs>
        <w:tab w:val="center" w:pos="4677"/>
        <w:tab w:val="right" w:pos="9355"/>
      </w:tabs>
      <w:autoSpaceDE/>
      <w:autoSpaceDN/>
    </w:pPr>
    <w:rPr>
      <w:rFonts w:ascii="Calibri" w:eastAsia="Calibri" w:hAnsi="Calibri"/>
      <w:lang w:val="ru-RU"/>
    </w:rPr>
  </w:style>
  <w:style w:type="character" w:customStyle="1" w:styleId="a7">
    <w:name w:val="Нижний колонтитул Знак"/>
    <w:basedOn w:val="a0"/>
    <w:link w:val="a6"/>
    <w:uiPriority w:val="99"/>
    <w:rsid w:val="00583881"/>
    <w:rPr>
      <w:rFonts w:ascii="Calibri" w:eastAsia="Calibri" w:hAnsi="Calibri" w:cs="Times New Roman"/>
      <w:lang w:val="ru-RU"/>
    </w:rPr>
  </w:style>
  <w:style w:type="paragraph" w:styleId="a8">
    <w:name w:val="header"/>
    <w:basedOn w:val="a"/>
    <w:link w:val="a9"/>
    <w:uiPriority w:val="99"/>
    <w:unhideWhenUsed/>
    <w:rsid w:val="00583881"/>
    <w:pPr>
      <w:tabs>
        <w:tab w:val="center" w:pos="4677"/>
        <w:tab w:val="right" w:pos="9355"/>
      </w:tabs>
    </w:pPr>
  </w:style>
  <w:style w:type="character" w:customStyle="1" w:styleId="a9">
    <w:name w:val="Верхний колонтитул Знак"/>
    <w:basedOn w:val="a0"/>
    <w:link w:val="a8"/>
    <w:uiPriority w:val="99"/>
    <w:rsid w:val="00583881"/>
    <w:rPr>
      <w:rFonts w:ascii="Times New Roman" w:eastAsia="Times New Roman" w:hAnsi="Times New Roman" w:cs="Times New Roman"/>
      <w:lang w:val="kk-KZ"/>
    </w:rPr>
  </w:style>
  <w:style w:type="character" w:styleId="aa">
    <w:name w:val="Hyperlink"/>
    <w:basedOn w:val="a0"/>
    <w:uiPriority w:val="99"/>
    <w:unhideWhenUsed/>
    <w:rsid w:val="00CD0094"/>
    <w:rPr>
      <w:color w:val="0000FF" w:themeColor="hyperlink"/>
      <w:u w:val="single"/>
    </w:rPr>
  </w:style>
  <w:style w:type="character" w:customStyle="1" w:styleId="a4">
    <w:name w:val="Основной текст Знак"/>
    <w:basedOn w:val="a0"/>
    <w:link w:val="a3"/>
    <w:uiPriority w:val="1"/>
    <w:rsid w:val="0055744F"/>
    <w:rPr>
      <w:rFonts w:ascii="Times New Roman" w:eastAsia="Times New Roman" w:hAnsi="Times New Roman" w:cs="Times New Roman"/>
      <w:sz w:val="24"/>
      <w:szCs w:val="24"/>
      <w:lang w:val="kk-KZ"/>
    </w:rPr>
  </w:style>
  <w:style w:type="table" w:customStyle="1" w:styleId="TableNormal1">
    <w:name w:val="Table Normal1"/>
    <w:uiPriority w:val="2"/>
    <w:semiHidden/>
    <w:unhideWhenUsed/>
    <w:qFormat/>
    <w:rsid w:val="00D622F7"/>
    <w:tblPr>
      <w:tblInd w:w="0" w:type="dxa"/>
      <w:tblCellMar>
        <w:top w:w="0" w:type="dxa"/>
        <w:left w:w="0" w:type="dxa"/>
        <w:bottom w:w="0" w:type="dxa"/>
        <w:right w:w="0" w:type="dxa"/>
      </w:tblCellMar>
    </w:tblPr>
  </w:style>
  <w:style w:type="paragraph" w:styleId="ab">
    <w:name w:val="Balloon Text"/>
    <w:basedOn w:val="a"/>
    <w:link w:val="ac"/>
    <w:uiPriority w:val="99"/>
    <w:semiHidden/>
    <w:unhideWhenUsed/>
    <w:rsid w:val="006F1C8D"/>
    <w:rPr>
      <w:rFonts w:ascii="Tahoma" w:hAnsi="Tahoma" w:cs="Tahoma"/>
      <w:sz w:val="16"/>
      <w:szCs w:val="16"/>
    </w:rPr>
  </w:style>
  <w:style w:type="character" w:customStyle="1" w:styleId="ac">
    <w:name w:val="Текст выноски Знак"/>
    <w:basedOn w:val="a0"/>
    <w:link w:val="ab"/>
    <w:uiPriority w:val="99"/>
    <w:semiHidden/>
    <w:rsid w:val="006F1C8D"/>
    <w:rPr>
      <w:rFonts w:ascii="Tahoma" w:eastAsia="Times New Roman" w:hAnsi="Tahoma" w:cs="Tahoma"/>
      <w:sz w:val="16"/>
      <w:szCs w:val="16"/>
      <w:lang w:val="kk-KZ"/>
    </w:rPr>
  </w:style>
  <w:style w:type="table" w:styleId="ad">
    <w:name w:val="Table Grid"/>
    <w:basedOn w:val="a1"/>
    <w:uiPriority w:val="39"/>
    <w:rsid w:val="00326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F26DA4"/>
    <w:rPr>
      <w:color w:val="808080"/>
    </w:rPr>
  </w:style>
  <w:style w:type="character" w:customStyle="1" w:styleId="FontStyle27">
    <w:name w:val="Font Style27"/>
    <w:uiPriority w:val="99"/>
    <w:rsid w:val="00D859A8"/>
    <w:rPr>
      <w:rFonts w:ascii="Palatino Linotype" w:hAnsi="Palatino Linotype" w:cs="Palatino Linotype"/>
      <w:color w:val="000000"/>
      <w:sz w:val="20"/>
      <w:szCs w:val="20"/>
      <w:rtl w:val="0"/>
      <w:cs w:val="0"/>
    </w:rPr>
  </w:style>
  <w:style w:type="paragraph" w:customStyle="1" w:styleId="Style1">
    <w:name w:val="Style1"/>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2">
    <w:name w:val="Style2"/>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3">
    <w:name w:val="Style3"/>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4">
    <w:name w:val="Style4"/>
    <w:basedOn w:val="a"/>
    <w:uiPriority w:val="99"/>
    <w:rsid w:val="00EA048D"/>
    <w:pPr>
      <w:adjustRightInd w:val="0"/>
    </w:pPr>
    <w:rPr>
      <w:rFonts w:ascii="Book Antiqua" w:eastAsiaTheme="minorEastAsia" w:hAnsi="Book Antiqua" w:cstheme="minorBidi"/>
      <w:sz w:val="24"/>
      <w:szCs w:val="24"/>
      <w:lang w:val="ru-RU" w:eastAsia="ru-RU"/>
    </w:rPr>
  </w:style>
  <w:style w:type="character" w:customStyle="1" w:styleId="FontStyle11">
    <w:name w:val="Font Style11"/>
    <w:basedOn w:val="a0"/>
    <w:uiPriority w:val="99"/>
    <w:rsid w:val="00EA048D"/>
    <w:rPr>
      <w:rFonts w:ascii="Bookman Old Style" w:hAnsi="Bookman Old Style" w:cs="Bookman Old Style"/>
      <w:color w:val="000000"/>
      <w:sz w:val="20"/>
      <w:szCs w:val="20"/>
    </w:rPr>
  </w:style>
  <w:style w:type="character" w:customStyle="1" w:styleId="FontStyle12">
    <w:name w:val="Font Style12"/>
    <w:basedOn w:val="a0"/>
    <w:uiPriority w:val="99"/>
    <w:rsid w:val="00EA048D"/>
    <w:rPr>
      <w:rFonts w:ascii="Georgia" w:hAnsi="Georgia" w:cs="Georgia"/>
      <w:b/>
      <w:bCs/>
      <w:color w:val="000000"/>
      <w:sz w:val="22"/>
      <w:szCs w:val="22"/>
    </w:rPr>
  </w:style>
  <w:style w:type="paragraph" w:customStyle="1" w:styleId="Style14">
    <w:name w:val="Style14"/>
    <w:basedOn w:val="a"/>
    <w:uiPriority w:val="99"/>
    <w:rsid w:val="00E227BB"/>
    <w:pPr>
      <w:adjustRightInd w:val="0"/>
    </w:pPr>
    <w:rPr>
      <w:rFonts w:ascii="Palatino Linotype" w:eastAsiaTheme="minorEastAsia" w:hAnsi="Palatino Linotype" w:cstheme="minorBidi"/>
      <w:sz w:val="24"/>
      <w:szCs w:val="24"/>
      <w:lang w:val="ru-RU" w:eastAsia="ru-RU"/>
    </w:rPr>
  </w:style>
  <w:style w:type="paragraph" w:customStyle="1" w:styleId="Style39">
    <w:name w:val="Style39"/>
    <w:basedOn w:val="a"/>
    <w:uiPriority w:val="99"/>
    <w:rsid w:val="00E227BB"/>
    <w:pPr>
      <w:adjustRightInd w:val="0"/>
    </w:pPr>
    <w:rPr>
      <w:rFonts w:ascii="Palatino Linotype" w:eastAsiaTheme="minorEastAsia" w:hAnsi="Palatino Linotype" w:cstheme="minorBidi"/>
      <w:sz w:val="24"/>
      <w:szCs w:val="24"/>
      <w:lang w:val="ru-RU" w:eastAsia="ru-RU"/>
    </w:rPr>
  </w:style>
  <w:style w:type="character" w:customStyle="1" w:styleId="FontStyle55">
    <w:name w:val="Font Style55"/>
    <w:basedOn w:val="a0"/>
    <w:uiPriority w:val="99"/>
    <w:rsid w:val="00E227BB"/>
    <w:rPr>
      <w:rFonts w:ascii="Palatino Linotype" w:hAnsi="Palatino Linotype" w:cs="Palatino Linotype"/>
      <w:color w:val="000000"/>
      <w:sz w:val="30"/>
      <w:szCs w:val="30"/>
    </w:rPr>
  </w:style>
  <w:style w:type="character" w:customStyle="1" w:styleId="FontStyle64">
    <w:name w:val="Font Style64"/>
    <w:basedOn w:val="a0"/>
    <w:uiPriority w:val="99"/>
    <w:rsid w:val="00E227BB"/>
    <w:rPr>
      <w:rFonts w:ascii="Palatino Linotype" w:hAnsi="Palatino Linotype" w:cs="Palatino Linotype"/>
      <w:b/>
      <w:bCs/>
      <w:color w:val="000000"/>
      <w:sz w:val="30"/>
      <w:szCs w:val="30"/>
    </w:rPr>
  </w:style>
  <w:style w:type="character" w:customStyle="1" w:styleId="FontStyle62">
    <w:name w:val="Font Style62"/>
    <w:basedOn w:val="a0"/>
    <w:uiPriority w:val="99"/>
    <w:rsid w:val="0047057B"/>
    <w:rPr>
      <w:rFonts w:ascii="Palatino Linotype" w:hAnsi="Palatino Linotype" w:cs="Palatino Linotype"/>
      <w:b/>
      <w:bCs/>
      <w:color w:val="000000"/>
      <w:sz w:val="18"/>
      <w:szCs w:val="18"/>
    </w:rPr>
  </w:style>
  <w:style w:type="character" w:customStyle="1" w:styleId="FontStyle63">
    <w:name w:val="Font Style63"/>
    <w:basedOn w:val="a0"/>
    <w:uiPriority w:val="99"/>
    <w:rsid w:val="0047057B"/>
    <w:rPr>
      <w:rFonts w:ascii="Palatino Linotype" w:hAnsi="Palatino Linotype" w:cs="Palatino Linotype"/>
      <w:color w:val="000000"/>
      <w:sz w:val="18"/>
      <w:szCs w:val="18"/>
    </w:rPr>
  </w:style>
  <w:style w:type="character" w:customStyle="1" w:styleId="12">
    <w:name w:val="Неразрешенное упоминание1"/>
    <w:basedOn w:val="a0"/>
    <w:uiPriority w:val="99"/>
    <w:semiHidden/>
    <w:unhideWhenUsed/>
    <w:rsid w:val="00AB0A9C"/>
    <w:rPr>
      <w:color w:val="605E5C"/>
      <w:shd w:val="clear" w:color="auto" w:fill="E1DFDD"/>
    </w:rPr>
  </w:style>
  <w:style w:type="character" w:customStyle="1" w:styleId="FontStyle52">
    <w:name w:val="Font Style52"/>
    <w:basedOn w:val="a0"/>
    <w:uiPriority w:val="99"/>
    <w:rsid w:val="008D3A1A"/>
    <w:rPr>
      <w:rFonts w:ascii="Arial" w:hAnsi="Arial" w:cs="Arial" w:hint="default"/>
      <w:b/>
      <w:bCs/>
      <w:color w:val="000000"/>
      <w:sz w:val="18"/>
      <w:szCs w:val="18"/>
    </w:rPr>
  </w:style>
  <w:style w:type="paragraph" w:customStyle="1" w:styleId="Style5">
    <w:name w:val="Style5"/>
    <w:basedOn w:val="a"/>
    <w:uiPriority w:val="99"/>
    <w:rsid w:val="008D3A1A"/>
    <w:pPr>
      <w:adjustRightInd w:val="0"/>
    </w:pPr>
    <w:rPr>
      <w:rFonts w:ascii="Arial" w:eastAsiaTheme="minorEastAsia" w:hAnsi="Arial" w:cs="Arial"/>
      <w:sz w:val="24"/>
      <w:szCs w:val="24"/>
      <w:lang w:val="ru-RU" w:eastAsia="ru-RU"/>
    </w:rPr>
  </w:style>
  <w:style w:type="paragraph" w:customStyle="1" w:styleId="Style16">
    <w:name w:val="Style16"/>
    <w:basedOn w:val="a"/>
    <w:uiPriority w:val="99"/>
    <w:rsid w:val="008D3A1A"/>
    <w:pPr>
      <w:adjustRightInd w:val="0"/>
    </w:pPr>
    <w:rPr>
      <w:rFonts w:ascii="Arial" w:eastAsiaTheme="minorEastAsia" w:hAnsi="Arial" w:cs="Arial"/>
      <w:sz w:val="24"/>
      <w:szCs w:val="24"/>
      <w:lang w:val="ru-RU" w:eastAsia="ru-RU"/>
    </w:rPr>
  </w:style>
  <w:style w:type="paragraph" w:customStyle="1" w:styleId="Style41">
    <w:name w:val="Style41"/>
    <w:basedOn w:val="a"/>
    <w:uiPriority w:val="99"/>
    <w:rsid w:val="008D3A1A"/>
    <w:pPr>
      <w:adjustRightInd w:val="0"/>
    </w:pPr>
    <w:rPr>
      <w:rFonts w:ascii="Arial" w:eastAsiaTheme="minorEastAsia" w:hAnsi="Arial" w:cs="Arial"/>
      <w:sz w:val="24"/>
      <w:szCs w:val="24"/>
      <w:lang w:val="ru-RU" w:eastAsia="ru-RU"/>
    </w:rPr>
  </w:style>
  <w:style w:type="paragraph" w:customStyle="1" w:styleId="Style28">
    <w:name w:val="Style28"/>
    <w:basedOn w:val="a"/>
    <w:uiPriority w:val="99"/>
    <w:rsid w:val="004E60E5"/>
    <w:pPr>
      <w:adjustRightInd w:val="0"/>
    </w:pPr>
    <w:rPr>
      <w:rFonts w:ascii="Arial" w:eastAsiaTheme="minorEastAsia" w:hAnsi="Arial" w:cs="Arial"/>
      <w:sz w:val="24"/>
      <w:szCs w:val="24"/>
      <w:lang w:val="ru-RU" w:eastAsia="ru-RU"/>
    </w:rPr>
  </w:style>
  <w:style w:type="character" w:customStyle="1" w:styleId="FontStyle70">
    <w:name w:val="Font Style70"/>
    <w:basedOn w:val="a0"/>
    <w:uiPriority w:val="99"/>
    <w:rsid w:val="00983B2B"/>
    <w:rPr>
      <w:rFonts w:ascii="Arial" w:hAnsi="Arial" w:cs="Arial" w:hint="default"/>
      <w:b/>
      <w:bCs/>
      <w:smallCaps/>
      <w:color w:val="000000"/>
      <w:sz w:val="14"/>
      <w:szCs w:val="14"/>
    </w:rPr>
  </w:style>
  <w:style w:type="paragraph" w:customStyle="1" w:styleId="Style47">
    <w:name w:val="Style47"/>
    <w:basedOn w:val="a"/>
    <w:uiPriority w:val="99"/>
    <w:rsid w:val="00983B2B"/>
    <w:pPr>
      <w:adjustRightInd w:val="0"/>
    </w:pPr>
    <w:rPr>
      <w:rFonts w:ascii="Arial" w:eastAsiaTheme="minorEastAsia" w:hAnsi="Arial" w:cs="Arial"/>
      <w:sz w:val="24"/>
      <w:szCs w:val="24"/>
      <w:lang w:val="ru-RU" w:eastAsia="ru-RU"/>
    </w:rPr>
  </w:style>
  <w:style w:type="character" w:customStyle="1" w:styleId="FontStyle71">
    <w:name w:val="Font Style71"/>
    <w:basedOn w:val="a0"/>
    <w:uiPriority w:val="99"/>
    <w:rsid w:val="00BE09C0"/>
    <w:rPr>
      <w:rFonts w:ascii="Arial" w:hAnsi="Arial" w:cs="Arial" w:hint="default"/>
      <w:b/>
      <w:bCs/>
      <w:i/>
      <w:iCs/>
      <w:color w:val="000000"/>
      <w:spacing w:val="-10"/>
      <w:sz w:val="14"/>
      <w:szCs w:val="14"/>
    </w:rPr>
  </w:style>
  <w:style w:type="paragraph" w:customStyle="1" w:styleId="Style49">
    <w:name w:val="Style49"/>
    <w:basedOn w:val="a"/>
    <w:uiPriority w:val="99"/>
    <w:rsid w:val="00117519"/>
    <w:pPr>
      <w:adjustRightInd w:val="0"/>
    </w:pPr>
    <w:rPr>
      <w:rFonts w:ascii="Arial" w:eastAsiaTheme="minorEastAsia" w:hAnsi="Arial" w:cs="Arial"/>
      <w:sz w:val="24"/>
      <w:szCs w:val="24"/>
      <w:lang w:val="ru-RU" w:eastAsia="ru-RU"/>
    </w:rPr>
  </w:style>
  <w:style w:type="character" w:customStyle="1" w:styleId="FontStyle73">
    <w:name w:val="Font Style73"/>
    <w:basedOn w:val="a0"/>
    <w:uiPriority w:val="99"/>
    <w:rsid w:val="00117519"/>
    <w:rPr>
      <w:rFonts w:ascii="Arial" w:hAnsi="Arial" w:cs="Arial" w:hint="default"/>
      <w:b/>
      <w:bCs/>
      <w:color w:val="000000"/>
      <w:sz w:val="14"/>
      <w:szCs w:val="14"/>
    </w:rPr>
  </w:style>
  <w:style w:type="paragraph" w:customStyle="1" w:styleId="Style43">
    <w:name w:val="Style43"/>
    <w:basedOn w:val="a"/>
    <w:uiPriority w:val="99"/>
    <w:rsid w:val="00D17B7D"/>
    <w:pPr>
      <w:adjustRightInd w:val="0"/>
    </w:pPr>
    <w:rPr>
      <w:rFonts w:ascii="Franklin Gothic Medium" w:eastAsiaTheme="minorEastAsia" w:hAnsi="Franklin Gothic Medium" w:cstheme="minorBidi"/>
      <w:sz w:val="24"/>
      <w:szCs w:val="24"/>
      <w:lang w:val="ru-RU" w:eastAsia="ru-RU"/>
    </w:rPr>
  </w:style>
  <w:style w:type="character" w:customStyle="1" w:styleId="FontStyle75">
    <w:name w:val="Font Style75"/>
    <w:basedOn w:val="a0"/>
    <w:uiPriority w:val="99"/>
    <w:rsid w:val="00D17B7D"/>
    <w:rPr>
      <w:rFonts w:ascii="Arial" w:hAnsi="Arial" w:cs="Arial" w:hint="default"/>
      <w:b/>
      <w:bCs/>
      <w:color w:val="000000"/>
      <w:sz w:val="12"/>
      <w:szCs w:val="12"/>
    </w:rPr>
  </w:style>
  <w:style w:type="paragraph" w:customStyle="1" w:styleId="Style44">
    <w:name w:val="Style44"/>
    <w:basedOn w:val="a"/>
    <w:uiPriority w:val="99"/>
    <w:rsid w:val="00CF2392"/>
    <w:pPr>
      <w:adjustRightInd w:val="0"/>
    </w:pPr>
    <w:rPr>
      <w:rFonts w:ascii="Arial" w:eastAsiaTheme="minorEastAsia" w:hAnsi="Arial" w:cs="Arial"/>
      <w:sz w:val="24"/>
      <w:szCs w:val="24"/>
      <w:lang w:val="ru-RU" w:eastAsia="ru-RU"/>
    </w:rPr>
  </w:style>
  <w:style w:type="table" w:customStyle="1" w:styleId="TableNormal11">
    <w:name w:val="Table Normal11"/>
    <w:uiPriority w:val="2"/>
    <w:semiHidden/>
    <w:unhideWhenUsed/>
    <w:qFormat/>
    <w:rsid w:val="00D815E1"/>
    <w:rPr>
      <w:rFonts w:ascii="Calibri" w:hAnsi="Calibri" w:cs="Times New Roman"/>
    </w:rPr>
    <w:tblPr>
      <w:tblInd w:w="0" w:type="dxa"/>
      <w:tblCellMar>
        <w:top w:w="0" w:type="dxa"/>
        <w:left w:w="0" w:type="dxa"/>
        <w:bottom w:w="0" w:type="dxa"/>
        <w:right w:w="0" w:type="dxa"/>
      </w:tblCellMar>
    </w:tblPr>
  </w:style>
  <w:style w:type="paragraph" w:customStyle="1" w:styleId="Style17">
    <w:name w:val="Style17"/>
    <w:basedOn w:val="a"/>
    <w:uiPriority w:val="99"/>
    <w:rsid w:val="00D815E1"/>
    <w:pPr>
      <w:adjustRightInd w:val="0"/>
    </w:pPr>
    <w:rPr>
      <w:rFonts w:ascii="Arial" w:eastAsiaTheme="minorEastAsia" w:hAnsi="Arial" w:cs="Arial"/>
      <w:sz w:val="24"/>
      <w:szCs w:val="24"/>
      <w:lang w:val="ru-RU" w:eastAsia="ru-RU"/>
    </w:rPr>
  </w:style>
  <w:style w:type="table" w:customStyle="1" w:styleId="13">
    <w:name w:val="Сетка таблицы1"/>
    <w:basedOn w:val="a1"/>
    <w:next w:val="ad"/>
    <w:uiPriority w:val="59"/>
    <w:rsid w:val="00D815E1"/>
    <w:pPr>
      <w:widowControl/>
      <w:autoSpaceDE/>
      <w:autoSpaceDN/>
    </w:pPr>
    <w:rPr>
      <w:rFonts w:ascii="Arial"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d"/>
    <w:uiPriority w:val="99"/>
    <w:rsid w:val="00D1467C"/>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0C7C6B"/>
    <w:rPr>
      <w:sz w:val="16"/>
      <w:szCs w:val="16"/>
    </w:rPr>
  </w:style>
  <w:style w:type="paragraph" w:styleId="af0">
    <w:name w:val="annotation text"/>
    <w:basedOn w:val="a"/>
    <w:link w:val="af1"/>
    <w:uiPriority w:val="99"/>
    <w:semiHidden/>
    <w:unhideWhenUsed/>
    <w:rsid w:val="000C7C6B"/>
    <w:rPr>
      <w:sz w:val="20"/>
      <w:szCs w:val="20"/>
    </w:rPr>
  </w:style>
  <w:style w:type="character" w:customStyle="1" w:styleId="af1">
    <w:name w:val="Текст примечания Знак"/>
    <w:basedOn w:val="a0"/>
    <w:link w:val="af0"/>
    <w:uiPriority w:val="99"/>
    <w:semiHidden/>
    <w:rsid w:val="000C7C6B"/>
    <w:rPr>
      <w:rFonts w:ascii="Times New Roman" w:eastAsia="Times New Roman" w:hAnsi="Times New Roman" w:cs="Times New Roman"/>
      <w:sz w:val="20"/>
      <w:szCs w:val="20"/>
      <w:lang w:val="kk-KZ"/>
    </w:rPr>
  </w:style>
  <w:style w:type="paragraph" w:styleId="af2">
    <w:name w:val="annotation subject"/>
    <w:basedOn w:val="af0"/>
    <w:next w:val="af0"/>
    <w:link w:val="af3"/>
    <w:uiPriority w:val="99"/>
    <w:semiHidden/>
    <w:unhideWhenUsed/>
    <w:rsid w:val="000C7C6B"/>
    <w:rPr>
      <w:b/>
      <w:bCs/>
    </w:rPr>
  </w:style>
  <w:style w:type="character" w:customStyle="1" w:styleId="af3">
    <w:name w:val="Тема примечания Знак"/>
    <w:basedOn w:val="af1"/>
    <w:link w:val="af2"/>
    <w:uiPriority w:val="99"/>
    <w:semiHidden/>
    <w:rsid w:val="000C7C6B"/>
    <w:rPr>
      <w:rFonts w:ascii="Times New Roman" w:eastAsia="Times New Roman" w:hAnsi="Times New Roman" w:cs="Times New Roman"/>
      <w:b/>
      <w:bCs/>
      <w:sz w:val="20"/>
      <w:szCs w:val="20"/>
      <w:lang w:val="kk-KZ"/>
    </w:rPr>
  </w:style>
  <w:style w:type="character" w:customStyle="1" w:styleId="20">
    <w:name w:val="Заголовок 2 Знак"/>
    <w:basedOn w:val="a0"/>
    <w:link w:val="2"/>
    <w:uiPriority w:val="9"/>
    <w:semiHidden/>
    <w:rsid w:val="009A30C7"/>
    <w:rPr>
      <w:rFonts w:asciiTheme="majorHAnsi" w:eastAsiaTheme="majorEastAsia" w:hAnsiTheme="majorHAnsi" w:cstheme="majorBidi"/>
      <w:color w:val="365F91" w:themeColor="accent1" w:themeShade="BF"/>
      <w:kern w:val="2"/>
      <w:sz w:val="32"/>
      <w:szCs w:val="32"/>
      <w:lang w:val="ru-RU"/>
      <w14:ligatures w14:val="standardContextual"/>
    </w:rPr>
  </w:style>
  <w:style w:type="character" w:customStyle="1" w:styleId="30">
    <w:name w:val="Заголовок 3 Знак"/>
    <w:basedOn w:val="a0"/>
    <w:link w:val="3"/>
    <w:uiPriority w:val="9"/>
    <w:semiHidden/>
    <w:rsid w:val="009A30C7"/>
    <w:rPr>
      <w:rFonts w:eastAsiaTheme="majorEastAsia" w:cstheme="majorBidi"/>
      <w:color w:val="365F91" w:themeColor="accent1" w:themeShade="BF"/>
      <w:kern w:val="2"/>
      <w:sz w:val="28"/>
      <w:szCs w:val="28"/>
      <w:lang w:val="ru-RU"/>
      <w14:ligatures w14:val="standardContextual"/>
    </w:rPr>
  </w:style>
  <w:style w:type="character" w:customStyle="1" w:styleId="40">
    <w:name w:val="Заголовок 4 Знак"/>
    <w:basedOn w:val="a0"/>
    <w:link w:val="4"/>
    <w:uiPriority w:val="9"/>
    <w:semiHidden/>
    <w:rsid w:val="009A30C7"/>
    <w:rPr>
      <w:rFonts w:eastAsiaTheme="majorEastAsia" w:cstheme="majorBidi"/>
      <w:i/>
      <w:iCs/>
      <w:color w:val="365F91" w:themeColor="accent1" w:themeShade="BF"/>
      <w:kern w:val="2"/>
      <w:sz w:val="24"/>
      <w:szCs w:val="24"/>
      <w:lang w:val="ru-RU"/>
      <w14:ligatures w14:val="standardContextual"/>
    </w:rPr>
  </w:style>
  <w:style w:type="character" w:customStyle="1" w:styleId="50">
    <w:name w:val="Заголовок 5 Знак"/>
    <w:basedOn w:val="a0"/>
    <w:link w:val="5"/>
    <w:uiPriority w:val="9"/>
    <w:semiHidden/>
    <w:rsid w:val="009A30C7"/>
    <w:rPr>
      <w:rFonts w:eastAsiaTheme="majorEastAsia" w:cstheme="majorBidi"/>
      <w:color w:val="365F91" w:themeColor="accent1" w:themeShade="BF"/>
      <w:kern w:val="2"/>
      <w:sz w:val="24"/>
      <w:szCs w:val="24"/>
      <w:lang w:val="ru-RU"/>
      <w14:ligatures w14:val="standardContextual"/>
    </w:rPr>
  </w:style>
  <w:style w:type="character" w:customStyle="1" w:styleId="60">
    <w:name w:val="Заголовок 6 Знак"/>
    <w:basedOn w:val="a0"/>
    <w:link w:val="6"/>
    <w:uiPriority w:val="9"/>
    <w:semiHidden/>
    <w:rsid w:val="009A30C7"/>
    <w:rPr>
      <w:rFonts w:eastAsiaTheme="majorEastAsia" w:cstheme="majorBidi"/>
      <w:i/>
      <w:iCs/>
      <w:color w:val="595959" w:themeColor="text1" w:themeTint="A6"/>
      <w:kern w:val="2"/>
      <w:sz w:val="24"/>
      <w:szCs w:val="24"/>
      <w:lang w:val="ru-RU"/>
      <w14:ligatures w14:val="standardContextual"/>
    </w:rPr>
  </w:style>
  <w:style w:type="character" w:customStyle="1" w:styleId="70">
    <w:name w:val="Заголовок 7 Знак"/>
    <w:basedOn w:val="a0"/>
    <w:link w:val="7"/>
    <w:uiPriority w:val="9"/>
    <w:semiHidden/>
    <w:rsid w:val="009A30C7"/>
    <w:rPr>
      <w:rFonts w:eastAsiaTheme="majorEastAsia" w:cstheme="majorBidi"/>
      <w:color w:val="595959" w:themeColor="text1" w:themeTint="A6"/>
      <w:kern w:val="2"/>
      <w:sz w:val="24"/>
      <w:szCs w:val="24"/>
      <w:lang w:val="ru-RU"/>
      <w14:ligatures w14:val="standardContextual"/>
    </w:rPr>
  </w:style>
  <w:style w:type="character" w:customStyle="1" w:styleId="80">
    <w:name w:val="Заголовок 8 Знак"/>
    <w:basedOn w:val="a0"/>
    <w:link w:val="8"/>
    <w:uiPriority w:val="9"/>
    <w:semiHidden/>
    <w:rsid w:val="009A30C7"/>
    <w:rPr>
      <w:rFonts w:eastAsiaTheme="majorEastAsia" w:cstheme="majorBidi"/>
      <w:i/>
      <w:iCs/>
      <w:color w:val="272727" w:themeColor="text1" w:themeTint="D8"/>
      <w:kern w:val="2"/>
      <w:sz w:val="24"/>
      <w:szCs w:val="24"/>
      <w:lang w:val="ru-RU"/>
      <w14:ligatures w14:val="standardContextual"/>
    </w:rPr>
  </w:style>
  <w:style w:type="character" w:customStyle="1" w:styleId="90">
    <w:name w:val="Заголовок 9 Знак"/>
    <w:basedOn w:val="a0"/>
    <w:link w:val="9"/>
    <w:uiPriority w:val="9"/>
    <w:semiHidden/>
    <w:rsid w:val="009A30C7"/>
    <w:rPr>
      <w:rFonts w:eastAsiaTheme="majorEastAsia" w:cstheme="majorBidi"/>
      <w:color w:val="272727" w:themeColor="text1" w:themeTint="D8"/>
      <w:kern w:val="2"/>
      <w:sz w:val="24"/>
      <w:szCs w:val="24"/>
      <w:lang w:val="ru-RU"/>
      <w14:ligatures w14:val="standardContextual"/>
    </w:rPr>
  </w:style>
  <w:style w:type="character" w:customStyle="1" w:styleId="10">
    <w:name w:val="Заголовок 1 Знак"/>
    <w:basedOn w:val="a0"/>
    <w:link w:val="1"/>
    <w:uiPriority w:val="9"/>
    <w:rsid w:val="009A30C7"/>
    <w:rPr>
      <w:rFonts w:ascii="Times New Roman" w:eastAsia="Times New Roman" w:hAnsi="Times New Roman" w:cs="Times New Roman"/>
      <w:b/>
      <w:bCs/>
      <w:sz w:val="24"/>
      <w:szCs w:val="24"/>
      <w:lang w:val="kk-KZ"/>
    </w:rPr>
  </w:style>
  <w:style w:type="paragraph" w:styleId="af4">
    <w:name w:val="Title"/>
    <w:basedOn w:val="a"/>
    <w:next w:val="a"/>
    <w:link w:val="af5"/>
    <w:uiPriority w:val="10"/>
    <w:qFormat/>
    <w:rsid w:val="009A30C7"/>
    <w:pPr>
      <w:widowControl/>
      <w:autoSpaceDE/>
      <w:autoSpaceDN/>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5">
    <w:name w:val="Заголовок Знак"/>
    <w:basedOn w:val="a0"/>
    <w:link w:val="af4"/>
    <w:uiPriority w:val="10"/>
    <w:rsid w:val="009A30C7"/>
    <w:rPr>
      <w:rFonts w:asciiTheme="majorHAnsi" w:eastAsiaTheme="majorEastAsia" w:hAnsiTheme="majorHAnsi" w:cstheme="majorBidi"/>
      <w:spacing w:val="-10"/>
      <w:kern w:val="28"/>
      <w:sz w:val="56"/>
      <w:szCs w:val="56"/>
      <w:lang w:val="ru-RU"/>
      <w14:ligatures w14:val="standardContextual"/>
    </w:rPr>
  </w:style>
  <w:style w:type="paragraph" w:styleId="af6">
    <w:name w:val="Subtitle"/>
    <w:basedOn w:val="a"/>
    <w:next w:val="a"/>
    <w:link w:val="af7"/>
    <w:uiPriority w:val="11"/>
    <w:qFormat/>
    <w:rsid w:val="009A30C7"/>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f7">
    <w:name w:val="Подзаголовок Знак"/>
    <w:basedOn w:val="a0"/>
    <w:link w:val="af6"/>
    <w:uiPriority w:val="11"/>
    <w:rsid w:val="009A30C7"/>
    <w:rPr>
      <w:rFonts w:eastAsiaTheme="majorEastAsia" w:cstheme="majorBidi"/>
      <w:color w:val="595959" w:themeColor="text1" w:themeTint="A6"/>
      <w:spacing w:val="15"/>
      <w:kern w:val="2"/>
      <w:sz w:val="28"/>
      <w:szCs w:val="28"/>
      <w:lang w:val="ru-RU"/>
      <w14:ligatures w14:val="standardContextual"/>
    </w:rPr>
  </w:style>
  <w:style w:type="paragraph" w:styleId="22">
    <w:name w:val="Quote"/>
    <w:basedOn w:val="a"/>
    <w:next w:val="a"/>
    <w:link w:val="23"/>
    <w:uiPriority w:val="29"/>
    <w:qFormat/>
    <w:rsid w:val="009A30C7"/>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customStyle="1" w:styleId="23">
    <w:name w:val="Цитата 2 Знак"/>
    <w:basedOn w:val="a0"/>
    <w:link w:val="22"/>
    <w:uiPriority w:val="29"/>
    <w:rsid w:val="009A30C7"/>
    <w:rPr>
      <w:i/>
      <w:iCs/>
      <w:color w:val="404040" w:themeColor="text1" w:themeTint="BF"/>
      <w:kern w:val="2"/>
      <w:sz w:val="24"/>
      <w:szCs w:val="24"/>
      <w:lang w:val="ru-RU"/>
      <w14:ligatures w14:val="standardContextual"/>
    </w:rPr>
  </w:style>
  <w:style w:type="character" w:styleId="af8">
    <w:name w:val="Intense Emphasis"/>
    <w:basedOn w:val="a0"/>
    <w:uiPriority w:val="21"/>
    <w:qFormat/>
    <w:rsid w:val="009A30C7"/>
    <w:rPr>
      <w:i/>
      <w:iCs/>
      <w:color w:val="365F91" w:themeColor="accent1" w:themeShade="BF"/>
    </w:rPr>
  </w:style>
  <w:style w:type="paragraph" w:styleId="af9">
    <w:name w:val="Intense Quote"/>
    <w:basedOn w:val="a"/>
    <w:next w:val="a"/>
    <w:link w:val="afa"/>
    <w:uiPriority w:val="30"/>
    <w:qFormat/>
    <w:rsid w:val="009A30C7"/>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ru-RU"/>
      <w14:ligatures w14:val="standardContextual"/>
    </w:rPr>
  </w:style>
  <w:style w:type="character" w:customStyle="1" w:styleId="afa">
    <w:name w:val="Выделенная цитата Знак"/>
    <w:basedOn w:val="a0"/>
    <w:link w:val="af9"/>
    <w:uiPriority w:val="30"/>
    <w:rsid w:val="009A30C7"/>
    <w:rPr>
      <w:i/>
      <w:iCs/>
      <w:color w:val="365F91" w:themeColor="accent1" w:themeShade="BF"/>
      <w:kern w:val="2"/>
      <w:sz w:val="24"/>
      <w:szCs w:val="24"/>
      <w:lang w:val="ru-RU"/>
      <w14:ligatures w14:val="standardContextual"/>
    </w:rPr>
  </w:style>
  <w:style w:type="character" w:styleId="afb">
    <w:name w:val="Intense Reference"/>
    <w:basedOn w:val="a0"/>
    <w:uiPriority w:val="32"/>
    <w:qFormat/>
    <w:rsid w:val="009A30C7"/>
    <w:rPr>
      <w:b/>
      <w:bCs/>
      <w:smallCaps/>
      <w:color w:val="365F91" w:themeColor="accent1" w:themeShade="BF"/>
      <w:spacing w:val="5"/>
    </w:rPr>
  </w:style>
  <w:style w:type="character" w:styleId="afc">
    <w:name w:val="Unresolved Mention"/>
    <w:basedOn w:val="a0"/>
    <w:uiPriority w:val="99"/>
    <w:semiHidden/>
    <w:unhideWhenUsed/>
    <w:rsid w:val="00895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38087">
      <w:bodyDiv w:val="1"/>
      <w:marLeft w:val="0"/>
      <w:marRight w:val="0"/>
      <w:marTop w:val="0"/>
      <w:marBottom w:val="0"/>
      <w:divBdr>
        <w:top w:val="none" w:sz="0" w:space="0" w:color="auto"/>
        <w:left w:val="none" w:sz="0" w:space="0" w:color="auto"/>
        <w:bottom w:val="none" w:sz="0" w:space="0" w:color="auto"/>
        <w:right w:val="none" w:sz="0" w:space="0" w:color="auto"/>
      </w:divBdr>
    </w:div>
    <w:div w:id="296298172">
      <w:bodyDiv w:val="1"/>
      <w:marLeft w:val="0"/>
      <w:marRight w:val="0"/>
      <w:marTop w:val="0"/>
      <w:marBottom w:val="0"/>
      <w:divBdr>
        <w:top w:val="none" w:sz="0" w:space="0" w:color="auto"/>
        <w:left w:val="none" w:sz="0" w:space="0" w:color="auto"/>
        <w:bottom w:val="none" w:sz="0" w:space="0" w:color="auto"/>
        <w:right w:val="none" w:sz="0" w:space="0" w:color="auto"/>
      </w:divBdr>
    </w:div>
    <w:div w:id="437456118">
      <w:bodyDiv w:val="1"/>
      <w:marLeft w:val="0"/>
      <w:marRight w:val="0"/>
      <w:marTop w:val="0"/>
      <w:marBottom w:val="0"/>
      <w:divBdr>
        <w:top w:val="none" w:sz="0" w:space="0" w:color="auto"/>
        <w:left w:val="none" w:sz="0" w:space="0" w:color="auto"/>
        <w:bottom w:val="none" w:sz="0" w:space="0" w:color="auto"/>
        <w:right w:val="none" w:sz="0" w:space="0" w:color="auto"/>
      </w:divBdr>
    </w:div>
    <w:div w:id="476655877">
      <w:bodyDiv w:val="1"/>
      <w:marLeft w:val="0"/>
      <w:marRight w:val="0"/>
      <w:marTop w:val="0"/>
      <w:marBottom w:val="0"/>
      <w:divBdr>
        <w:top w:val="none" w:sz="0" w:space="0" w:color="auto"/>
        <w:left w:val="none" w:sz="0" w:space="0" w:color="auto"/>
        <w:bottom w:val="none" w:sz="0" w:space="0" w:color="auto"/>
        <w:right w:val="none" w:sz="0" w:space="0" w:color="auto"/>
      </w:divBdr>
    </w:div>
    <w:div w:id="544023684">
      <w:bodyDiv w:val="1"/>
      <w:marLeft w:val="0"/>
      <w:marRight w:val="0"/>
      <w:marTop w:val="0"/>
      <w:marBottom w:val="0"/>
      <w:divBdr>
        <w:top w:val="none" w:sz="0" w:space="0" w:color="auto"/>
        <w:left w:val="none" w:sz="0" w:space="0" w:color="auto"/>
        <w:bottom w:val="none" w:sz="0" w:space="0" w:color="auto"/>
        <w:right w:val="none" w:sz="0" w:space="0" w:color="auto"/>
      </w:divBdr>
    </w:div>
    <w:div w:id="612371010">
      <w:bodyDiv w:val="1"/>
      <w:marLeft w:val="0"/>
      <w:marRight w:val="0"/>
      <w:marTop w:val="0"/>
      <w:marBottom w:val="0"/>
      <w:divBdr>
        <w:top w:val="none" w:sz="0" w:space="0" w:color="auto"/>
        <w:left w:val="none" w:sz="0" w:space="0" w:color="auto"/>
        <w:bottom w:val="none" w:sz="0" w:space="0" w:color="auto"/>
        <w:right w:val="none" w:sz="0" w:space="0" w:color="auto"/>
      </w:divBdr>
    </w:div>
    <w:div w:id="634067005">
      <w:bodyDiv w:val="1"/>
      <w:marLeft w:val="0"/>
      <w:marRight w:val="0"/>
      <w:marTop w:val="0"/>
      <w:marBottom w:val="0"/>
      <w:divBdr>
        <w:top w:val="none" w:sz="0" w:space="0" w:color="auto"/>
        <w:left w:val="none" w:sz="0" w:space="0" w:color="auto"/>
        <w:bottom w:val="none" w:sz="0" w:space="0" w:color="auto"/>
        <w:right w:val="none" w:sz="0" w:space="0" w:color="auto"/>
      </w:divBdr>
    </w:div>
    <w:div w:id="698507629">
      <w:bodyDiv w:val="1"/>
      <w:marLeft w:val="0"/>
      <w:marRight w:val="0"/>
      <w:marTop w:val="0"/>
      <w:marBottom w:val="0"/>
      <w:divBdr>
        <w:top w:val="none" w:sz="0" w:space="0" w:color="auto"/>
        <w:left w:val="none" w:sz="0" w:space="0" w:color="auto"/>
        <w:bottom w:val="none" w:sz="0" w:space="0" w:color="auto"/>
        <w:right w:val="none" w:sz="0" w:space="0" w:color="auto"/>
      </w:divBdr>
    </w:div>
    <w:div w:id="708454836">
      <w:bodyDiv w:val="1"/>
      <w:marLeft w:val="0"/>
      <w:marRight w:val="0"/>
      <w:marTop w:val="0"/>
      <w:marBottom w:val="0"/>
      <w:divBdr>
        <w:top w:val="none" w:sz="0" w:space="0" w:color="auto"/>
        <w:left w:val="none" w:sz="0" w:space="0" w:color="auto"/>
        <w:bottom w:val="none" w:sz="0" w:space="0" w:color="auto"/>
        <w:right w:val="none" w:sz="0" w:space="0" w:color="auto"/>
      </w:divBdr>
    </w:div>
    <w:div w:id="764499879">
      <w:bodyDiv w:val="1"/>
      <w:marLeft w:val="0"/>
      <w:marRight w:val="0"/>
      <w:marTop w:val="0"/>
      <w:marBottom w:val="0"/>
      <w:divBdr>
        <w:top w:val="none" w:sz="0" w:space="0" w:color="auto"/>
        <w:left w:val="none" w:sz="0" w:space="0" w:color="auto"/>
        <w:bottom w:val="none" w:sz="0" w:space="0" w:color="auto"/>
        <w:right w:val="none" w:sz="0" w:space="0" w:color="auto"/>
      </w:divBdr>
    </w:div>
    <w:div w:id="767506147">
      <w:bodyDiv w:val="1"/>
      <w:marLeft w:val="0"/>
      <w:marRight w:val="0"/>
      <w:marTop w:val="0"/>
      <w:marBottom w:val="0"/>
      <w:divBdr>
        <w:top w:val="none" w:sz="0" w:space="0" w:color="auto"/>
        <w:left w:val="none" w:sz="0" w:space="0" w:color="auto"/>
        <w:bottom w:val="none" w:sz="0" w:space="0" w:color="auto"/>
        <w:right w:val="none" w:sz="0" w:space="0" w:color="auto"/>
      </w:divBdr>
    </w:div>
    <w:div w:id="866720066">
      <w:bodyDiv w:val="1"/>
      <w:marLeft w:val="0"/>
      <w:marRight w:val="0"/>
      <w:marTop w:val="0"/>
      <w:marBottom w:val="0"/>
      <w:divBdr>
        <w:top w:val="none" w:sz="0" w:space="0" w:color="auto"/>
        <w:left w:val="none" w:sz="0" w:space="0" w:color="auto"/>
        <w:bottom w:val="none" w:sz="0" w:space="0" w:color="auto"/>
        <w:right w:val="none" w:sz="0" w:space="0" w:color="auto"/>
      </w:divBdr>
    </w:div>
    <w:div w:id="909924816">
      <w:bodyDiv w:val="1"/>
      <w:marLeft w:val="0"/>
      <w:marRight w:val="0"/>
      <w:marTop w:val="0"/>
      <w:marBottom w:val="0"/>
      <w:divBdr>
        <w:top w:val="none" w:sz="0" w:space="0" w:color="auto"/>
        <w:left w:val="none" w:sz="0" w:space="0" w:color="auto"/>
        <w:bottom w:val="none" w:sz="0" w:space="0" w:color="auto"/>
        <w:right w:val="none" w:sz="0" w:space="0" w:color="auto"/>
      </w:divBdr>
    </w:div>
    <w:div w:id="918563165">
      <w:bodyDiv w:val="1"/>
      <w:marLeft w:val="0"/>
      <w:marRight w:val="0"/>
      <w:marTop w:val="0"/>
      <w:marBottom w:val="0"/>
      <w:divBdr>
        <w:top w:val="none" w:sz="0" w:space="0" w:color="auto"/>
        <w:left w:val="none" w:sz="0" w:space="0" w:color="auto"/>
        <w:bottom w:val="none" w:sz="0" w:space="0" w:color="auto"/>
        <w:right w:val="none" w:sz="0" w:space="0" w:color="auto"/>
      </w:divBdr>
    </w:div>
    <w:div w:id="929043246">
      <w:bodyDiv w:val="1"/>
      <w:marLeft w:val="0"/>
      <w:marRight w:val="0"/>
      <w:marTop w:val="0"/>
      <w:marBottom w:val="0"/>
      <w:divBdr>
        <w:top w:val="none" w:sz="0" w:space="0" w:color="auto"/>
        <w:left w:val="none" w:sz="0" w:space="0" w:color="auto"/>
        <w:bottom w:val="none" w:sz="0" w:space="0" w:color="auto"/>
        <w:right w:val="none" w:sz="0" w:space="0" w:color="auto"/>
      </w:divBdr>
    </w:div>
    <w:div w:id="1071003991">
      <w:bodyDiv w:val="1"/>
      <w:marLeft w:val="0"/>
      <w:marRight w:val="0"/>
      <w:marTop w:val="0"/>
      <w:marBottom w:val="0"/>
      <w:divBdr>
        <w:top w:val="none" w:sz="0" w:space="0" w:color="auto"/>
        <w:left w:val="none" w:sz="0" w:space="0" w:color="auto"/>
        <w:bottom w:val="none" w:sz="0" w:space="0" w:color="auto"/>
        <w:right w:val="none" w:sz="0" w:space="0" w:color="auto"/>
      </w:divBdr>
    </w:div>
    <w:div w:id="1115520047">
      <w:bodyDiv w:val="1"/>
      <w:marLeft w:val="0"/>
      <w:marRight w:val="0"/>
      <w:marTop w:val="0"/>
      <w:marBottom w:val="0"/>
      <w:divBdr>
        <w:top w:val="none" w:sz="0" w:space="0" w:color="auto"/>
        <w:left w:val="none" w:sz="0" w:space="0" w:color="auto"/>
        <w:bottom w:val="none" w:sz="0" w:space="0" w:color="auto"/>
        <w:right w:val="none" w:sz="0" w:space="0" w:color="auto"/>
      </w:divBdr>
    </w:div>
    <w:div w:id="1185945737">
      <w:bodyDiv w:val="1"/>
      <w:marLeft w:val="0"/>
      <w:marRight w:val="0"/>
      <w:marTop w:val="0"/>
      <w:marBottom w:val="0"/>
      <w:divBdr>
        <w:top w:val="none" w:sz="0" w:space="0" w:color="auto"/>
        <w:left w:val="none" w:sz="0" w:space="0" w:color="auto"/>
        <w:bottom w:val="none" w:sz="0" w:space="0" w:color="auto"/>
        <w:right w:val="none" w:sz="0" w:space="0" w:color="auto"/>
      </w:divBdr>
      <w:divsChild>
        <w:div w:id="2137211035">
          <w:marLeft w:val="0"/>
          <w:marRight w:val="0"/>
          <w:marTop w:val="15"/>
          <w:marBottom w:val="0"/>
          <w:divBdr>
            <w:top w:val="single" w:sz="48" w:space="0" w:color="auto"/>
            <w:left w:val="single" w:sz="48" w:space="0" w:color="auto"/>
            <w:bottom w:val="single" w:sz="48" w:space="0" w:color="auto"/>
            <w:right w:val="single" w:sz="48" w:space="0" w:color="auto"/>
          </w:divBdr>
          <w:divsChild>
            <w:div w:id="350953658">
              <w:marLeft w:val="0"/>
              <w:marRight w:val="0"/>
              <w:marTop w:val="0"/>
              <w:marBottom w:val="0"/>
              <w:divBdr>
                <w:top w:val="none" w:sz="0" w:space="0" w:color="auto"/>
                <w:left w:val="none" w:sz="0" w:space="0" w:color="auto"/>
                <w:bottom w:val="none" w:sz="0" w:space="0" w:color="auto"/>
                <w:right w:val="none" w:sz="0" w:space="0" w:color="auto"/>
              </w:divBdr>
              <w:divsChild>
                <w:div w:id="260725013">
                  <w:marLeft w:val="0"/>
                  <w:marRight w:val="0"/>
                  <w:marTop w:val="0"/>
                  <w:marBottom w:val="0"/>
                  <w:divBdr>
                    <w:top w:val="none" w:sz="0" w:space="0" w:color="auto"/>
                    <w:left w:val="none" w:sz="0" w:space="0" w:color="auto"/>
                    <w:bottom w:val="none" w:sz="0" w:space="0" w:color="auto"/>
                    <w:right w:val="none" w:sz="0" w:space="0" w:color="auto"/>
                  </w:divBdr>
                </w:div>
                <w:div w:id="578711225">
                  <w:marLeft w:val="0"/>
                  <w:marRight w:val="0"/>
                  <w:marTop w:val="0"/>
                  <w:marBottom w:val="0"/>
                  <w:divBdr>
                    <w:top w:val="none" w:sz="0" w:space="0" w:color="auto"/>
                    <w:left w:val="none" w:sz="0" w:space="0" w:color="auto"/>
                    <w:bottom w:val="none" w:sz="0" w:space="0" w:color="auto"/>
                    <w:right w:val="none" w:sz="0" w:space="0" w:color="auto"/>
                  </w:divBdr>
                </w:div>
                <w:div w:id="1501894994">
                  <w:marLeft w:val="0"/>
                  <w:marRight w:val="0"/>
                  <w:marTop w:val="0"/>
                  <w:marBottom w:val="0"/>
                  <w:divBdr>
                    <w:top w:val="none" w:sz="0" w:space="0" w:color="auto"/>
                    <w:left w:val="none" w:sz="0" w:space="0" w:color="auto"/>
                    <w:bottom w:val="none" w:sz="0" w:space="0" w:color="auto"/>
                    <w:right w:val="none" w:sz="0" w:space="0" w:color="auto"/>
                  </w:divBdr>
                </w:div>
                <w:div w:id="1639872128">
                  <w:marLeft w:val="0"/>
                  <w:marRight w:val="0"/>
                  <w:marTop w:val="0"/>
                  <w:marBottom w:val="0"/>
                  <w:divBdr>
                    <w:top w:val="none" w:sz="0" w:space="0" w:color="auto"/>
                    <w:left w:val="none" w:sz="0" w:space="0" w:color="auto"/>
                    <w:bottom w:val="none" w:sz="0" w:space="0" w:color="auto"/>
                    <w:right w:val="none" w:sz="0" w:space="0" w:color="auto"/>
                  </w:divBdr>
                </w:div>
                <w:div w:id="804548001">
                  <w:marLeft w:val="0"/>
                  <w:marRight w:val="0"/>
                  <w:marTop w:val="0"/>
                  <w:marBottom w:val="0"/>
                  <w:divBdr>
                    <w:top w:val="none" w:sz="0" w:space="0" w:color="auto"/>
                    <w:left w:val="none" w:sz="0" w:space="0" w:color="auto"/>
                    <w:bottom w:val="none" w:sz="0" w:space="0" w:color="auto"/>
                    <w:right w:val="none" w:sz="0" w:space="0" w:color="auto"/>
                  </w:divBdr>
                </w:div>
                <w:div w:id="1585722205">
                  <w:marLeft w:val="0"/>
                  <w:marRight w:val="0"/>
                  <w:marTop w:val="0"/>
                  <w:marBottom w:val="0"/>
                  <w:divBdr>
                    <w:top w:val="none" w:sz="0" w:space="0" w:color="auto"/>
                    <w:left w:val="none" w:sz="0" w:space="0" w:color="auto"/>
                    <w:bottom w:val="none" w:sz="0" w:space="0" w:color="auto"/>
                    <w:right w:val="none" w:sz="0" w:space="0" w:color="auto"/>
                  </w:divBdr>
                </w:div>
                <w:div w:id="6796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913329">
      <w:bodyDiv w:val="1"/>
      <w:marLeft w:val="0"/>
      <w:marRight w:val="0"/>
      <w:marTop w:val="0"/>
      <w:marBottom w:val="0"/>
      <w:divBdr>
        <w:top w:val="none" w:sz="0" w:space="0" w:color="auto"/>
        <w:left w:val="none" w:sz="0" w:space="0" w:color="auto"/>
        <w:bottom w:val="none" w:sz="0" w:space="0" w:color="auto"/>
        <w:right w:val="none" w:sz="0" w:space="0" w:color="auto"/>
      </w:divBdr>
    </w:div>
    <w:div w:id="1264151688">
      <w:bodyDiv w:val="1"/>
      <w:marLeft w:val="0"/>
      <w:marRight w:val="0"/>
      <w:marTop w:val="0"/>
      <w:marBottom w:val="0"/>
      <w:divBdr>
        <w:top w:val="none" w:sz="0" w:space="0" w:color="auto"/>
        <w:left w:val="none" w:sz="0" w:space="0" w:color="auto"/>
        <w:bottom w:val="none" w:sz="0" w:space="0" w:color="auto"/>
        <w:right w:val="none" w:sz="0" w:space="0" w:color="auto"/>
      </w:divBdr>
    </w:div>
    <w:div w:id="1275214142">
      <w:bodyDiv w:val="1"/>
      <w:marLeft w:val="0"/>
      <w:marRight w:val="0"/>
      <w:marTop w:val="0"/>
      <w:marBottom w:val="0"/>
      <w:divBdr>
        <w:top w:val="none" w:sz="0" w:space="0" w:color="auto"/>
        <w:left w:val="none" w:sz="0" w:space="0" w:color="auto"/>
        <w:bottom w:val="none" w:sz="0" w:space="0" w:color="auto"/>
        <w:right w:val="none" w:sz="0" w:space="0" w:color="auto"/>
      </w:divBdr>
    </w:div>
    <w:div w:id="1356733924">
      <w:bodyDiv w:val="1"/>
      <w:marLeft w:val="0"/>
      <w:marRight w:val="0"/>
      <w:marTop w:val="0"/>
      <w:marBottom w:val="0"/>
      <w:divBdr>
        <w:top w:val="none" w:sz="0" w:space="0" w:color="auto"/>
        <w:left w:val="none" w:sz="0" w:space="0" w:color="auto"/>
        <w:bottom w:val="none" w:sz="0" w:space="0" w:color="auto"/>
        <w:right w:val="none" w:sz="0" w:space="0" w:color="auto"/>
      </w:divBdr>
    </w:div>
    <w:div w:id="1420248474">
      <w:bodyDiv w:val="1"/>
      <w:marLeft w:val="0"/>
      <w:marRight w:val="0"/>
      <w:marTop w:val="0"/>
      <w:marBottom w:val="0"/>
      <w:divBdr>
        <w:top w:val="none" w:sz="0" w:space="0" w:color="auto"/>
        <w:left w:val="none" w:sz="0" w:space="0" w:color="auto"/>
        <w:bottom w:val="none" w:sz="0" w:space="0" w:color="auto"/>
        <w:right w:val="none" w:sz="0" w:space="0" w:color="auto"/>
      </w:divBdr>
    </w:div>
    <w:div w:id="1552572131">
      <w:bodyDiv w:val="1"/>
      <w:marLeft w:val="0"/>
      <w:marRight w:val="0"/>
      <w:marTop w:val="0"/>
      <w:marBottom w:val="0"/>
      <w:divBdr>
        <w:top w:val="none" w:sz="0" w:space="0" w:color="auto"/>
        <w:left w:val="none" w:sz="0" w:space="0" w:color="auto"/>
        <w:bottom w:val="none" w:sz="0" w:space="0" w:color="auto"/>
        <w:right w:val="none" w:sz="0" w:space="0" w:color="auto"/>
      </w:divBdr>
    </w:div>
    <w:div w:id="1567573833">
      <w:bodyDiv w:val="1"/>
      <w:marLeft w:val="0"/>
      <w:marRight w:val="0"/>
      <w:marTop w:val="0"/>
      <w:marBottom w:val="0"/>
      <w:divBdr>
        <w:top w:val="none" w:sz="0" w:space="0" w:color="auto"/>
        <w:left w:val="none" w:sz="0" w:space="0" w:color="auto"/>
        <w:bottom w:val="none" w:sz="0" w:space="0" w:color="auto"/>
        <w:right w:val="none" w:sz="0" w:space="0" w:color="auto"/>
      </w:divBdr>
    </w:div>
    <w:div w:id="1633706937">
      <w:bodyDiv w:val="1"/>
      <w:marLeft w:val="0"/>
      <w:marRight w:val="0"/>
      <w:marTop w:val="0"/>
      <w:marBottom w:val="0"/>
      <w:divBdr>
        <w:top w:val="none" w:sz="0" w:space="0" w:color="auto"/>
        <w:left w:val="none" w:sz="0" w:space="0" w:color="auto"/>
        <w:bottom w:val="none" w:sz="0" w:space="0" w:color="auto"/>
        <w:right w:val="none" w:sz="0" w:space="0" w:color="auto"/>
      </w:divBdr>
    </w:div>
    <w:div w:id="1681856837">
      <w:bodyDiv w:val="1"/>
      <w:marLeft w:val="0"/>
      <w:marRight w:val="0"/>
      <w:marTop w:val="0"/>
      <w:marBottom w:val="0"/>
      <w:divBdr>
        <w:top w:val="none" w:sz="0" w:space="0" w:color="auto"/>
        <w:left w:val="none" w:sz="0" w:space="0" w:color="auto"/>
        <w:bottom w:val="none" w:sz="0" w:space="0" w:color="auto"/>
        <w:right w:val="none" w:sz="0" w:space="0" w:color="auto"/>
      </w:divBdr>
    </w:div>
    <w:div w:id="1687780449">
      <w:bodyDiv w:val="1"/>
      <w:marLeft w:val="0"/>
      <w:marRight w:val="0"/>
      <w:marTop w:val="0"/>
      <w:marBottom w:val="0"/>
      <w:divBdr>
        <w:top w:val="none" w:sz="0" w:space="0" w:color="auto"/>
        <w:left w:val="none" w:sz="0" w:space="0" w:color="auto"/>
        <w:bottom w:val="none" w:sz="0" w:space="0" w:color="auto"/>
        <w:right w:val="none" w:sz="0" w:space="0" w:color="auto"/>
      </w:divBdr>
    </w:div>
    <w:div w:id="1733504304">
      <w:bodyDiv w:val="1"/>
      <w:marLeft w:val="0"/>
      <w:marRight w:val="0"/>
      <w:marTop w:val="0"/>
      <w:marBottom w:val="0"/>
      <w:divBdr>
        <w:top w:val="none" w:sz="0" w:space="0" w:color="auto"/>
        <w:left w:val="none" w:sz="0" w:space="0" w:color="auto"/>
        <w:bottom w:val="none" w:sz="0" w:space="0" w:color="auto"/>
        <w:right w:val="none" w:sz="0" w:space="0" w:color="auto"/>
      </w:divBdr>
    </w:div>
    <w:div w:id="1758400546">
      <w:bodyDiv w:val="1"/>
      <w:marLeft w:val="0"/>
      <w:marRight w:val="0"/>
      <w:marTop w:val="0"/>
      <w:marBottom w:val="0"/>
      <w:divBdr>
        <w:top w:val="none" w:sz="0" w:space="0" w:color="auto"/>
        <w:left w:val="none" w:sz="0" w:space="0" w:color="auto"/>
        <w:bottom w:val="none" w:sz="0" w:space="0" w:color="auto"/>
        <w:right w:val="none" w:sz="0" w:space="0" w:color="auto"/>
      </w:divBdr>
    </w:div>
    <w:div w:id="1759129313">
      <w:bodyDiv w:val="1"/>
      <w:marLeft w:val="0"/>
      <w:marRight w:val="0"/>
      <w:marTop w:val="0"/>
      <w:marBottom w:val="0"/>
      <w:divBdr>
        <w:top w:val="none" w:sz="0" w:space="0" w:color="auto"/>
        <w:left w:val="none" w:sz="0" w:space="0" w:color="auto"/>
        <w:bottom w:val="none" w:sz="0" w:space="0" w:color="auto"/>
        <w:right w:val="none" w:sz="0" w:space="0" w:color="auto"/>
      </w:divBdr>
    </w:div>
    <w:div w:id="1773276448">
      <w:bodyDiv w:val="1"/>
      <w:marLeft w:val="0"/>
      <w:marRight w:val="0"/>
      <w:marTop w:val="0"/>
      <w:marBottom w:val="0"/>
      <w:divBdr>
        <w:top w:val="none" w:sz="0" w:space="0" w:color="auto"/>
        <w:left w:val="none" w:sz="0" w:space="0" w:color="auto"/>
        <w:bottom w:val="none" w:sz="0" w:space="0" w:color="auto"/>
        <w:right w:val="none" w:sz="0" w:space="0" w:color="auto"/>
      </w:divBdr>
    </w:div>
    <w:div w:id="1799643957">
      <w:bodyDiv w:val="1"/>
      <w:marLeft w:val="0"/>
      <w:marRight w:val="0"/>
      <w:marTop w:val="0"/>
      <w:marBottom w:val="0"/>
      <w:divBdr>
        <w:top w:val="none" w:sz="0" w:space="0" w:color="auto"/>
        <w:left w:val="none" w:sz="0" w:space="0" w:color="auto"/>
        <w:bottom w:val="none" w:sz="0" w:space="0" w:color="auto"/>
        <w:right w:val="none" w:sz="0" w:space="0" w:color="auto"/>
      </w:divBdr>
    </w:div>
    <w:div w:id="1838184861">
      <w:bodyDiv w:val="1"/>
      <w:marLeft w:val="0"/>
      <w:marRight w:val="0"/>
      <w:marTop w:val="0"/>
      <w:marBottom w:val="0"/>
      <w:divBdr>
        <w:top w:val="none" w:sz="0" w:space="0" w:color="auto"/>
        <w:left w:val="none" w:sz="0" w:space="0" w:color="auto"/>
        <w:bottom w:val="none" w:sz="0" w:space="0" w:color="auto"/>
        <w:right w:val="none" w:sz="0" w:space="0" w:color="auto"/>
      </w:divBdr>
    </w:div>
    <w:div w:id="1916819466">
      <w:bodyDiv w:val="1"/>
      <w:marLeft w:val="0"/>
      <w:marRight w:val="0"/>
      <w:marTop w:val="0"/>
      <w:marBottom w:val="0"/>
      <w:divBdr>
        <w:top w:val="none" w:sz="0" w:space="0" w:color="auto"/>
        <w:left w:val="none" w:sz="0" w:space="0" w:color="auto"/>
        <w:bottom w:val="none" w:sz="0" w:space="0" w:color="auto"/>
        <w:right w:val="none" w:sz="0" w:space="0" w:color="auto"/>
      </w:divBdr>
    </w:div>
    <w:div w:id="1924561775">
      <w:bodyDiv w:val="1"/>
      <w:marLeft w:val="0"/>
      <w:marRight w:val="0"/>
      <w:marTop w:val="0"/>
      <w:marBottom w:val="0"/>
      <w:divBdr>
        <w:top w:val="none" w:sz="0" w:space="0" w:color="auto"/>
        <w:left w:val="none" w:sz="0" w:space="0" w:color="auto"/>
        <w:bottom w:val="none" w:sz="0" w:space="0" w:color="auto"/>
        <w:right w:val="none" w:sz="0" w:space="0" w:color="auto"/>
      </w:divBdr>
      <w:divsChild>
        <w:div w:id="564225456">
          <w:marLeft w:val="0"/>
          <w:marRight w:val="0"/>
          <w:marTop w:val="15"/>
          <w:marBottom w:val="0"/>
          <w:divBdr>
            <w:top w:val="single" w:sz="48" w:space="0" w:color="auto"/>
            <w:left w:val="single" w:sz="48" w:space="0" w:color="auto"/>
            <w:bottom w:val="single" w:sz="48" w:space="0" w:color="auto"/>
            <w:right w:val="single" w:sz="48" w:space="0" w:color="auto"/>
          </w:divBdr>
          <w:divsChild>
            <w:div w:id="1965648060">
              <w:marLeft w:val="0"/>
              <w:marRight w:val="0"/>
              <w:marTop w:val="0"/>
              <w:marBottom w:val="0"/>
              <w:divBdr>
                <w:top w:val="none" w:sz="0" w:space="0" w:color="auto"/>
                <w:left w:val="none" w:sz="0" w:space="0" w:color="auto"/>
                <w:bottom w:val="none" w:sz="0" w:space="0" w:color="auto"/>
                <w:right w:val="none" w:sz="0" w:space="0" w:color="auto"/>
              </w:divBdr>
              <w:divsChild>
                <w:div w:id="901718985">
                  <w:marLeft w:val="0"/>
                  <w:marRight w:val="0"/>
                  <w:marTop w:val="0"/>
                  <w:marBottom w:val="0"/>
                  <w:divBdr>
                    <w:top w:val="none" w:sz="0" w:space="0" w:color="auto"/>
                    <w:left w:val="none" w:sz="0" w:space="0" w:color="auto"/>
                    <w:bottom w:val="none" w:sz="0" w:space="0" w:color="auto"/>
                    <w:right w:val="none" w:sz="0" w:space="0" w:color="auto"/>
                  </w:divBdr>
                </w:div>
                <w:div w:id="1725830319">
                  <w:marLeft w:val="0"/>
                  <w:marRight w:val="0"/>
                  <w:marTop w:val="0"/>
                  <w:marBottom w:val="0"/>
                  <w:divBdr>
                    <w:top w:val="none" w:sz="0" w:space="0" w:color="auto"/>
                    <w:left w:val="none" w:sz="0" w:space="0" w:color="auto"/>
                    <w:bottom w:val="none" w:sz="0" w:space="0" w:color="auto"/>
                    <w:right w:val="none" w:sz="0" w:space="0" w:color="auto"/>
                  </w:divBdr>
                </w:div>
                <w:div w:id="113061450">
                  <w:marLeft w:val="0"/>
                  <w:marRight w:val="0"/>
                  <w:marTop w:val="0"/>
                  <w:marBottom w:val="0"/>
                  <w:divBdr>
                    <w:top w:val="none" w:sz="0" w:space="0" w:color="auto"/>
                    <w:left w:val="none" w:sz="0" w:space="0" w:color="auto"/>
                    <w:bottom w:val="none" w:sz="0" w:space="0" w:color="auto"/>
                    <w:right w:val="none" w:sz="0" w:space="0" w:color="auto"/>
                  </w:divBdr>
                </w:div>
                <w:div w:id="1894583671">
                  <w:marLeft w:val="0"/>
                  <w:marRight w:val="0"/>
                  <w:marTop w:val="0"/>
                  <w:marBottom w:val="0"/>
                  <w:divBdr>
                    <w:top w:val="none" w:sz="0" w:space="0" w:color="auto"/>
                    <w:left w:val="none" w:sz="0" w:space="0" w:color="auto"/>
                    <w:bottom w:val="none" w:sz="0" w:space="0" w:color="auto"/>
                    <w:right w:val="none" w:sz="0" w:space="0" w:color="auto"/>
                  </w:divBdr>
                </w:div>
                <w:div w:id="334114980">
                  <w:marLeft w:val="0"/>
                  <w:marRight w:val="0"/>
                  <w:marTop w:val="0"/>
                  <w:marBottom w:val="0"/>
                  <w:divBdr>
                    <w:top w:val="none" w:sz="0" w:space="0" w:color="auto"/>
                    <w:left w:val="none" w:sz="0" w:space="0" w:color="auto"/>
                    <w:bottom w:val="none" w:sz="0" w:space="0" w:color="auto"/>
                    <w:right w:val="none" w:sz="0" w:space="0" w:color="auto"/>
                  </w:divBdr>
                </w:div>
                <w:div w:id="498619956">
                  <w:marLeft w:val="0"/>
                  <w:marRight w:val="0"/>
                  <w:marTop w:val="0"/>
                  <w:marBottom w:val="0"/>
                  <w:divBdr>
                    <w:top w:val="none" w:sz="0" w:space="0" w:color="auto"/>
                    <w:left w:val="none" w:sz="0" w:space="0" w:color="auto"/>
                    <w:bottom w:val="none" w:sz="0" w:space="0" w:color="auto"/>
                    <w:right w:val="none" w:sz="0" w:space="0" w:color="auto"/>
                  </w:divBdr>
                </w:div>
                <w:div w:id="99629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40137">
      <w:bodyDiv w:val="1"/>
      <w:marLeft w:val="0"/>
      <w:marRight w:val="0"/>
      <w:marTop w:val="0"/>
      <w:marBottom w:val="0"/>
      <w:divBdr>
        <w:top w:val="none" w:sz="0" w:space="0" w:color="auto"/>
        <w:left w:val="none" w:sz="0" w:space="0" w:color="auto"/>
        <w:bottom w:val="none" w:sz="0" w:space="0" w:color="auto"/>
        <w:right w:val="none" w:sz="0" w:space="0" w:color="auto"/>
      </w:divBdr>
    </w:div>
    <w:div w:id="2109229392">
      <w:bodyDiv w:val="1"/>
      <w:marLeft w:val="0"/>
      <w:marRight w:val="0"/>
      <w:marTop w:val="0"/>
      <w:marBottom w:val="0"/>
      <w:divBdr>
        <w:top w:val="none" w:sz="0" w:space="0" w:color="auto"/>
        <w:left w:val="none" w:sz="0" w:space="0" w:color="auto"/>
        <w:bottom w:val="none" w:sz="0" w:space="0" w:color="auto"/>
        <w:right w:val="none" w:sz="0" w:space="0" w:color="auto"/>
      </w:divBdr>
    </w:div>
    <w:div w:id="2132937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electropedia.org/"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1D315-CED5-4E5B-A3AC-4F781A38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4355</TotalTime>
  <Pages>1</Pages>
  <Words>9583</Words>
  <Characters>54627</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K</dc:creator>
  <cp:keywords/>
  <dc:description/>
  <cp:lastModifiedBy>Ainagul Turumbayeva</cp:lastModifiedBy>
  <cp:revision>161</cp:revision>
  <cp:lastPrinted>2025-07-29T12:24:00Z</cp:lastPrinted>
  <dcterms:created xsi:type="dcterms:W3CDTF">2024-02-22T06:00:00Z</dcterms:created>
  <dcterms:modified xsi:type="dcterms:W3CDTF">2026-03-18T12:17:00Z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2014-01-22T00:00:00Z</vt:filetime>
  </property>
  <property fmtid="{D5CDD505-2E9C-101B-9397-08002B2CF9AE}" pid="3" name="Creator">
    <vt:lpwstr>PScript5.dll Version 5.2</vt:lpwstr>
  </property>
  <property fmtid="{D5CDD505-2E9C-101B-9397-08002B2CF9AE}" pid="4" name="LastSaved">
    <vt:filetime>2020-07-05T00:00:00Z</vt:filetime>
  </property>
</Properties>
</file>